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2943" w:rsidRPr="00A1065C" w:rsidRDefault="00B52943" w:rsidP="00B52943">
      <w:bookmarkStart w:id="0" w:name="_GoBack"/>
      <w:bookmarkEnd w:id="0"/>
      <w:r w:rsidRPr="00262924">
        <w:t>KLASA</w:t>
      </w:r>
      <w:r w:rsidRPr="00D3190C">
        <w:t xml:space="preserve">: </w:t>
      </w:r>
      <w:r w:rsidR="00D3190C" w:rsidRPr="00D3190C">
        <w:t>UP/I-344-01/16-05/12</w:t>
      </w:r>
    </w:p>
    <w:p w:rsidR="00B52943" w:rsidRPr="00A1065C" w:rsidRDefault="00B52943" w:rsidP="00B52943">
      <w:r w:rsidRPr="00A1065C">
        <w:t xml:space="preserve">URBROJ: </w:t>
      </w:r>
      <w:r>
        <w:t>376-11-16-1</w:t>
      </w:r>
    </w:p>
    <w:p w:rsidR="00B52943" w:rsidRDefault="00B52943" w:rsidP="00B52943">
      <w:pPr>
        <w:spacing w:after="240"/>
      </w:pPr>
      <w:r w:rsidRPr="00A1065C">
        <w:t xml:space="preserve">Zagreb, </w:t>
      </w:r>
      <w:r w:rsidR="009F7009">
        <w:t>29</w:t>
      </w:r>
      <w:r w:rsidRPr="00A1065C">
        <w:t xml:space="preserve">. </w:t>
      </w:r>
      <w:r>
        <w:t>lipnja</w:t>
      </w:r>
      <w:r w:rsidRPr="00A1065C">
        <w:t xml:space="preserve"> 201</w:t>
      </w:r>
      <w:r>
        <w:t>6</w:t>
      </w:r>
      <w:r w:rsidRPr="00A1065C">
        <w:t>.</w:t>
      </w:r>
    </w:p>
    <w:p w:rsidR="00536A66" w:rsidRPr="00A1065C" w:rsidRDefault="00536A66" w:rsidP="00B52943">
      <w:pPr>
        <w:spacing w:after="240"/>
      </w:pPr>
    </w:p>
    <w:p w:rsidR="00B52943" w:rsidRDefault="00B52943" w:rsidP="00B52943">
      <w:pPr>
        <w:spacing w:after="240"/>
        <w:jc w:val="both"/>
      </w:pPr>
      <w:r w:rsidRPr="00C94C15">
        <w:t xml:space="preserve">Na temelju članka 12. stavka 1. točke 3. i članka 62. stavaka 3. i 4. Zakona o elektroničkim komunikacijama (NN br. 73/08, 90/11, 133/12, 80/13 i 71/14) </w:t>
      </w:r>
      <w:r>
        <w:t xml:space="preserve">radi provođenja regulatorne obveze nadzora cijena za </w:t>
      </w:r>
      <w:r w:rsidRPr="00953F5C">
        <w:t>uslugu</w:t>
      </w:r>
      <w:r>
        <w:t xml:space="preserve"> </w:t>
      </w:r>
      <w:r w:rsidRPr="00CE352E">
        <w:t>veleprodajnog visokokvalitetnog pristupa</w:t>
      </w:r>
      <w:r w:rsidRPr="00D03863">
        <w:t xml:space="preserve">, Vijeće </w:t>
      </w:r>
      <w:r>
        <w:t>Hrvatske regulatorne agencije za mrežne djelatnosti</w:t>
      </w:r>
      <w:r w:rsidRPr="00D03863">
        <w:t xml:space="preserve"> je na sjednici održanoj </w:t>
      </w:r>
      <w:r w:rsidR="009F7009">
        <w:t>29</w:t>
      </w:r>
      <w:r w:rsidRPr="00D03863">
        <w:t xml:space="preserve">. </w:t>
      </w:r>
      <w:r>
        <w:t>lipnja 2016.</w:t>
      </w:r>
      <w:r w:rsidRPr="00D03863">
        <w:t xml:space="preserve"> </w:t>
      </w:r>
      <w:r w:rsidR="00536A66" w:rsidRPr="00D03863">
        <w:t>D</w:t>
      </w:r>
      <w:r w:rsidRPr="00D03863">
        <w:t>onijelo</w:t>
      </w:r>
    </w:p>
    <w:p w:rsidR="00536A66" w:rsidRDefault="00536A66" w:rsidP="00B52943">
      <w:pPr>
        <w:spacing w:after="240"/>
        <w:jc w:val="both"/>
      </w:pPr>
    </w:p>
    <w:p w:rsidR="00B52943" w:rsidRPr="00D03863" w:rsidRDefault="00B52943" w:rsidP="00B52943">
      <w:pPr>
        <w:spacing w:before="360" w:after="240"/>
        <w:jc w:val="center"/>
        <w:rPr>
          <w:b/>
          <w:color w:val="000000"/>
        </w:rPr>
      </w:pPr>
      <w:r w:rsidRPr="00D03863">
        <w:rPr>
          <w:b/>
          <w:color w:val="000000"/>
        </w:rPr>
        <w:t>ODLUKU</w:t>
      </w:r>
    </w:p>
    <w:p w:rsidR="00B52943" w:rsidRPr="00D03863" w:rsidRDefault="00B52943" w:rsidP="00B52943">
      <w:pPr>
        <w:numPr>
          <w:ilvl w:val="0"/>
          <w:numId w:val="1"/>
        </w:numPr>
        <w:ind w:left="284" w:hanging="284"/>
        <w:jc w:val="both"/>
      </w:pPr>
      <w:r w:rsidRPr="00A1065C">
        <w:t xml:space="preserve">Trgovačkom društvu Hrvatski Telekom d.d., Zagreb, </w:t>
      </w:r>
      <w:r>
        <w:t>Roberta Frangeša Mihanovića 9</w:t>
      </w:r>
      <w:r w:rsidRPr="00A1065C">
        <w:t xml:space="preserve">, određuju se </w:t>
      </w:r>
      <w:r>
        <w:t xml:space="preserve">cijene za </w:t>
      </w:r>
      <w:r w:rsidRPr="00A1065C">
        <w:t xml:space="preserve">uslugu </w:t>
      </w:r>
      <w:r w:rsidRPr="00CE352E">
        <w:t>veleprodajnog visokokvalitetnog pristupa</w:t>
      </w:r>
      <w:r w:rsidRPr="00D03863">
        <w:t xml:space="preserve"> kako slijedi:</w:t>
      </w:r>
    </w:p>
    <w:p w:rsidR="00B52943" w:rsidRPr="00D03863" w:rsidRDefault="00B52943" w:rsidP="00B52943">
      <w:pPr>
        <w:ind w:left="284"/>
        <w:jc w:val="both"/>
      </w:pPr>
    </w:p>
    <w:p w:rsidR="00B52943" w:rsidRDefault="00B52943" w:rsidP="00B52943">
      <w:pPr>
        <w:numPr>
          <w:ilvl w:val="1"/>
          <w:numId w:val="3"/>
        </w:numPr>
        <w:ind w:hanging="508"/>
        <w:jc w:val="both"/>
      </w:pPr>
    </w:p>
    <w:p w:rsidR="00B52943" w:rsidRDefault="00B52943" w:rsidP="00B52943">
      <w:pPr>
        <w:ind w:left="284"/>
        <w:jc w:val="both"/>
      </w:pPr>
    </w:p>
    <w:p w:rsidR="00B52943" w:rsidRDefault="00B52943" w:rsidP="00B52943">
      <w:pPr>
        <w:ind w:left="284"/>
        <w:jc w:val="both"/>
      </w:pPr>
      <w:r w:rsidRPr="00753AC4">
        <w:t>Određuju se mjesečn</w:t>
      </w:r>
      <w:r>
        <w:t>e</w:t>
      </w:r>
      <w:r w:rsidRPr="00753AC4">
        <w:t xml:space="preserve"> naknad</w:t>
      </w:r>
      <w:r>
        <w:t>e</w:t>
      </w:r>
      <w:r w:rsidRPr="00753AC4">
        <w:t xml:space="preserve"> </w:t>
      </w:r>
      <w:r w:rsidRPr="007B5DFB">
        <w:t>za tradicionalne digitalne vodove putem SDH, PDH i (S)HDSL tehnologije</w:t>
      </w:r>
      <w:r>
        <w:rPr>
          <w:i/>
        </w:rPr>
        <w:t xml:space="preserve"> </w:t>
      </w:r>
      <w:r w:rsidRPr="00F13B82">
        <w:t xml:space="preserve">na način kako je definirano u Privitku </w:t>
      </w:r>
      <w:r>
        <w:t>1</w:t>
      </w:r>
      <w:r w:rsidRPr="00F13B82">
        <w:t xml:space="preserve"> ove odluke.</w:t>
      </w:r>
    </w:p>
    <w:p w:rsidR="00B52943" w:rsidRPr="00D03863" w:rsidRDefault="00B52943" w:rsidP="00B52943">
      <w:pPr>
        <w:ind w:left="284"/>
        <w:jc w:val="both"/>
      </w:pPr>
    </w:p>
    <w:p w:rsidR="00B52943" w:rsidRPr="00D03863" w:rsidRDefault="00B52943" w:rsidP="00B52943">
      <w:pPr>
        <w:numPr>
          <w:ilvl w:val="1"/>
          <w:numId w:val="3"/>
        </w:numPr>
        <w:ind w:hanging="508"/>
        <w:jc w:val="both"/>
      </w:pPr>
    </w:p>
    <w:p w:rsidR="00B52943" w:rsidRPr="00D03863" w:rsidRDefault="00B52943" w:rsidP="00B52943">
      <w:pPr>
        <w:jc w:val="both"/>
      </w:pPr>
    </w:p>
    <w:p w:rsidR="00B52943" w:rsidRPr="007B5DFB" w:rsidRDefault="00B52943" w:rsidP="00B52943">
      <w:pPr>
        <w:ind w:left="284"/>
        <w:jc w:val="both"/>
      </w:pPr>
      <w:r w:rsidRPr="007B5DFB">
        <w:t xml:space="preserve">Određuju se mjesečne naknade za vodove putem Ethernet tehnologije na način kako je definirano u Privitku </w:t>
      </w:r>
      <w:r>
        <w:t>2</w:t>
      </w:r>
      <w:r w:rsidRPr="007B5DFB">
        <w:t xml:space="preserve"> ove odluke.</w:t>
      </w:r>
    </w:p>
    <w:p w:rsidR="00B52943" w:rsidRPr="00D03863" w:rsidRDefault="00B52943" w:rsidP="00B52943">
      <w:pPr>
        <w:jc w:val="both"/>
      </w:pPr>
    </w:p>
    <w:p w:rsidR="00B52943" w:rsidRPr="00D03863" w:rsidRDefault="00B52943" w:rsidP="00B52943">
      <w:pPr>
        <w:numPr>
          <w:ilvl w:val="1"/>
          <w:numId w:val="3"/>
        </w:numPr>
        <w:ind w:hanging="508"/>
        <w:jc w:val="both"/>
      </w:pPr>
    </w:p>
    <w:p w:rsidR="00B52943" w:rsidRPr="00D03863" w:rsidRDefault="00B52943" w:rsidP="00B52943">
      <w:pPr>
        <w:jc w:val="both"/>
      </w:pPr>
    </w:p>
    <w:p w:rsidR="00B52943" w:rsidRPr="007B5DFB" w:rsidRDefault="00B52943" w:rsidP="00B52943">
      <w:pPr>
        <w:ind w:left="284"/>
        <w:jc w:val="both"/>
      </w:pPr>
      <w:r w:rsidRPr="007B5DFB">
        <w:t>Određuju se mjesečne naknade za vodove putem xWDM</w:t>
      </w:r>
      <w:r>
        <w:t xml:space="preserve"> tehnologije</w:t>
      </w:r>
      <w:r w:rsidRPr="007B5DFB">
        <w:t xml:space="preserve"> na način kako je definirano u Privitku </w:t>
      </w:r>
      <w:r>
        <w:t>3</w:t>
      </w:r>
      <w:r w:rsidRPr="007B5DFB">
        <w:t xml:space="preserve"> ove odluke.</w:t>
      </w:r>
    </w:p>
    <w:p w:rsidR="00B52943" w:rsidRPr="00D03863" w:rsidRDefault="00B52943" w:rsidP="00B52943">
      <w:pPr>
        <w:ind w:left="284"/>
        <w:jc w:val="both"/>
      </w:pPr>
    </w:p>
    <w:p w:rsidR="00B52943" w:rsidRPr="000B62F0" w:rsidRDefault="00B52943" w:rsidP="00B52943">
      <w:pPr>
        <w:numPr>
          <w:ilvl w:val="0"/>
          <w:numId w:val="1"/>
        </w:numPr>
        <w:ind w:left="284" w:hanging="284"/>
        <w:jc w:val="both"/>
      </w:pPr>
      <w:r>
        <w:t xml:space="preserve">Trgovačko društvo Hrvatski Telekom d.d. obvezno je </w:t>
      </w:r>
      <w:r w:rsidRPr="000B62F0">
        <w:t>najkasnije 8</w:t>
      </w:r>
      <w:r w:rsidRPr="000B62F0">
        <w:rPr>
          <w:lang w:val="vi-VN"/>
        </w:rPr>
        <w:t xml:space="preserve"> dana od </w:t>
      </w:r>
      <w:r w:rsidRPr="000B62F0">
        <w:t>donošenja</w:t>
      </w:r>
      <w:r w:rsidRPr="000B62F0">
        <w:rPr>
          <w:lang w:val="vi-VN"/>
        </w:rPr>
        <w:t xml:space="preserve"> ove odluke objaviti na svojim internetskim stranicama izmijenjenu </w:t>
      </w:r>
      <w:r w:rsidRPr="00D03863">
        <w:t>Standardnu ponudu Hrvatskog Telekoma d.d. za iznajmljene elektroničke komunikacijske vodove</w:t>
      </w:r>
      <w:r w:rsidRPr="000B62F0">
        <w:rPr>
          <w:lang w:val="vi-VN"/>
        </w:rPr>
        <w:t xml:space="preserve"> s ugrađen</w:t>
      </w:r>
      <w:r>
        <w:t>i</w:t>
      </w:r>
      <w:r w:rsidRPr="000B62F0">
        <w:rPr>
          <w:lang w:val="vi-VN"/>
        </w:rPr>
        <w:t xml:space="preserve">m </w:t>
      </w:r>
      <w:r>
        <w:t>izmjenama iz točke I. izreke ove odluke</w:t>
      </w:r>
      <w:r w:rsidRPr="000B62F0">
        <w:rPr>
          <w:lang w:val="vi-VN"/>
        </w:rPr>
        <w:t xml:space="preserve"> i datum</w:t>
      </w:r>
      <w:r w:rsidRPr="000B62F0">
        <w:t>o</w:t>
      </w:r>
      <w:r w:rsidRPr="000B62F0">
        <w:rPr>
          <w:lang w:val="vi-VN"/>
        </w:rPr>
        <w:t>m</w:t>
      </w:r>
      <w:r>
        <w:t xml:space="preserve"> njihove</w:t>
      </w:r>
      <w:r w:rsidRPr="000B62F0">
        <w:rPr>
          <w:lang w:val="vi-VN"/>
        </w:rPr>
        <w:t xml:space="preserve"> primjene</w:t>
      </w:r>
      <w:r w:rsidRPr="000B62F0">
        <w:t xml:space="preserve"> od 1. siječnja 2017.</w:t>
      </w:r>
    </w:p>
    <w:p w:rsidR="00B52943" w:rsidRDefault="00B52943" w:rsidP="00B52943">
      <w:pPr>
        <w:ind w:left="284"/>
        <w:jc w:val="both"/>
      </w:pPr>
    </w:p>
    <w:p w:rsidR="00B52943" w:rsidRDefault="00B52943" w:rsidP="00B52943">
      <w:pPr>
        <w:ind w:left="284"/>
        <w:jc w:val="both"/>
      </w:pPr>
    </w:p>
    <w:p w:rsidR="00536A66" w:rsidRPr="00D03863" w:rsidRDefault="00536A66" w:rsidP="00B52943">
      <w:pPr>
        <w:ind w:left="284"/>
        <w:jc w:val="both"/>
      </w:pPr>
    </w:p>
    <w:p w:rsidR="00B52943" w:rsidRPr="00D03863" w:rsidRDefault="00B52943" w:rsidP="00B52943">
      <w:pPr>
        <w:jc w:val="center"/>
        <w:rPr>
          <w:b/>
          <w:i/>
        </w:rPr>
      </w:pPr>
      <w:r w:rsidRPr="00D03863">
        <w:rPr>
          <w:b/>
          <w:i/>
        </w:rPr>
        <w:t>Obrazloženje</w:t>
      </w:r>
    </w:p>
    <w:p w:rsidR="00B52943" w:rsidRDefault="00B52943" w:rsidP="00B52943">
      <w:pPr>
        <w:jc w:val="center"/>
        <w:rPr>
          <w:b/>
          <w:i/>
        </w:rPr>
      </w:pPr>
    </w:p>
    <w:p w:rsidR="00B52943" w:rsidRPr="00A1065C" w:rsidRDefault="00B52943" w:rsidP="00B52943">
      <w:pPr>
        <w:jc w:val="center"/>
        <w:rPr>
          <w:b/>
          <w:i/>
        </w:rPr>
      </w:pPr>
    </w:p>
    <w:p w:rsidR="00B52943" w:rsidRDefault="00B52943" w:rsidP="00B52943">
      <w:pPr>
        <w:jc w:val="both"/>
      </w:pPr>
      <w:r w:rsidRPr="00C94C15">
        <w:t xml:space="preserve">Hrvatska regulatorna agencija za mrežne djelatnosti (dalje: HAKOM) je odlukom o analizi tržišta </w:t>
      </w:r>
      <w:r w:rsidRPr="00745661">
        <w:t>veleprodajnog visokokvalitetnog pristupa koji se pruža na fiksnoj lokaciji</w:t>
      </w:r>
      <w:r>
        <w:t xml:space="preserve"> od 29. srpnja 2015. </w:t>
      </w:r>
      <w:r w:rsidRPr="00786029">
        <w:t xml:space="preserve">(KLASA: </w:t>
      </w:r>
      <w:r>
        <w:t>UP/I-344-01/15-03/01,</w:t>
      </w:r>
      <w:r w:rsidRPr="00786029">
        <w:t xml:space="preserve"> URBROJ: 376-11-15-</w:t>
      </w:r>
      <w:r>
        <w:t>20</w:t>
      </w:r>
      <w:r w:rsidRPr="00786029">
        <w:t>;</w:t>
      </w:r>
      <w:r>
        <w:t xml:space="preserve"> </w:t>
      </w:r>
      <w:r w:rsidRPr="00786029">
        <w:t>dalje: Analiza tržišta)</w:t>
      </w:r>
      <w:r>
        <w:t xml:space="preserve"> </w:t>
      </w:r>
      <w:r w:rsidRPr="00C94C15">
        <w:t>odredila trgovačk</w:t>
      </w:r>
      <w:r>
        <w:t>o</w:t>
      </w:r>
      <w:r w:rsidRPr="00C94C15">
        <w:t>m društv</w:t>
      </w:r>
      <w:r>
        <w:t>u</w:t>
      </w:r>
      <w:r w:rsidRPr="00C94C15">
        <w:t xml:space="preserve"> Hrvatski Telekom d.d. (dalje: HT</w:t>
      </w:r>
      <w:r>
        <w:t xml:space="preserve">) </w:t>
      </w:r>
      <w:r w:rsidRPr="00C94C15">
        <w:t xml:space="preserve">obvezu nadzora cijena za uslugu </w:t>
      </w:r>
      <w:r>
        <w:t xml:space="preserve">veleprodajnog </w:t>
      </w:r>
      <w:r w:rsidR="001D1C3C">
        <w:t xml:space="preserve">visokokvalitetnog </w:t>
      </w:r>
      <w:r>
        <w:t>pristupa.</w:t>
      </w:r>
      <w:r w:rsidRPr="00C94C15">
        <w:t xml:space="preserve"> </w:t>
      </w:r>
    </w:p>
    <w:p w:rsidR="00B52943" w:rsidRDefault="00B52943" w:rsidP="00B52943">
      <w:pPr>
        <w:jc w:val="both"/>
      </w:pPr>
    </w:p>
    <w:p w:rsidR="00B52943" w:rsidRDefault="00B52943" w:rsidP="00B52943">
      <w:pPr>
        <w:jc w:val="both"/>
      </w:pPr>
      <w:r>
        <w:t xml:space="preserve">Analizom tržišta je definirano </w:t>
      </w:r>
      <w:r w:rsidR="004A78D5">
        <w:t>kako</w:t>
      </w:r>
      <w:r>
        <w:t xml:space="preserve"> </w:t>
      </w:r>
      <w:r w:rsidR="004A78D5">
        <w:t>su</w:t>
      </w:r>
      <w:r>
        <w:t xml:space="preserve"> regulirane cijene </w:t>
      </w:r>
      <w:r w:rsidR="004A78D5">
        <w:t xml:space="preserve">veleprodajnih usluga iznajmljenih vodova </w:t>
      </w:r>
      <w:r w:rsidRPr="00EB53D5">
        <w:t>definiran</w:t>
      </w:r>
      <w:r>
        <w:t>e</w:t>
      </w:r>
      <w:r w:rsidRPr="00EB53D5">
        <w:t xml:space="preserve"> </w:t>
      </w:r>
      <w:r>
        <w:t>o</w:t>
      </w:r>
      <w:r w:rsidRPr="00EB53D5">
        <w:t xml:space="preserve">dlukom od </w:t>
      </w:r>
      <w:r>
        <w:t>3</w:t>
      </w:r>
      <w:r w:rsidRPr="00EB53D5">
        <w:t xml:space="preserve">. </w:t>
      </w:r>
      <w:r>
        <w:t>srpnja</w:t>
      </w:r>
      <w:r w:rsidRPr="00EB53D5">
        <w:t xml:space="preserve"> 201</w:t>
      </w:r>
      <w:r>
        <w:t>4. (</w:t>
      </w:r>
      <w:r w:rsidRPr="00BE2283">
        <w:t xml:space="preserve">KLASA: </w:t>
      </w:r>
      <w:r w:rsidR="004A78D5">
        <w:t>UP/I-344-01/13-05/43</w:t>
      </w:r>
      <w:r w:rsidRPr="00BE2283">
        <w:t xml:space="preserve">, URBROJ: </w:t>
      </w:r>
      <w:r w:rsidR="004A78D5">
        <w:t>376-11-14-12</w:t>
      </w:r>
      <w:r>
        <w:t>)</w:t>
      </w:r>
      <w:r w:rsidRPr="00EB53D5">
        <w:t>.</w:t>
      </w:r>
      <w:r>
        <w:t xml:space="preserve"> Navedenom odlukom, HAKOM je odredio mjesečne naknade za uslugu </w:t>
      </w:r>
      <w:r w:rsidRPr="007B5DFB">
        <w:t>za tradicionalne digitalne vodove putem SDH, PDH i (S)HDSL tehnologije</w:t>
      </w:r>
      <w:r>
        <w:t xml:space="preserve">, za </w:t>
      </w:r>
      <w:r w:rsidRPr="007B5DFB">
        <w:t>vodove putem Ethernet tehnologije</w:t>
      </w:r>
      <w:r>
        <w:t xml:space="preserve"> i za </w:t>
      </w:r>
      <w:r w:rsidRPr="007B5DFB">
        <w:t>vodove putem xWDM</w:t>
      </w:r>
      <w:r>
        <w:t xml:space="preserve"> tehnologije,</w:t>
      </w:r>
      <w:r w:rsidRPr="007B5DFB">
        <w:t xml:space="preserve"> </w:t>
      </w:r>
      <w:r>
        <w:t xml:space="preserve">na temelju </w:t>
      </w:r>
      <w:r w:rsidRPr="00BE2283">
        <w:t>rezultata BU-LRAIC+ troškovnog modela.</w:t>
      </w:r>
    </w:p>
    <w:p w:rsidR="00B52943" w:rsidRDefault="00B52943" w:rsidP="00B52943">
      <w:pPr>
        <w:jc w:val="both"/>
      </w:pPr>
    </w:p>
    <w:p w:rsidR="00B52943" w:rsidRDefault="00B52943" w:rsidP="00B52943">
      <w:pPr>
        <w:jc w:val="both"/>
      </w:pPr>
      <w:r w:rsidRPr="004A6129">
        <w:t>HAKOM-ov troškovni model</w:t>
      </w:r>
      <w:r>
        <w:t xml:space="preserve"> „odozdo prema gore“</w:t>
      </w:r>
      <w:r w:rsidRPr="004A6129">
        <w:t xml:space="preserve"> izrađen je u suradnji s konzultantskom kućom TERA Consultants na temelju Metodologije izrade i primjene troškovnih modela za nepokretnu i pokretnu mrežu i univerzalnu uslugu od 29. veljače 2012. (KLASA: UP/I-344-01/11-09/08, URBROJ: 376-11-12-13; dalje: Metodologija)</w:t>
      </w:r>
      <w:r>
        <w:t>.</w:t>
      </w:r>
      <w:r w:rsidRPr="004A6129">
        <w:t xml:space="preserve"> </w:t>
      </w:r>
      <w:r>
        <w:t xml:space="preserve">U vrijeme donošenja Analize tržišta, HAKOM je krenuo u postupak ažuriranja troškovnog modela kako bi mogao izračunati cijene </w:t>
      </w:r>
      <w:r w:rsidRPr="00953F5C">
        <w:t>uslug</w:t>
      </w:r>
      <w:r>
        <w:t xml:space="preserve">e </w:t>
      </w:r>
      <w:r w:rsidRPr="00CE352E">
        <w:t>veleprodajnog visokokvalitetnog pristupa</w:t>
      </w:r>
      <w:r>
        <w:t xml:space="preserve"> za buduća razdoblja.</w:t>
      </w:r>
    </w:p>
    <w:p w:rsidR="00B52943" w:rsidRDefault="00B52943" w:rsidP="00B52943">
      <w:pPr>
        <w:jc w:val="both"/>
      </w:pPr>
    </w:p>
    <w:p w:rsidR="00B52943" w:rsidRDefault="00B52943" w:rsidP="00B52943">
      <w:pPr>
        <w:jc w:val="both"/>
      </w:pPr>
      <w:r w:rsidRPr="00C94C15">
        <w:t>HAKOM je</w:t>
      </w:r>
      <w:r>
        <w:t xml:space="preserve"> u</w:t>
      </w:r>
      <w:r w:rsidRPr="00C94C15">
        <w:t xml:space="preserve"> postojeć</w:t>
      </w:r>
      <w:r>
        <w:t>em</w:t>
      </w:r>
      <w:r w:rsidRPr="00C94C15">
        <w:t xml:space="preserve"> BU-LRAIC+ model</w:t>
      </w:r>
      <w:r>
        <w:t>u ažurirao</w:t>
      </w:r>
      <w:r w:rsidRPr="00C94C15">
        <w:t xml:space="preserve"> </w:t>
      </w:r>
      <w:r w:rsidRPr="007C2A45">
        <w:t>podatk</w:t>
      </w:r>
      <w:r>
        <w:t>e o potražnji i cijenama opreme te</w:t>
      </w:r>
      <w:r w:rsidRPr="007C2A45">
        <w:t xml:space="preserve"> podatke </w:t>
      </w:r>
      <w:r>
        <w:t>o</w:t>
      </w:r>
      <w:r w:rsidRPr="007C2A45">
        <w:t xml:space="preserve"> operativn</w:t>
      </w:r>
      <w:r>
        <w:t>im</w:t>
      </w:r>
      <w:r w:rsidRPr="007C2A45">
        <w:t xml:space="preserve"> troškov</w:t>
      </w:r>
      <w:r>
        <w:t>ima.</w:t>
      </w:r>
      <w:r w:rsidRPr="007C2A45">
        <w:t xml:space="preserve"> </w:t>
      </w:r>
    </w:p>
    <w:p w:rsidR="00B52943" w:rsidRDefault="00B52943" w:rsidP="00B52943">
      <w:pPr>
        <w:jc w:val="both"/>
      </w:pPr>
    </w:p>
    <w:p w:rsidR="00B52943" w:rsidRDefault="00B52943" w:rsidP="00B52943">
      <w:pPr>
        <w:jc w:val="both"/>
      </w:pPr>
      <w:r w:rsidRPr="0084782E">
        <w:t xml:space="preserve">Također, HAKOM je ažurirao vrijednost WACC-a za nepokretnu mrežu koja sukladno odluci </w:t>
      </w:r>
      <w:r>
        <w:t xml:space="preserve">HAKOM-a </w:t>
      </w:r>
      <w:r w:rsidRPr="0084782E">
        <w:t>od 31. svibnja 2016. (KLASA: UP/I-344-01/16-05/03, URBROJ: 376-11-16-9) iznosi 8,73</w:t>
      </w:r>
      <w:r>
        <w:t>% od 1. siječnja 2017.</w:t>
      </w:r>
    </w:p>
    <w:p w:rsidR="00B52943" w:rsidRDefault="00B52943" w:rsidP="00B52943">
      <w:pPr>
        <w:jc w:val="both"/>
      </w:pPr>
    </w:p>
    <w:p w:rsidR="00B52943" w:rsidRDefault="00B52943" w:rsidP="00B52943">
      <w:pPr>
        <w:jc w:val="both"/>
      </w:pPr>
      <w:r>
        <w:t xml:space="preserve">Na temelju dobivenih rezultata, HAKOM je odredio mjesečne naknade </w:t>
      </w:r>
      <w:r w:rsidRPr="00953F5C">
        <w:t xml:space="preserve">za uslugu </w:t>
      </w:r>
      <w:r w:rsidRPr="00CE352E">
        <w:t>veleprodajnog visokokvalitetnog pristupa</w:t>
      </w:r>
      <w:r>
        <w:t xml:space="preserve"> kako je navedeno u izreci ove odluke, a pojašnjeno u nastavku.</w:t>
      </w:r>
    </w:p>
    <w:p w:rsidR="00B52943" w:rsidRDefault="00B52943" w:rsidP="00B52943">
      <w:pPr>
        <w:jc w:val="both"/>
      </w:pPr>
    </w:p>
    <w:p w:rsidR="00B52943" w:rsidRDefault="00B52943" w:rsidP="00B52943">
      <w:pPr>
        <w:jc w:val="both"/>
      </w:pPr>
      <w:r w:rsidRPr="00D03863">
        <w:t>Mjesečna naknada po priključnoj točki sadržava sljedeće troškove: trošak lokalne petlje, trošak korisničke opreme ovisno o kapacitetu usluge iznajmljenih vodova i veleprodajne specifične troškove.</w:t>
      </w:r>
    </w:p>
    <w:p w:rsidR="00B52943" w:rsidRDefault="00B52943" w:rsidP="00B52943">
      <w:pPr>
        <w:jc w:val="both"/>
      </w:pPr>
    </w:p>
    <w:p w:rsidR="00B52943" w:rsidRDefault="00B52943" w:rsidP="00B52943">
      <w:pPr>
        <w:jc w:val="both"/>
      </w:pPr>
      <w:r w:rsidRPr="00D03863">
        <w:t xml:space="preserve">Prilikom određivanja mjesečne naknade za uporabu </w:t>
      </w:r>
      <w:r>
        <w:t xml:space="preserve">i dalje je </w:t>
      </w:r>
      <w:r w:rsidRPr="00D03863">
        <w:t>zadržana dosadašnja podjela iznajmljenih vodova po grupama ovisno o duljini voda.</w:t>
      </w:r>
    </w:p>
    <w:p w:rsidR="00B52943" w:rsidRDefault="00B52943" w:rsidP="00B52943">
      <w:pPr>
        <w:jc w:val="both"/>
      </w:pPr>
    </w:p>
    <w:p w:rsidR="00B52943" w:rsidRDefault="00B52943" w:rsidP="00B52943">
      <w:pPr>
        <w:jc w:val="both"/>
      </w:pPr>
      <w:r>
        <w:t>Pri određivanju mjesečnih naknada ovisno o kapacitetu primijenjen je gradijent uz zadržavanje približno jednakih odnosa koji su vrijedili kod postojećih cijena na način da se cijena iznajmljenog voda povećava s povećanjem kapaciteta, pri čemu je primjenom gradijenata osigurano da ukupni prihodi na temelju mjesečnih naknada omogućavaju povrat ukupnih troškova.</w:t>
      </w:r>
    </w:p>
    <w:p w:rsidR="00B52943" w:rsidRDefault="00B52943" w:rsidP="00B52943">
      <w:pPr>
        <w:jc w:val="both"/>
      </w:pPr>
    </w:p>
    <w:p w:rsidR="00172DFA" w:rsidRPr="00172DFA" w:rsidRDefault="00B52943" w:rsidP="00B52943">
      <w:pPr>
        <w:pStyle w:val="ListParagraph"/>
        <w:ind w:left="0"/>
        <w:jc w:val="both"/>
      </w:pPr>
      <w:r w:rsidRPr="00172DFA">
        <w:t xml:space="preserve">Nadalje, sukladno analizi tržišta HT je obvezan pružati i </w:t>
      </w:r>
      <w:r w:rsidR="00DA795B">
        <w:t>e</w:t>
      </w:r>
      <w:r w:rsidRPr="00172DFA">
        <w:t>thernet vodove koji se pružaju uz tzv. „</w:t>
      </w:r>
      <w:r w:rsidRPr="00172DFA">
        <w:rPr>
          <w:i/>
        </w:rPr>
        <w:t>best effort</w:t>
      </w:r>
      <w:r w:rsidRPr="00172DFA">
        <w:t xml:space="preserve">“ klasu prijenosa. </w:t>
      </w:r>
      <w:r w:rsidR="00172DFA" w:rsidRPr="00172DFA">
        <w:t xml:space="preserve">Ažuriranjem troškovnih modela, a uzevši u obzir nižu razinu kakvoće </w:t>
      </w:r>
      <w:r w:rsidR="00DA795B">
        <w:t>„</w:t>
      </w:r>
      <w:r w:rsidR="00172DFA" w:rsidRPr="00DA795B">
        <w:rPr>
          <w:i/>
        </w:rPr>
        <w:t>best effort</w:t>
      </w:r>
      <w:r w:rsidR="00DA795B">
        <w:rPr>
          <w:i/>
        </w:rPr>
        <w:t>“</w:t>
      </w:r>
      <w:r w:rsidR="00172DFA" w:rsidRPr="00172DFA">
        <w:t xml:space="preserve"> ethernet vodova u odnosu na ethernet vodove s dediciranim kapacitetom, HAKOM je zaključio kako je opravdano zadržati postojeći način izračuna naknada za </w:t>
      </w:r>
      <w:r w:rsidR="00DA795B">
        <w:t>„</w:t>
      </w:r>
      <w:r w:rsidR="00172DFA" w:rsidRPr="00DA795B">
        <w:rPr>
          <w:i/>
        </w:rPr>
        <w:t>best effort</w:t>
      </w:r>
      <w:r w:rsidR="00DA795B">
        <w:t>“</w:t>
      </w:r>
      <w:r w:rsidR="00172DFA" w:rsidRPr="00172DFA">
        <w:t xml:space="preserve"> ethernet vodove.</w:t>
      </w:r>
    </w:p>
    <w:p w:rsidR="009F7009" w:rsidRDefault="009F7009" w:rsidP="00B52943">
      <w:pPr>
        <w:pStyle w:val="ListParagraph"/>
        <w:ind w:left="0"/>
        <w:jc w:val="both"/>
        <w:rPr>
          <w:highlight w:val="yellow"/>
        </w:rPr>
      </w:pPr>
    </w:p>
    <w:p w:rsidR="00B52943" w:rsidRDefault="00B52943" w:rsidP="00B52943">
      <w:pPr>
        <w:jc w:val="both"/>
      </w:pPr>
      <w:r w:rsidRPr="00B52943">
        <w:t>Slijedom svega navedenog, HAKOM je temeljem članka 12. stavka 1. točke 2. i članka 62. stavaka 3. i 4. ZEK-a odlučio kao u izreci ove odluke.</w:t>
      </w:r>
    </w:p>
    <w:p w:rsidR="00536A66" w:rsidRDefault="00536A66" w:rsidP="00B52943">
      <w:pPr>
        <w:jc w:val="both"/>
      </w:pPr>
    </w:p>
    <w:p w:rsidR="00536A66" w:rsidRDefault="00536A66" w:rsidP="00B52943">
      <w:pPr>
        <w:jc w:val="both"/>
      </w:pPr>
    </w:p>
    <w:p w:rsidR="00536A66" w:rsidRDefault="00536A66" w:rsidP="00B52943">
      <w:pPr>
        <w:jc w:val="both"/>
      </w:pPr>
    </w:p>
    <w:p w:rsidR="00536A66" w:rsidRDefault="00536A66" w:rsidP="00B52943">
      <w:pPr>
        <w:jc w:val="both"/>
      </w:pPr>
    </w:p>
    <w:p w:rsidR="00B52943" w:rsidRPr="00C94C15" w:rsidRDefault="00B52943" w:rsidP="00B52943">
      <w:pPr>
        <w:jc w:val="both"/>
      </w:pPr>
      <w:r w:rsidRPr="00C94C15">
        <w:lastRenderedPageBreak/>
        <w:t>Sukladno članku 22. stavak 5. ZEK-a o ovom prijedlogu provest će se javna rasprava.</w:t>
      </w:r>
    </w:p>
    <w:p w:rsidR="00B52943" w:rsidRPr="00D03863" w:rsidRDefault="00B52943" w:rsidP="00B52943">
      <w:pPr>
        <w:jc w:val="both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596"/>
        <w:gridCol w:w="4692"/>
      </w:tblGrid>
      <w:tr w:rsidR="00B52943" w:rsidRPr="00D03863" w:rsidTr="008312E2">
        <w:tc>
          <w:tcPr>
            <w:tcW w:w="4596" w:type="dxa"/>
            <w:shd w:val="clear" w:color="auto" w:fill="auto"/>
          </w:tcPr>
          <w:p w:rsidR="00B52943" w:rsidRPr="00D03863" w:rsidRDefault="00B52943" w:rsidP="008312E2"/>
          <w:p w:rsidR="00B52943" w:rsidRPr="00D03863" w:rsidRDefault="00B52943" w:rsidP="008312E2"/>
        </w:tc>
        <w:tc>
          <w:tcPr>
            <w:tcW w:w="4692" w:type="dxa"/>
            <w:shd w:val="clear" w:color="auto" w:fill="auto"/>
          </w:tcPr>
          <w:p w:rsidR="00B52943" w:rsidRPr="00D03863" w:rsidRDefault="00B52943" w:rsidP="008312E2">
            <w:pPr>
              <w:pStyle w:val="Uloga"/>
              <w:jc w:val="center"/>
            </w:pPr>
            <w:r w:rsidRPr="00D03863">
              <w:t>Predsjednik Vijeća</w:t>
            </w:r>
          </w:p>
        </w:tc>
      </w:tr>
      <w:tr w:rsidR="00B52943" w:rsidRPr="00D03863" w:rsidTr="008312E2">
        <w:tc>
          <w:tcPr>
            <w:tcW w:w="4596" w:type="dxa"/>
            <w:shd w:val="clear" w:color="auto" w:fill="auto"/>
          </w:tcPr>
          <w:p w:rsidR="00B52943" w:rsidRPr="00D03863" w:rsidRDefault="00B52943" w:rsidP="008312E2"/>
        </w:tc>
        <w:tc>
          <w:tcPr>
            <w:tcW w:w="4692" w:type="dxa"/>
            <w:shd w:val="clear" w:color="auto" w:fill="auto"/>
          </w:tcPr>
          <w:p w:rsidR="00B52943" w:rsidRPr="00D03863" w:rsidRDefault="00B52943" w:rsidP="008312E2">
            <w:pPr>
              <w:pStyle w:val="Uloga-ime"/>
              <w:jc w:val="center"/>
            </w:pPr>
            <w:r w:rsidRPr="00D03863">
              <w:t>dr. sc. Dražen Lučić</w:t>
            </w:r>
          </w:p>
        </w:tc>
      </w:tr>
    </w:tbl>
    <w:p w:rsidR="00563156" w:rsidRDefault="00563156" w:rsidP="00655677">
      <w:pPr>
        <w:rPr>
          <w:b/>
          <w:sz w:val="22"/>
          <w:szCs w:val="22"/>
        </w:rPr>
      </w:pPr>
    </w:p>
    <w:p w:rsidR="00B66AEC" w:rsidRDefault="00B66AEC" w:rsidP="00655677">
      <w:pPr>
        <w:rPr>
          <w:b/>
          <w:sz w:val="22"/>
          <w:szCs w:val="22"/>
        </w:rPr>
      </w:pPr>
    </w:p>
    <w:p w:rsidR="00B66AEC" w:rsidRPr="00B66AEC" w:rsidRDefault="00B66AEC" w:rsidP="00625CC9">
      <w:pPr>
        <w:numPr>
          <w:ilvl w:val="0"/>
          <w:numId w:val="17"/>
        </w:numPr>
        <w:rPr>
          <w:sz w:val="20"/>
          <w:szCs w:val="20"/>
        </w:rPr>
        <w:sectPr w:rsidR="00B66AEC" w:rsidRPr="00B66AEC" w:rsidSect="00D14CAA">
          <w:footerReference w:type="default" r:id="rId12"/>
          <w:headerReference w:type="first" r:id="rId13"/>
          <w:footerReference w:type="first" r:id="rId14"/>
          <w:pgSz w:w="11906" w:h="16838" w:code="9"/>
          <w:pgMar w:top="1361" w:right="1361" w:bottom="1361" w:left="1361" w:header="340" w:footer="454" w:gutter="0"/>
          <w:cols w:space="708"/>
          <w:titlePg/>
          <w:docGrid w:linePitch="360"/>
        </w:sectPr>
      </w:pPr>
    </w:p>
    <w:p w:rsidR="00A46BCE" w:rsidRPr="006743B3" w:rsidRDefault="00A46BCE" w:rsidP="00A46BCE">
      <w:pPr>
        <w:rPr>
          <w:b/>
        </w:rPr>
      </w:pPr>
      <w:r w:rsidRPr="006743B3">
        <w:rPr>
          <w:b/>
        </w:rPr>
        <w:lastRenderedPageBreak/>
        <w:t>Privitak 1 – Cijene za tradicionalne digitalne vodove putem SDH, PDH i (S)HDSL tehnologije</w:t>
      </w:r>
    </w:p>
    <w:p w:rsidR="00A46BCE" w:rsidRPr="0044482D" w:rsidRDefault="00A46BCE" w:rsidP="00A46BCE">
      <w:pPr>
        <w:rPr>
          <w:b/>
          <w:sz w:val="22"/>
          <w:szCs w:val="22"/>
        </w:rPr>
      </w:pPr>
    </w:p>
    <w:p w:rsidR="00A46BCE" w:rsidRPr="0044482D" w:rsidRDefault="00A46BCE" w:rsidP="00172DFA">
      <w:pPr>
        <w:rPr>
          <w:b/>
          <w:sz w:val="22"/>
          <w:szCs w:val="22"/>
        </w:rPr>
      </w:pPr>
      <w:r w:rsidRPr="0044482D">
        <w:rPr>
          <w:b/>
          <w:sz w:val="22"/>
          <w:szCs w:val="22"/>
        </w:rPr>
        <w:t>Mjesečna naknada po priključnoj točki</w:t>
      </w:r>
    </w:p>
    <w:p w:rsidR="00A46BCE" w:rsidRPr="0044482D" w:rsidRDefault="00A46BCE" w:rsidP="00A46BCE">
      <w:pPr>
        <w:rPr>
          <w:b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21"/>
        <w:gridCol w:w="2467"/>
      </w:tblGrid>
      <w:tr w:rsidR="00A46BCE" w:rsidRPr="0044482D" w:rsidTr="003303EC">
        <w:trPr>
          <w:trHeight w:val="510"/>
        </w:trPr>
        <w:tc>
          <w:tcPr>
            <w:tcW w:w="3672" w:type="pct"/>
            <w:shd w:val="clear" w:color="auto" w:fill="auto"/>
            <w:noWrap/>
            <w:vAlign w:val="center"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Usluga</w:t>
            </w:r>
          </w:p>
        </w:tc>
        <w:tc>
          <w:tcPr>
            <w:tcW w:w="1328" w:type="pct"/>
            <w:shd w:val="clear" w:color="auto" w:fill="auto"/>
            <w:vAlign w:val="center"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Cijena (kn)</w:t>
            </w:r>
          </w:p>
        </w:tc>
      </w:tr>
      <w:tr w:rsidR="00A46BCE" w:rsidRPr="0044482D" w:rsidTr="003303EC">
        <w:trPr>
          <w:trHeight w:val="255"/>
        </w:trPr>
        <w:tc>
          <w:tcPr>
            <w:tcW w:w="3672" w:type="pct"/>
            <w:shd w:val="clear" w:color="auto" w:fill="auto"/>
            <w:noWrap/>
          </w:tcPr>
          <w:p w:rsidR="00A46BCE" w:rsidRPr="0044482D" w:rsidRDefault="00A46BCE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Mjesečna naknada, po priključnoj točki na mreži:</w:t>
            </w:r>
          </w:p>
        </w:tc>
        <w:tc>
          <w:tcPr>
            <w:tcW w:w="1328" w:type="pct"/>
            <w:shd w:val="clear" w:color="auto" w:fill="auto"/>
            <w:noWrap/>
          </w:tcPr>
          <w:p w:rsidR="00A46BCE" w:rsidRPr="0044482D" w:rsidRDefault="00A46BCE" w:rsidP="008312E2">
            <w:pPr>
              <w:jc w:val="center"/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mjesečno</w:t>
            </w:r>
          </w:p>
        </w:tc>
      </w:tr>
      <w:tr w:rsidR="003303EC" w:rsidRPr="0044482D" w:rsidTr="003303EC">
        <w:trPr>
          <w:trHeight w:val="255"/>
        </w:trPr>
        <w:tc>
          <w:tcPr>
            <w:tcW w:w="3672" w:type="pct"/>
            <w:shd w:val="clear" w:color="auto" w:fill="auto"/>
            <w:noWrap/>
            <w:hideMark/>
          </w:tcPr>
          <w:p w:rsidR="003303EC" w:rsidRPr="0044482D" w:rsidRDefault="003303EC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64 kbit/s</w:t>
            </w:r>
          </w:p>
        </w:tc>
        <w:tc>
          <w:tcPr>
            <w:tcW w:w="1328" w:type="pct"/>
            <w:shd w:val="clear" w:color="auto" w:fill="auto"/>
            <w:noWrap/>
            <w:hideMark/>
          </w:tcPr>
          <w:p w:rsidR="003303EC" w:rsidRPr="003303EC" w:rsidRDefault="003303EC" w:rsidP="006743B3">
            <w:pPr>
              <w:jc w:val="center"/>
              <w:rPr>
                <w:sz w:val="20"/>
                <w:szCs w:val="20"/>
              </w:rPr>
            </w:pPr>
            <w:r w:rsidRPr="003303EC">
              <w:rPr>
                <w:sz w:val="20"/>
                <w:szCs w:val="20"/>
              </w:rPr>
              <w:t>148</w:t>
            </w:r>
          </w:p>
        </w:tc>
      </w:tr>
      <w:tr w:rsidR="003303EC" w:rsidRPr="0044482D" w:rsidTr="003303EC">
        <w:trPr>
          <w:trHeight w:val="255"/>
        </w:trPr>
        <w:tc>
          <w:tcPr>
            <w:tcW w:w="3672" w:type="pct"/>
            <w:shd w:val="clear" w:color="auto" w:fill="auto"/>
            <w:noWrap/>
            <w:hideMark/>
          </w:tcPr>
          <w:p w:rsidR="003303EC" w:rsidRPr="0044482D" w:rsidRDefault="003303EC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2048 kbit/s nestrukturirani</w:t>
            </w:r>
          </w:p>
        </w:tc>
        <w:tc>
          <w:tcPr>
            <w:tcW w:w="1328" w:type="pct"/>
            <w:shd w:val="clear" w:color="auto" w:fill="auto"/>
            <w:noWrap/>
            <w:hideMark/>
          </w:tcPr>
          <w:p w:rsidR="003303EC" w:rsidRPr="003303EC" w:rsidRDefault="003303EC" w:rsidP="006743B3">
            <w:pPr>
              <w:jc w:val="center"/>
              <w:rPr>
                <w:sz w:val="20"/>
                <w:szCs w:val="20"/>
              </w:rPr>
            </w:pPr>
            <w:r w:rsidRPr="003303EC">
              <w:rPr>
                <w:sz w:val="20"/>
                <w:szCs w:val="20"/>
              </w:rPr>
              <w:t>799</w:t>
            </w:r>
          </w:p>
        </w:tc>
      </w:tr>
      <w:tr w:rsidR="003303EC" w:rsidRPr="0044482D" w:rsidTr="003303EC">
        <w:trPr>
          <w:trHeight w:val="255"/>
        </w:trPr>
        <w:tc>
          <w:tcPr>
            <w:tcW w:w="3672" w:type="pct"/>
            <w:shd w:val="clear" w:color="auto" w:fill="auto"/>
            <w:noWrap/>
            <w:hideMark/>
          </w:tcPr>
          <w:p w:rsidR="003303EC" w:rsidRPr="0044482D" w:rsidRDefault="003303EC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2048 kbit/s strukturirani</w:t>
            </w:r>
          </w:p>
        </w:tc>
        <w:tc>
          <w:tcPr>
            <w:tcW w:w="1328" w:type="pct"/>
            <w:shd w:val="clear" w:color="auto" w:fill="auto"/>
            <w:noWrap/>
            <w:hideMark/>
          </w:tcPr>
          <w:p w:rsidR="003303EC" w:rsidRPr="003303EC" w:rsidRDefault="003303EC" w:rsidP="006743B3">
            <w:pPr>
              <w:jc w:val="center"/>
              <w:rPr>
                <w:sz w:val="20"/>
                <w:szCs w:val="20"/>
              </w:rPr>
            </w:pPr>
            <w:r w:rsidRPr="003303EC">
              <w:rPr>
                <w:sz w:val="20"/>
                <w:szCs w:val="20"/>
              </w:rPr>
              <w:t>799</w:t>
            </w:r>
          </w:p>
        </w:tc>
      </w:tr>
      <w:tr w:rsidR="003303EC" w:rsidRPr="0044482D" w:rsidTr="003303EC">
        <w:trPr>
          <w:trHeight w:val="255"/>
        </w:trPr>
        <w:tc>
          <w:tcPr>
            <w:tcW w:w="3672" w:type="pct"/>
            <w:shd w:val="clear" w:color="auto" w:fill="auto"/>
            <w:noWrap/>
            <w:hideMark/>
          </w:tcPr>
          <w:p w:rsidR="003303EC" w:rsidRPr="0044482D" w:rsidRDefault="003303EC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34 Mbit/s</w:t>
            </w:r>
          </w:p>
        </w:tc>
        <w:tc>
          <w:tcPr>
            <w:tcW w:w="1328" w:type="pct"/>
            <w:shd w:val="clear" w:color="auto" w:fill="auto"/>
            <w:noWrap/>
            <w:hideMark/>
          </w:tcPr>
          <w:p w:rsidR="003303EC" w:rsidRPr="003303EC" w:rsidRDefault="003303EC" w:rsidP="006743B3">
            <w:pPr>
              <w:jc w:val="center"/>
              <w:rPr>
                <w:sz w:val="20"/>
                <w:szCs w:val="20"/>
              </w:rPr>
            </w:pPr>
            <w:r w:rsidRPr="003303EC">
              <w:rPr>
                <w:sz w:val="20"/>
                <w:szCs w:val="20"/>
              </w:rPr>
              <w:t>1.139</w:t>
            </w:r>
          </w:p>
        </w:tc>
      </w:tr>
      <w:tr w:rsidR="003303EC" w:rsidRPr="0044482D" w:rsidTr="003303EC">
        <w:trPr>
          <w:trHeight w:val="255"/>
        </w:trPr>
        <w:tc>
          <w:tcPr>
            <w:tcW w:w="3672" w:type="pct"/>
            <w:shd w:val="clear" w:color="auto" w:fill="auto"/>
            <w:noWrap/>
            <w:hideMark/>
          </w:tcPr>
          <w:p w:rsidR="003303EC" w:rsidRPr="0044482D" w:rsidRDefault="003303EC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155 Mbit/s</w:t>
            </w:r>
          </w:p>
        </w:tc>
        <w:tc>
          <w:tcPr>
            <w:tcW w:w="1328" w:type="pct"/>
            <w:shd w:val="clear" w:color="auto" w:fill="auto"/>
            <w:noWrap/>
            <w:hideMark/>
          </w:tcPr>
          <w:p w:rsidR="003303EC" w:rsidRPr="003303EC" w:rsidRDefault="003303EC" w:rsidP="006743B3">
            <w:pPr>
              <w:jc w:val="center"/>
              <w:rPr>
                <w:sz w:val="20"/>
                <w:szCs w:val="20"/>
              </w:rPr>
            </w:pPr>
            <w:r w:rsidRPr="003303EC">
              <w:rPr>
                <w:sz w:val="20"/>
                <w:szCs w:val="20"/>
              </w:rPr>
              <w:t>1.582</w:t>
            </w:r>
          </w:p>
        </w:tc>
      </w:tr>
      <w:tr w:rsidR="003303EC" w:rsidRPr="0044482D" w:rsidTr="003303EC">
        <w:trPr>
          <w:trHeight w:val="255"/>
        </w:trPr>
        <w:tc>
          <w:tcPr>
            <w:tcW w:w="3672" w:type="pct"/>
            <w:shd w:val="clear" w:color="auto" w:fill="auto"/>
            <w:noWrap/>
            <w:hideMark/>
          </w:tcPr>
          <w:p w:rsidR="003303EC" w:rsidRPr="0044482D" w:rsidRDefault="003303EC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622 Mbit/s</w:t>
            </w:r>
          </w:p>
        </w:tc>
        <w:tc>
          <w:tcPr>
            <w:tcW w:w="1328" w:type="pct"/>
            <w:shd w:val="clear" w:color="auto" w:fill="auto"/>
            <w:noWrap/>
            <w:hideMark/>
          </w:tcPr>
          <w:p w:rsidR="003303EC" w:rsidRPr="003303EC" w:rsidRDefault="003303EC" w:rsidP="006743B3">
            <w:pPr>
              <w:jc w:val="center"/>
              <w:rPr>
                <w:sz w:val="20"/>
                <w:szCs w:val="20"/>
              </w:rPr>
            </w:pPr>
            <w:r w:rsidRPr="003303EC">
              <w:rPr>
                <w:sz w:val="20"/>
                <w:szCs w:val="20"/>
              </w:rPr>
              <w:t>2.149</w:t>
            </w:r>
          </w:p>
        </w:tc>
      </w:tr>
    </w:tbl>
    <w:p w:rsidR="00A46BCE" w:rsidRPr="0044482D" w:rsidRDefault="00A46BCE" w:rsidP="00A46BCE">
      <w:pPr>
        <w:rPr>
          <w:b/>
          <w:sz w:val="22"/>
          <w:szCs w:val="22"/>
        </w:rPr>
      </w:pPr>
    </w:p>
    <w:p w:rsidR="00A46BCE" w:rsidRPr="0044482D" w:rsidRDefault="00A46BCE" w:rsidP="00A46BCE">
      <w:pPr>
        <w:rPr>
          <w:b/>
          <w:sz w:val="22"/>
          <w:szCs w:val="22"/>
        </w:rPr>
      </w:pPr>
      <w:r w:rsidRPr="0044482D">
        <w:rPr>
          <w:b/>
          <w:sz w:val="22"/>
          <w:szCs w:val="22"/>
        </w:rPr>
        <w:t xml:space="preserve">Mjesečna naknada za uporabu voda </w:t>
      </w:r>
    </w:p>
    <w:p w:rsidR="00A46BCE" w:rsidRPr="0044482D" w:rsidRDefault="00A46BCE" w:rsidP="00A46BCE">
      <w:pPr>
        <w:jc w:val="right"/>
        <w:rPr>
          <w:b/>
          <w:sz w:val="22"/>
          <w:szCs w:val="22"/>
        </w:rPr>
      </w:pPr>
      <w:r w:rsidRPr="0044482D">
        <w:rPr>
          <w:rFonts w:eastAsia="Calibri"/>
          <w:b/>
          <w:bCs/>
          <w:sz w:val="20"/>
          <w:szCs w:val="20"/>
          <w:lang w:eastAsia="en-US"/>
        </w:rPr>
        <w:t>Cijena (kn)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5"/>
        <w:gridCol w:w="708"/>
        <w:gridCol w:w="994"/>
        <w:gridCol w:w="990"/>
        <w:gridCol w:w="990"/>
        <w:gridCol w:w="1137"/>
        <w:gridCol w:w="994"/>
        <w:gridCol w:w="990"/>
        <w:gridCol w:w="960"/>
      </w:tblGrid>
      <w:tr w:rsidR="00A46BCE" w:rsidRPr="0044482D" w:rsidTr="008312E2">
        <w:trPr>
          <w:trHeight w:val="255"/>
        </w:trPr>
        <w:tc>
          <w:tcPr>
            <w:tcW w:w="821" w:type="pct"/>
            <w:vMerge w:val="restart"/>
            <w:shd w:val="clear" w:color="auto" w:fill="auto"/>
            <w:noWrap/>
            <w:vAlign w:val="center"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Kapacitet voda</w:t>
            </w:r>
          </w:p>
        </w:tc>
        <w:tc>
          <w:tcPr>
            <w:tcW w:w="4179" w:type="pct"/>
            <w:gridSpan w:val="8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Dužina voda (km)</w:t>
            </w:r>
          </w:p>
        </w:tc>
      </w:tr>
      <w:tr w:rsidR="00A46BCE" w:rsidRPr="0044482D" w:rsidTr="008312E2">
        <w:trPr>
          <w:trHeight w:val="255"/>
        </w:trPr>
        <w:tc>
          <w:tcPr>
            <w:tcW w:w="821" w:type="pct"/>
            <w:vMerge/>
            <w:shd w:val="clear" w:color="auto" w:fill="auto"/>
            <w:hideMark/>
          </w:tcPr>
          <w:p w:rsidR="00A46BCE" w:rsidRPr="0044482D" w:rsidRDefault="00A46BCE" w:rsidP="008312E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81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2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5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15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50</w:t>
            </w:r>
          </w:p>
        </w:tc>
        <w:tc>
          <w:tcPr>
            <w:tcW w:w="612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200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400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600</w:t>
            </w:r>
          </w:p>
        </w:tc>
        <w:tc>
          <w:tcPr>
            <w:tcW w:w="517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&gt;600</w:t>
            </w:r>
          </w:p>
        </w:tc>
      </w:tr>
      <w:tr w:rsidR="007810F7" w:rsidRPr="0044482D" w:rsidTr="007810F7">
        <w:trPr>
          <w:trHeight w:val="255"/>
        </w:trPr>
        <w:tc>
          <w:tcPr>
            <w:tcW w:w="821" w:type="pct"/>
            <w:shd w:val="clear" w:color="auto" w:fill="auto"/>
            <w:noWrap/>
            <w:vAlign w:val="center"/>
            <w:hideMark/>
          </w:tcPr>
          <w:p w:rsidR="007810F7" w:rsidRPr="0044482D" w:rsidRDefault="007810F7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64 kbit/s</w:t>
            </w:r>
          </w:p>
        </w:tc>
        <w:tc>
          <w:tcPr>
            <w:tcW w:w="381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43</w:t>
            </w:r>
          </w:p>
        </w:tc>
        <w:tc>
          <w:tcPr>
            <w:tcW w:w="535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104</w:t>
            </w:r>
          </w:p>
        </w:tc>
        <w:tc>
          <w:tcPr>
            <w:tcW w:w="533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118</w:t>
            </w:r>
          </w:p>
        </w:tc>
        <w:tc>
          <w:tcPr>
            <w:tcW w:w="533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180</w:t>
            </w:r>
          </w:p>
        </w:tc>
        <w:tc>
          <w:tcPr>
            <w:tcW w:w="612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388</w:t>
            </w:r>
          </w:p>
        </w:tc>
        <w:tc>
          <w:tcPr>
            <w:tcW w:w="535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830</w:t>
            </w:r>
          </w:p>
        </w:tc>
        <w:tc>
          <w:tcPr>
            <w:tcW w:w="533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1.604</w:t>
            </w:r>
          </w:p>
        </w:tc>
        <w:tc>
          <w:tcPr>
            <w:tcW w:w="517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2.642</w:t>
            </w:r>
          </w:p>
        </w:tc>
      </w:tr>
      <w:tr w:rsidR="007810F7" w:rsidRPr="0044482D" w:rsidTr="007810F7">
        <w:trPr>
          <w:trHeight w:val="255"/>
        </w:trPr>
        <w:tc>
          <w:tcPr>
            <w:tcW w:w="821" w:type="pct"/>
            <w:shd w:val="clear" w:color="auto" w:fill="auto"/>
            <w:noWrap/>
            <w:vAlign w:val="center"/>
            <w:hideMark/>
          </w:tcPr>
          <w:p w:rsidR="007810F7" w:rsidRPr="0044482D" w:rsidRDefault="007810F7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2048 kbit/s nestrukturirani</w:t>
            </w:r>
          </w:p>
        </w:tc>
        <w:tc>
          <w:tcPr>
            <w:tcW w:w="381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128</w:t>
            </w:r>
          </w:p>
        </w:tc>
        <w:tc>
          <w:tcPr>
            <w:tcW w:w="535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353</w:t>
            </w:r>
          </w:p>
        </w:tc>
        <w:tc>
          <w:tcPr>
            <w:tcW w:w="533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660</w:t>
            </w:r>
          </w:p>
        </w:tc>
        <w:tc>
          <w:tcPr>
            <w:tcW w:w="533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1.405</w:t>
            </w:r>
          </w:p>
        </w:tc>
        <w:tc>
          <w:tcPr>
            <w:tcW w:w="612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2.978</w:t>
            </w:r>
          </w:p>
        </w:tc>
        <w:tc>
          <w:tcPr>
            <w:tcW w:w="535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5.689</w:t>
            </w:r>
          </w:p>
        </w:tc>
        <w:tc>
          <w:tcPr>
            <w:tcW w:w="533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8.119</w:t>
            </w:r>
          </w:p>
        </w:tc>
        <w:tc>
          <w:tcPr>
            <w:tcW w:w="517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10.671</w:t>
            </w:r>
          </w:p>
        </w:tc>
      </w:tr>
      <w:tr w:rsidR="007810F7" w:rsidRPr="0044482D" w:rsidTr="007810F7">
        <w:trPr>
          <w:trHeight w:val="255"/>
        </w:trPr>
        <w:tc>
          <w:tcPr>
            <w:tcW w:w="821" w:type="pct"/>
            <w:shd w:val="clear" w:color="auto" w:fill="auto"/>
            <w:noWrap/>
            <w:vAlign w:val="center"/>
            <w:hideMark/>
          </w:tcPr>
          <w:p w:rsidR="007810F7" w:rsidRPr="0044482D" w:rsidRDefault="007810F7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2048 kbit/s strukturirani</w:t>
            </w:r>
          </w:p>
        </w:tc>
        <w:tc>
          <w:tcPr>
            <w:tcW w:w="381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128</w:t>
            </w:r>
          </w:p>
        </w:tc>
        <w:tc>
          <w:tcPr>
            <w:tcW w:w="535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353</w:t>
            </w:r>
          </w:p>
        </w:tc>
        <w:tc>
          <w:tcPr>
            <w:tcW w:w="533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660</w:t>
            </w:r>
          </w:p>
        </w:tc>
        <w:tc>
          <w:tcPr>
            <w:tcW w:w="533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1.405</w:t>
            </w:r>
          </w:p>
        </w:tc>
        <w:tc>
          <w:tcPr>
            <w:tcW w:w="612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2.978</w:t>
            </w:r>
          </w:p>
        </w:tc>
        <w:tc>
          <w:tcPr>
            <w:tcW w:w="535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5.689</w:t>
            </w:r>
          </w:p>
        </w:tc>
        <w:tc>
          <w:tcPr>
            <w:tcW w:w="533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8.119</w:t>
            </w:r>
          </w:p>
        </w:tc>
        <w:tc>
          <w:tcPr>
            <w:tcW w:w="517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10.671</w:t>
            </w:r>
          </w:p>
        </w:tc>
      </w:tr>
      <w:tr w:rsidR="007810F7" w:rsidRPr="0044482D" w:rsidTr="007810F7">
        <w:trPr>
          <w:trHeight w:val="255"/>
        </w:trPr>
        <w:tc>
          <w:tcPr>
            <w:tcW w:w="821" w:type="pct"/>
            <w:shd w:val="clear" w:color="auto" w:fill="auto"/>
            <w:noWrap/>
            <w:vAlign w:val="center"/>
            <w:hideMark/>
          </w:tcPr>
          <w:p w:rsidR="007810F7" w:rsidRPr="0044482D" w:rsidRDefault="007810F7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34 Mbit/s</w:t>
            </w:r>
          </w:p>
        </w:tc>
        <w:tc>
          <w:tcPr>
            <w:tcW w:w="381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721</w:t>
            </w:r>
          </w:p>
        </w:tc>
        <w:tc>
          <w:tcPr>
            <w:tcW w:w="535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986</w:t>
            </w:r>
          </w:p>
        </w:tc>
        <w:tc>
          <w:tcPr>
            <w:tcW w:w="533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3.352</w:t>
            </w:r>
          </w:p>
        </w:tc>
        <w:tc>
          <w:tcPr>
            <w:tcW w:w="533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6.869</w:t>
            </w:r>
          </w:p>
        </w:tc>
        <w:tc>
          <w:tcPr>
            <w:tcW w:w="612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11.686</w:t>
            </w:r>
          </w:p>
        </w:tc>
        <w:tc>
          <w:tcPr>
            <w:tcW w:w="535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17.563</w:t>
            </w:r>
          </w:p>
        </w:tc>
        <w:tc>
          <w:tcPr>
            <w:tcW w:w="533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24.602</w:t>
            </w:r>
          </w:p>
        </w:tc>
        <w:tc>
          <w:tcPr>
            <w:tcW w:w="517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30.816</w:t>
            </w:r>
          </w:p>
        </w:tc>
      </w:tr>
      <w:tr w:rsidR="007810F7" w:rsidRPr="0044482D" w:rsidTr="007810F7">
        <w:trPr>
          <w:trHeight w:val="255"/>
        </w:trPr>
        <w:tc>
          <w:tcPr>
            <w:tcW w:w="821" w:type="pct"/>
            <w:shd w:val="clear" w:color="auto" w:fill="auto"/>
            <w:noWrap/>
            <w:vAlign w:val="center"/>
            <w:hideMark/>
          </w:tcPr>
          <w:p w:rsidR="007810F7" w:rsidRPr="0044482D" w:rsidRDefault="007810F7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155 Mbit/s</w:t>
            </w:r>
          </w:p>
        </w:tc>
        <w:tc>
          <w:tcPr>
            <w:tcW w:w="381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Pr="007810F7">
              <w:rPr>
                <w:sz w:val="20"/>
                <w:szCs w:val="20"/>
              </w:rPr>
              <w:t>.001</w:t>
            </w:r>
          </w:p>
        </w:tc>
        <w:tc>
          <w:tcPr>
            <w:tcW w:w="535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1.472</w:t>
            </w:r>
          </w:p>
        </w:tc>
        <w:tc>
          <w:tcPr>
            <w:tcW w:w="533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3.932</w:t>
            </w:r>
          </w:p>
        </w:tc>
        <w:tc>
          <w:tcPr>
            <w:tcW w:w="533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6.197</w:t>
            </w:r>
          </w:p>
        </w:tc>
        <w:tc>
          <w:tcPr>
            <w:tcW w:w="612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15.104</w:t>
            </w:r>
          </w:p>
        </w:tc>
        <w:tc>
          <w:tcPr>
            <w:tcW w:w="535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30.613</w:t>
            </w:r>
          </w:p>
        </w:tc>
        <w:tc>
          <w:tcPr>
            <w:tcW w:w="533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96.391</w:t>
            </w:r>
          </w:p>
        </w:tc>
        <w:tc>
          <w:tcPr>
            <w:tcW w:w="517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126.211</w:t>
            </w:r>
          </w:p>
        </w:tc>
      </w:tr>
      <w:tr w:rsidR="007810F7" w:rsidRPr="0044482D" w:rsidTr="007810F7">
        <w:trPr>
          <w:trHeight w:val="255"/>
        </w:trPr>
        <w:tc>
          <w:tcPr>
            <w:tcW w:w="821" w:type="pct"/>
            <w:shd w:val="clear" w:color="auto" w:fill="auto"/>
            <w:noWrap/>
            <w:vAlign w:val="center"/>
            <w:hideMark/>
          </w:tcPr>
          <w:p w:rsidR="007810F7" w:rsidRPr="0044482D" w:rsidRDefault="007810F7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622 Mbit/s</w:t>
            </w:r>
          </w:p>
        </w:tc>
        <w:tc>
          <w:tcPr>
            <w:tcW w:w="381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1.361</w:t>
            </w:r>
          </w:p>
        </w:tc>
        <w:tc>
          <w:tcPr>
            <w:tcW w:w="535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1.938</w:t>
            </w:r>
          </w:p>
        </w:tc>
        <w:tc>
          <w:tcPr>
            <w:tcW w:w="533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5.612</w:t>
            </w:r>
          </w:p>
        </w:tc>
        <w:tc>
          <w:tcPr>
            <w:tcW w:w="533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5.028</w:t>
            </w:r>
          </w:p>
        </w:tc>
        <w:tc>
          <w:tcPr>
            <w:tcW w:w="612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12.460</w:t>
            </w:r>
          </w:p>
        </w:tc>
        <w:tc>
          <w:tcPr>
            <w:tcW w:w="535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25.416</w:t>
            </w:r>
          </w:p>
        </w:tc>
        <w:tc>
          <w:tcPr>
            <w:tcW w:w="533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162.101</w:t>
            </w:r>
          </w:p>
        </w:tc>
        <w:tc>
          <w:tcPr>
            <w:tcW w:w="517" w:type="pct"/>
            <w:shd w:val="clear" w:color="auto" w:fill="auto"/>
            <w:noWrap/>
            <w:vAlign w:val="center"/>
            <w:hideMark/>
          </w:tcPr>
          <w:p w:rsidR="007810F7" w:rsidRPr="007810F7" w:rsidRDefault="007810F7" w:rsidP="007810F7">
            <w:pPr>
              <w:jc w:val="center"/>
              <w:rPr>
                <w:sz w:val="20"/>
                <w:szCs w:val="20"/>
              </w:rPr>
            </w:pPr>
            <w:r w:rsidRPr="007810F7">
              <w:rPr>
                <w:sz w:val="20"/>
                <w:szCs w:val="20"/>
              </w:rPr>
              <w:t>211.957</w:t>
            </w:r>
          </w:p>
        </w:tc>
      </w:tr>
    </w:tbl>
    <w:p w:rsidR="00A46BCE" w:rsidRPr="0044482D" w:rsidRDefault="00A46BCE" w:rsidP="00A46BCE">
      <w:pPr>
        <w:rPr>
          <w:b/>
          <w:sz w:val="22"/>
          <w:szCs w:val="22"/>
        </w:rPr>
      </w:pPr>
    </w:p>
    <w:p w:rsidR="00A46BCE" w:rsidRPr="0044482D" w:rsidRDefault="00A46BCE" w:rsidP="00A46BCE">
      <w:pPr>
        <w:rPr>
          <w:b/>
          <w:sz w:val="22"/>
          <w:szCs w:val="22"/>
        </w:rPr>
      </w:pPr>
    </w:p>
    <w:p w:rsidR="00A46BCE" w:rsidRPr="006743B3" w:rsidRDefault="00A46BCE" w:rsidP="00A46BCE">
      <w:pPr>
        <w:rPr>
          <w:b/>
        </w:rPr>
      </w:pPr>
      <w:r>
        <w:rPr>
          <w:b/>
          <w:sz w:val="22"/>
          <w:szCs w:val="22"/>
        </w:rPr>
        <w:br w:type="page"/>
      </w:r>
      <w:r w:rsidRPr="006743B3">
        <w:rPr>
          <w:b/>
        </w:rPr>
        <w:lastRenderedPageBreak/>
        <w:t>Privitak 2 – Cijene za vodove putem Ethernet tehnologije</w:t>
      </w:r>
    </w:p>
    <w:p w:rsidR="00A46BCE" w:rsidRPr="0044482D" w:rsidRDefault="00A46BCE" w:rsidP="00A46BCE">
      <w:pPr>
        <w:rPr>
          <w:b/>
        </w:rPr>
      </w:pPr>
    </w:p>
    <w:p w:rsidR="00A46BCE" w:rsidRPr="006743B3" w:rsidRDefault="00A46BCE" w:rsidP="00A46BCE">
      <w:pPr>
        <w:rPr>
          <w:b/>
          <w:sz w:val="22"/>
          <w:szCs w:val="22"/>
        </w:rPr>
      </w:pPr>
      <w:r w:rsidRPr="006743B3">
        <w:rPr>
          <w:b/>
          <w:sz w:val="22"/>
          <w:szCs w:val="22"/>
        </w:rPr>
        <w:t>Mjesečna naknada po priključnoj točki</w:t>
      </w:r>
    </w:p>
    <w:p w:rsidR="00A46BCE" w:rsidRPr="0044482D" w:rsidRDefault="00A46BCE" w:rsidP="00A46BCE">
      <w:pPr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3"/>
        <w:gridCol w:w="2225"/>
      </w:tblGrid>
      <w:tr w:rsidR="00A46BCE" w:rsidRPr="0044482D" w:rsidTr="008312E2">
        <w:trPr>
          <w:trHeight w:val="460"/>
        </w:trPr>
        <w:tc>
          <w:tcPr>
            <w:tcW w:w="3802" w:type="pct"/>
            <w:shd w:val="clear" w:color="auto" w:fill="auto"/>
            <w:noWrap/>
            <w:vAlign w:val="center"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Usluga</w:t>
            </w:r>
          </w:p>
        </w:tc>
        <w:tc>
          <w:tcPr>
            <w:tcW w:w="1198" w:type="pct"/>
            <w:shd w:val="clear" w:color="auto" w:fill="auto"/>
            <w:vAlign w:val="center"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Cijena (kn)</w:t>
            </w:r>
          </w:p>
        </w:tc>
      </w:tr>
      <w:tr w:rsidR="00A46BCE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</w:tcPr>
          <w:p w:rsidR="00A46BCE" w:rsidRPr="0044482D" w:rsidRDefault="00A46BCE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Mjesečna naknada, po priključnoj točki na mreži:</w:t>
            </w:r>
          </w:p>
        </w:tc>
        <w:tc>
          <w:tcPr>
            <w:tcW w:w="1198" w:type="pct"/>
            <w:shd w:val="clear" w:color="auto" w:fill="auto"/>
            <w:noWrap/>
          </w:tcPr>
          <w:p w:rsidR="00A46BCE" w:rsidRPr="0044482D" w:rsidRDefault="00A46BCE" w:rsidP="008312E2">
            <w:pPr>
              <w:jc w:val="center"/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mjesečno</w:t>
            </w:r>
          </w:p>
        </w:tc>
      </w:tr>
      <w:tr w:rsidR="006743B3" w:rsidRPr="0044482D" w:rsidTr="00691160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512 kbit/s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253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379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569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4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854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6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1.110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8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1.443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10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1.876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15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2.251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20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2.701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30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3.241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40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3.889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50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4.667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60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5.134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70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5.648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80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6.212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90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6.834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100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7.517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200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7.893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300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8.287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400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8.702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500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9.137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600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9.594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700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10.073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800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10.577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900 Mbit/s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11.106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 Gbit/s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11.661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 Gbit/s</w:t>
            </w:r>
          </w:p>
        </w:tc>
        <w:tc>
          <w:tcPr>
            <w:tcW w:w="1198" w:type="pct"/>
            <w:shd w:val="clear" w:color="auto" w:fill="auto"/>
            <w:noWrap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12.827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2,5 Gbit/s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14.110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</w:tcPr>
          <w:p w:rsidR="006743B3" w:rsidRPr="0044482D" w:rsidRDefault="006743B3" w:rsidP="008312E2">
            <w:r w:rsidRPr="0044482D">
              <w:rPr>
                <w:sz w:val="20"/>
                <w:szCs w:val="20"/>
              </w:rPr>
              <w:t>3 Gbit/s</w:t>
            </w:r>
          </w:p>
        </w:tc>
        <w:tc>
          <w:tcPr>
            <w:tcW w:w="1198" w:type="pct"/>
            <w:shd w:val="clear" w:color="auto" w:fill="auto"/>
            <w:noWrap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15.521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</w:tcPr>
          <w:p w:rsidR="006743B3" w:rsidRPr="0044482D" w:rsidRDefault="006743B3" w:rsidP="008312E2">
            <w:r w:rsidRPr="0044482D">
              <w:rPr>
                <w:sz w:val="20"/>
                <w:szCs w:val="20"/>
              </w:rPr>
              <w:t>4 Gbit/s</w:t>
            </w:r>
          </w:p>
        </w:tc>
        <w:tc>
          <w:tcPr>
            <w:tcW w:w="1198" w:type="pct"/>
            <w:shd w:val="clear" w:color="auto" w:fill="auto"/>
            <w:noWrap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17.073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</w:tcPr>
          <w:p w:rsidR="006743B3" w:rsidRPr="0044482D" w:rsidRDefault="006743B3" w:rsidP="008312E2">
            <w:r w:rsidRPr="0044482D">
              <w:rPr>
                <w:sz w:val="20"/>
                <w:szCs w:val="20"/>
              </w:rPr>
              <w:t>6 Gbit/s</w:t>
            </w:r>
          </w:p>
        </w:tc>
        <w:tc>
          <w:tcPr>
            <w:tcW w:w="1198" w:type="pct"/>
            <w:shd w:val="clear" w:color="auto" w:fill="auto"/>
            <w:noWrap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18.780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10 Gbit/s</w:t>
            </w:r>
          </w:p>
        </w:tc>
        <w:tc>
          <w:tcPr>
            <w:tcW w:w="1198" w:type="pct"/>
            <w:shd w:val="clear" w:color="auto" w:fill="auto"/>
            <w:noWrap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20.658</w:t>
            </w:r>
          </w:p>
        </w:tc>
      </w:tr>
    </w:tbl>
    <w:p w:rsidR="00A46BCE" w:rsidRPr="0044482D" w:rsidRDefault="00A46BCE" w:rsidP="00A46BCE">
      <w:pPr>
        <w:rPr>
          <w:b/>
        </w:rPr>
      </w:pPr>
    </w:p>
    <w:p w:rsidR="00A46BCE" w:rsidRPr="00691160" w:rsidRDefault="00A46BCE" w:rsidP="00A46BCE">
      <w:pPr>
        <w:rPr>
          <w:b/>
          <w:sz w:val="22"/>
          <w:szCs w:val="22"/>
        </w:rPr>
      </w:pPr>
      <w:r w:rsidRPr="00691160">
        <w:rPr>
          <w:b/>
          <w:sz w:val="22"/>
          <w:szCs w:val="22"/>
        </w:rPr>
        <w:t>Mjesečna naknada za uporabu voda</w:t>
      </w:r>
      <w:r w:rsidR="00814CC5">
        <w:rPr>
          <w:b/>
          <w:sz w:val="22"/>
          <w:szCs w:val="22"/>
        </w:rPr>
        <w:t xml:space="preserve"> - voice kvaliteta</w:t>
      </w:r>
    </w:p>
    <w:p w:rsidR="00A46BCE" w:rsidRPr="0044482D" w:rsidRDefault="00A46BCE" w:rsidP="00A46BCE">
      <w:pPr>
        <w:jc w:val="right"/>
        <w:rPr>
          <w:b/>
        </w:rPr>
      </w:pPr>
      <w:r w:rsidRPr="0044482D">
        <w:rPr>
          <w:rFonts w:eastAsia="Calibri"/>
          <w:b/>
          <w:bCs/>
          <w:sz w:val="20"/>
          <w:szCs w:val="20"/>
          <w:lang w:eastAsia="en-US"/>
        </w:rPr>
        <w:t>Cijena (kn)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994"/>
        <w:gridCol w:w="990"/>
        <w:gridCol w:w="990"/>
        <w:gridCol w:w="990"/>
        <w:gridCol w:w="994"/>
        <w:gridCol w:w="992"/>
        <w:gridCol w:w="1059"/>
        <w:gridCol w:w="1037"/>
      </w:tblGrid>
      <w:tr w:rsidR="00A46BCE" w:rsidRPr="0044482D" w:rsidTr="008312E2">
        <w:trPr>
          <w:trHeight w:val="255"/>
        </w:trPr>
        <w:tc>
          <w:tcPr>
            <w:tcW w:w="669" w:type="pct"/>
            <w:vMerge w:val="restar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Kapacitet voda</w:t>
            </w:r>
          </w:p>
        </w:tc>
        <w:tc>
          <w:tcPr>
            <w:tcW w:w="4331" w:type="pct"/>
            <w:gridSpan w:val="8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Dužina voda (km)</w:t>
            </w:r>
          </w:p>
        </w:tc>
      </w:tr>
      <w:tr w:rsidR="00A46BCE" w:rsidRPr="0044482D" w:rsidTr="008312E2">
        <w:trPr>
          <w:trHeight w:val="255"/>
        </w:trPr>
        <w:tc>
          <w:tcPr>
            <w:tcW w:w="669" w:type="pct"/>
            <w:vMerge/>
            <w:shd w:val="clear" w:color="auto" w:fill="auto"/>
            <w:hideMark/>
          </w:tcPr>
          <w:p w:rsidR="00A46BCE" w:rsidRPr="0044482D" w:rsidRDefault="00A46BCE" w:rsidP="008312E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35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2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5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15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50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200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400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600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&gt;600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512 kbit/s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32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46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105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292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351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604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702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734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57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85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189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391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537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765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933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977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78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102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190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526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854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1.295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1.619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1.751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4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125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213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336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995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1.530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2.301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2.869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3.100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6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164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220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350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1.210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1.958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2.451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3.041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3.476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8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196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242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449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1.947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2.420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3.016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3.515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4.036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10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203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270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686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2.274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3.080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3.762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4.422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4.744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15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220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306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818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2.534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3.522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4.673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5.335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5.632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20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267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342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945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3.158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3.772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4.758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5.912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6.052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lastRenderedPageBreak/>
              <w:t>30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336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373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1.139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3.285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4.448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5.741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6.888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7.372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40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367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487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1.186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3.483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4.708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6.141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7.392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7.846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50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530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673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1.235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3.675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4.924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6.511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7.758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8.432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60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571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745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1.295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4.150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5.125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7.214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8.453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9.372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70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611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810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1.355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4.211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5.405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7.371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9.191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9.607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80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616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934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1.446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4.981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5.704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7.734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9.660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10.114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90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713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960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1.492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5.164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6.322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8.200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9.843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10.600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100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745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982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1.563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5.326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6.959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8.946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10.211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11.050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200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811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1.147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1.764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5.432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7.336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9.335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10.977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11.366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300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875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1.384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2.592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5.541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8.435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10.139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11.742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12.663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400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940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1.669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3.020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5.651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8.881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10.695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12.481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13.018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500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1.005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1.764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3.339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5.764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9.294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11.177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12.805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13.454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600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1.070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2.457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3.793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6.189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9.817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11.625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13.570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14.219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700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1.135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2.672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4.272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6.480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10.114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12.201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13.856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14.600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800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1.199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2.761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4.701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7.115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10.569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12.540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14.374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15.710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900 Mbit/s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1.265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3.030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5.155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7.400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10.836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12.898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14.413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15.949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 Gbit/s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1.297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3.535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5.680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7.900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11.183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13.419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14.783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16.404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 Gbit/s</w:t>
            </w:r>
          </w:p>
        </w:tc>
        <w:tc>
          <w:tcPr>
            <w:tcW w:w="535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1.611   </w:t>
            </w:r>
          </w:p>
        </w:tc>
        <w:tc>
          <w:tcPr>
            <w:tcW w:w="533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4.289   </w:t>
            </w:r>
          </w:p>
        </w:tc>
        <w:tc>
          <w:tcPr>
            <w:tcW w:w="533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6.873   </w:t>
            </w:r>
          </w:p>
        </w:tc>
        <w:tc>
          <w:tcPr>
            <w:tcW w:w="533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9.255   </w:t>
            </w:r>
          </w:p>
        </w:tc>
        <w:tc>
          <w:tcPr>
            <w:tcW w:w="535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12.415   </w:t>
            </w:r>
          </w:p>
        </w:tc>
        <w:tc>
          <w:tcPr>
            <w:tcW w:w="534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14.678   </w:t>
            </w:r>
          </w:p>
        </w:tc>
        <w:tc>
          <w:tcPr>
            <w:tcW w:w="570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16.261   </w:t>
            </w:r>
          </w:p>
        </w:tc>
        <w:tc>
          <w:tcPr>
            <w:tcW w:w="558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17.841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2,5 Gbit/s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1.796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4.724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7.561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10.018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13.081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15.351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17.054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18.605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</w:tcPr>
          <w:p w:rsidR="006743B3" w:rsidRPr="0044482D" w:rsidRDefault="006743B3" w:rsidP="008312E2">
            <w:r w:rsidRPr="0044482D">
              <w:rPr>
                <w:sz w:val="20"/>
                <w:szCs w:val="20"/>
              </w:rPr>
              <w:t>3 Gbit/s</w:t>
            </w:r>
          </w:p>
        </w:tc>
        <w:tc>
          <w:tcPr>
            <w:tcW w:w="535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2.001   </w:t>
            </w:r>
          </w:p>
        </w:tc>
        <w:tc>
          <w:tcPr>
            <w:tcW w:w="533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5.204   </w:t>
            </w:r>
          </w:p>
        </w:tc>
        <w:tc>
          <w:tcPr>
            <w:tcW w:w="533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8.317   </w:t>
            </w:r>
          </w:p>
        </w:tc>
        <w:tc>
          <w:tcPr>
            <w:tcW w:w="533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10.843   </w:t>
            </w:r>
          </w:p>
        </w:tc>
        <w:tc>
          <w:tcPr>
            <w:tcW w:w="535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13.783   </w:t>
            </w:r>
          </w:p>
        </w:tc>
        <w:tc>
          <w:tcPr>
            <w:tcW w:w="534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16.056   </w:t>
            </w:r>
          </w:p>
        </w:tc>
        <w:tc>
          <w:tcPr>
            <w:tcW w:w="570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17.888   </w:t>
            </w:r>
          </w:p>
        </w:tc>
        <w:tc>
          <w:tcPr>
            <w:tcW w:w="558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19.404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</w:tcPr>
          <w:p w:rsidR="006743B3" w:rsidRPr="0044482D" w:rsidRDefault="006743B3" w:rsidP="008312E2">
            <w:r w:rsidRPr="0044482D">
              <w:rPr>
                <w:sz w:val="20"/>
                <w:szCs w:val="20"/>
              </w:rPr>
              <w:t>4 Gbit/s</w:t>
            </w:r>
          </w:p>
        </w:tc>
        <w:tc>
          <w:tcPr>
            <w:tcW w:w="535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2.486   </w:t>
            </w:r>
          </w:p>
        </w:tc>
        <w:tc>
          <w:tcPr>
            <w:tcW w:w="533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6.313   </w:t>
            </w:r>
          </w:p>
        </w:tc>
        <w:tc>
          <w:tcPr>
            <w:tcW w:w="533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10.064   </w:t>
            </w:r>
          </w:p>
        </w:tc>
        <w:tc>
          <w:tcPr>
            <w:tcW w:w="533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12.705   </w:t>
            </w:r>
          </w:p>
        </w:tc>
        <w:tc>
          <w:tcPr>
            <w:tcW w:w="535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15.301   </w:t>
            </w:r>
          </w:p>
        </w:tc>
        <w:tc>
          <w:tcPr>
            <w:tcW w:w="534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17.563   </w:t>
            </w:r>
          </w:p>
        </w:tc>
        <w:tc>
          <w:tcPr>
            <w:tcW w:w="570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19.676   </w:t>
            </w:r>
          </w:p>
        </w:tc>
        <w:tc>
          <w:tcPr>
            <w:tcW w:w="558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21.103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</w:tcPr>
          <w:p w:rsidR="006743B3" w:rsidRPr="0044482D" w:rsidRDefault="006743B3" w:rsidP="008312E2">
            <w:r w:rsidRPr="0044482D">
              <w:rPr>
                <w:sz w:val="20"/>
                <w:szCs w:val="20"/>
              </w:rPr>
              <w:t>6 Gbit/s</w:t>
            </w:r>
          </w:p>
        </w:tc>
        <w:tc>
          <w:tcPr>
            <w:tcW w:w="535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3.090   </w:t>
            </w:r>
          </w:p>
        </w:tc>
        <w:tc>
          <w:tcPr>
            <w:tcW w:w="533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7.659   </w:t>
            </w:r>
          </w:p>
        </w:tc>
        <w:tc>
          <w:tcPr>
            <w:tcW w:w="533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12.177   </w:t>
            </w:r>
          </w:p>
        </w:tc>
        <w:tc>
          <w:tcPr>
            <w:tcW w:w="533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14.884   </w:t>
            </w:r>
          </w:p>
        </w:tc>
        <w:tc>
          <w:tcPr>
            <w:tcW w:w="535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16.988   </w:t>
            </w:r>
          </w:p>
        </w:tc>
        <w:tc>
          <w:tcPr>
            <w:tcW w:w="534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19.211   </w:t>
            </w:r>
          </w:p>
        </w:tc>
        <w:tc>
          <w:tcPr>
            <w:tcW w:w="570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21.643   </w:t>
            </w:r>
          </w:p>
        </w:tc>
        <w:tc>
          <w:tcPr>
            <w:tcW w:w="558" w:type="pct"/>
            <w:shd w:val="clear" w:color="auto" w:fill="auto"/>
            <w:noWrap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22.951   </w:t>
            </w:r>
          </w:p>
        </w:tc>
      </w:tr>
      <w:tr w:rsidR="006743B3" w:rsidRPr="0044482D" w:rsidTr="008312E2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10 Gbit/s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3.838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9.292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14.735   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17.439   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18.859   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21.015   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23.808   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743B3" w:rsidRPr="006743B3" w:rsidRDefault="006743B3" w:rsidP="00691160">
            <w:pPr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 xml:space="preserve"> 24.961   </w:t>
            </w:r>
          </w:p>
        </w:tc>
      </w:tr>
    </w:tbl>
    <w:p w:rsidR="00A46BCE" w:rsidRPr="0044482D" w:rsidRDefault="00A46BCE" w:rsidP="00A46BCE">
      <w:pPr>
        <w:rPr>
          <w:b/>
        </w:rPr>
      </w:pPr>
      <w:r w:rsidRPr="0044482D">
        <w:rPr>
          <w:b/>
        </w:rPr>
        <w:t xml:space="preserve"> </w:t>
      </w:r>
    </w:p>
    <w:p w:rsidR="008E4C8F" w:rsidRDefault="008E4C8F" w:rsidP="00691160">
      <w:pPr>
        <w:rPr>
          <w:b/>
          <w:sz w:val="22"/>
          <w:szCs w:val="22"/>
        </w:rPr>
      </w:pPr>
    </w:p>
    <w:p w:rsidR="00691160" w:rsidRPr="00691160" w:rsidRDefault="00691160" w:rsidP="00691160">
      <w:pPr>
        <w:rPr>
          <w:b/>
          <w:sz w:val="22"/>
          <w:szCs w:val="22"/>
        </w:rPr>
      </w:pPr>
      <w:r w:rsidRPr="00691160">
        <w:rPr>
          <w:b/>
          <w:sz w:val="22"/>
          <w:szCs w:val="22"/>
        </w:rPr>
        <w:t xml:space="preserve">Mjesečna naknada za uporabu </w:t>
      </w:r>
      <w:r w:rsidR="00BD6EB6">
        <w:rPr>
          <w:b/>
          <w:sz w:val="22"/>
          <w:szCs w:val="22"/>
        </w:rPr>
        <w:t xml:space="preserve">voda </w:t>
      </w:r>
      <w:r w:rsidR="00814CC5">
        <w:rPr>
          <w:b/>
          <w:sz w:val="22"/>
          <w:szCs w:val="22"/>
        </w:rPr>
        <w:t>- best effort kvaliteta</w:t>
      </w:r>
    </w:p>
    <w:p w:rsidR="00691160" w:rsidRPr="0044482D" w:rsidRDefault="00691160" w:rsidP="00691160">
      <w:pPr>
        <w:jc w:val="right"/>
        <w:rPr>
          <w:b/>
        </w:rPr>
      </w:pPr>
      <w:r w:rsidRPr="0044482D">
        <w:rPr>
          <w:rFonts w:eastAsia="Calibri"/>
          <w:b/>
          <w:bCs/>
          <w:sz w:val="20"/>
          <w:szCs w:val="20"/>
          <w:lang w:eastAsia="en-US"/>
        </w:rPr>
        <w:t>Cijena (kn)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994"/>
        <w:gridCol w:w="990"/>
        <w:gridCol w:w="990"/>
        <w:gridCol w:w="990"/>
        <w:gridCol w:w="994"/>
        <w:gridCol w:w="992"/>
        <w:gridCol w:w="1059"/>
        <w:gridCol w:w="1037"/>
      </w:tblGrid>
      <w:tr w:rsidR="00691160" w:rsidRPr="0044482D" w:rsidTr="00691160">
        <w:trPr>
          <w:trHeight w:val="255"/>
        </w:trPr>
        <w:tc>
          <w:tcPr>
            <w:tcW w:w="669" w:type="pct"/>
            <w:vMerge w:val="restart"/>
            <w:shd w:val="clear" w:color="auto" w:fill="auto"/>
            <w:noWrap/>
            <w:hideMark/>
          </w:tcPr>
          <w:p w:rsidR="00691160" w:rsidRPr="0044482D" w:rsidRDefault="00691160" w:rsidP="00691160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Kapacitet voda</w:t>
            </w:r>
          </w:p>
        </w:tc>
        <w:tc>
          <w:tcPr>
            <w:tcW w:w="4331" w:type="pct"/>
            <w:gridSpan w:val="8"/>
            <w:shd w:val="clear" w:color="auto" w:fill="auto"/>
            <w:noWrap/>
            <w:hideMark/>
          </w:tcPr>
          <w:p w:rsidR="00691160" w:rsidRPr="0044482D" w:rsidRDefault="00691160" w:rsidP="00691160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Dužina voda (km)</w:t>
            </w:r>
          </w:p>
        </w:tc>
      </w:tr>
      <w:tr w:rsidR="00691160" w:rsidRPr="0044482D" w:rsidTr="00691160">
        <w:trPr>
          <w:trHeight w:val="255"/>
        </w:trPr>
        <w:tc>
          <w:tcPr>
            <w:tcW w:w="669" w:type="pct"/>
            <w:vMerge/>
            <w:shd w:val="clear" w:color="auto" w:fill="auto"/>
            <w:hideMark/>
          </w:tcPr>
          <w:p w:rsidR="00691160" w:rsidRPr="0044482D" w:rsidRDefault="00691160" w:rsidP="00691160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35" w:type="pct"/>
            <w:shd w:val="clear" w:color="auto" w:fill="auto"/>
            <w:noWrap/>
            <w:hideMark/>
          </w:tcPr>
          <w:p w:rsidR="00691160" w:rsidRPr="0044482D" w:rsidRDefault="00691160" w:rsidP="00691160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2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91160" w:rsidRPr="0044482D" w:rsidRDefault="00691160" w:rsidP="00691160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5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91160" w:rsidRPr="0044482D" w:rsidRDefault="00691160" w:rsidP="00691160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15</w:t>
            </w:r>
          </w:p>
        </w:tc>
        <w:tc>
          <w:tcPr>
            <w:tcW w:w="533" w:type="pct"/>
            <w:shd w:val="clear" w:color="auto" w:fill="auto"/>
            <w:noWrap/>
            <w:hideMark/>
          </w:tcPr>
          <w:p w:rsidR="00691160" w:rsidRPr="0044482D" w:rsidRDefault="00691160" w:rsidP="00691160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50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691160" w:rsidRPr="0044482D" w:rsidRDefault="00691160" w:rsidP="00691160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200</w:t>
            </w:r>
          </w:p>
        </w:tc>
        <w:tc>
          <w:tcPr>
            <w:tcW w:w="534" w:type="pct"/>
            <w:shd w:val="clear" w:color="auto" w:fill="auto"/>
            <w:noWrap/>
            <w:hideMark/>
          </w:tcPr>
          <w:p w:rsidR="00691160" w:rsidRPr="0044482D" w:rsidRDefault="00691160" w:rsidP="00691160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400</w:t>
            </w:r>
          </w:p>
        </w:tc>
        <w:tc>
          <w:tcPr>
            <w:tcW w:w="570" w:type="pct"/>
            <w:shd w:val="clear" w:color="auto" w:fill="auto"/>
            <w:noWrap/>
            <w:hideMark/>
          </w:tcPr>
          <w:p w:rsidR="00691160" w:rsidRPr="0044482D" w:rsidRDefault="00691160" w:rsidP="00691160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600</w:t>
            </w:r>
          </w:p>
        </w:tc>
        <w:tc>
          <w:tcPr>
            <w:tcW w:w="558" w:type="pct"/>
            <w:shd w:val="clear" w:color="auto" w:fill="auto"/>
            <w:noWrap/>
            <w:hideMark/>
          </w:tcPr>
          <w:p w:rsidR="00691160" w:rsidRPr="0044482D" w:rsidRDefault="00691160" w:rsidP="00691160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&gt;600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512 kbit/s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22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32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72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202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242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417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484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506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39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59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130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270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370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528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644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674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54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70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131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363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589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893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1116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1208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4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86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147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232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686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1055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1587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1979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2138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6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113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152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242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834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1351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1691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2097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2398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8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135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167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310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1343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1669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2080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2425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2783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10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140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186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473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1568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2124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2595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3050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3272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15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152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211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564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1748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2429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3223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3679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3884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20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184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236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652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2178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2601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3282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4077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4174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30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232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257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785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2266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3068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3960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4751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5084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40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253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336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818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2402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3247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4235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5099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5412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50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366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464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852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2534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3396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4491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5351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5816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60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394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514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893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2862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3535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4975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5830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6464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70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422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559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934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2904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3728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5084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6339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6626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80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425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644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997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3436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3934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5334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6662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6975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90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492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662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1029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3562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4361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5656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6788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7311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100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514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677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1078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3673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4800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6170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7043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7621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200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559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791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1217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3747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5059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6438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7571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7839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300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604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955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1788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3822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5818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6993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8099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8733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400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648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1151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2083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3898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6125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7376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8608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8978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500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693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1217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2303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3975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6410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7709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8832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9279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600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738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1695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2616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4269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6771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8018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9359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9807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700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783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1843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2947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4469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6975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8415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9556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10070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lastRenderedPageBreak/>
              <w:t>800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827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1904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3242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4907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7290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8649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9914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10835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900 Mbit/s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872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2090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3555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5104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7474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8896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9941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11000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 Gbit/s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895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2438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3917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5449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7713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9255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10196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11314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 Gbit/s</w:t>
            </w:r>
          </w:p>
        </w:tc>
        <w:tc>
          <w:tcPr>
            <w:tcW w:w="535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1111</w:t>
            </w:r>
          </w:p>
        </w:tc>
        <w:tc>
          <w:tcPr>
            <w:tcW w:w="533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2958</w:t>
            </w:r>
          </w:p>
        </w:tc>
        <w:tc>
          <w:tcPr>
            <w:tcW w:w="533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4740</w:t>
            </w:r>
          </w:p>
        </w:tc>
        <w:tc>
          <w:tcPr>
            <w:tcW w:w="533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6383</w:t>
            </w:r>
          </w:p>
        </w:tc>
        <w:tc>
          <w:tcPr>
            <w:tcW w:w="535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8563</w:t>
            </w:r>
          </w:p>
        </w:tc>
        <w:tc>
          <w:tcPr>
            <w:tcW w:w="534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10124</w:t>
            </w:r>
          </w:p>
        </w:tc>
        <w:tc>
          <w:tcPr>
            <w:tcW w:w="570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11215</w:t>
            </w:r>
          </w:p>
        </w:tc>
        <w:tc>
          <w:tcPr>
            <w:tcW w:w="558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12305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2,5 Gbit/s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1239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3258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5215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6909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9022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10588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11762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12832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</w:tcPr>
          <w:p w:rsidR="00BD6EB6" w:rsidRPr="0044482D" w:rsidRDefault="00BD6EB6" w:rsidP="00691160">
            <w:r w:rsidRPr="0044482D">
              <w:rPr>
                <w:sz w:val="20"/>
                <w:szCs w:val="20"/>
              </w:rPr>
              <w:t>3 Gbit/s</w:t>
            </w:r>
          </w:p>
        </w:tc>
        <w:tc>
          <w:tcPr>
            <w:tcW w:w="535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1380</w:t>
            </w:r>
          </w:p>
        </w:tc>
        <w:tc>
          <w:tcPr>
            <w:tcW w:w="533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3589</w:t>
            </w:r>
          </w:p>
        </w:tc>
        <w:tc>
          <w:tcPr>
            <w:tcW w:w="533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5736</w:t>
            </w:r>
          </w:p>
        </w:tc>
        <w:tc>
          <w:tcPr>
            <w:tcW w:w="533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7479</w:t>
            </w:r>
          </w:p>
        </w:tc>
        <w:tc>
          <w:tcPr>
            <w:tcW w:w="535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9506</w:t>
            </w:r>
          </w:p>
        </w:tc>
        <w:tc>
          <w:tcPr>
            <w:tcW w:w="534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11074</w:t>
            </w:r>
          </w:p>
        </w:tc>
        <w:tc>
          <w:tcPr>
            <w:tcW w:w="570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12337</w:t>
            </w:r>
          </w:p>
        </w:tc>
        <w:tc>
          <w:tcPr>
            <w:tcW w:w="558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13383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</w:tcPr>
          <w:p w:rsidR="00BD6EB6" w:rsidRPr="0044482D" w:rsidRDefault="00BD6EB6" w:rsidP="00691160">
            <w:r w:rsidRPr="0044482D">
              <w:rPr>
                <w:sz w:val="20"/>
                <w:szCs w:val="20"/>
              </w:rPr>
              <w:t>4 Gbit/s</w:t>
            </w:r>
          </w:p>
        </w:tc>
        <w:tc>
          <w:tcPr>
            <w:tcW w:w="535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1715</w:t>
            </w:r>
          </w:p>
        </w:tc>
        <w:tc>
          <w:tcPr>
            <w:tcW w:w="533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4354</w:t>
            </w:r>
          </w:p>
        </w:tc>
        <w:tc>
          <w:tcPr>
            <w:tcW w:w="533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6941</w:t>
            </w:r>
          </w:p>
        </w:tc>
        <w:tc>
          <w:tcPr>
            <w:tcW w:w="533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8762</w:t>
            </w:r>
          </w:p>
        </w:tc>
        <w:tc>
          <w:tcPr>
            <w:tcW w:w="535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10553</w:t>
            </w:r>
          </w:p>
        </w:tc>
        <w:tc>
          <w:tcPr>
            <w:tcW w:w="534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12113</w:t>
            </w:r>
          </w:p>
        </w:tc>
        <w:tc>
          <w:tcPr>
            <w:tcW w:w="570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13570</w:t>
            </w:r>
          </w:p>
        </w:tc>
        <w:tc>
          <w:tcPr>
            <w:tcW w:w="558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14554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</w:tcPr>
          <w:p w:rsidR="00BD6EB6" w:rsidRPr="0044482D" w:rsidRDefault="00BD6EB6" w:rsidP="00691160">
            <w:r w:rsidRPr="0044482D">
              <w:rPr>
                <w:sz w:val="20"/>
                <w:szCs w:val="20"/>
              </w:rPr>
              <w:t>6 Gbit/s</w:t>
            </w:r>
          </w:p>
        </w:tc>
        <w:tc>
          <w:tcPr>
            <w:tcW w:w="535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2131</w:t>
            </w:r>
          </w:p>
        </w:tc>
        <w:tc>
          <w:tcPr>
            <w:tcW w:w="533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5282</w:t>
            </w:r>
          </w:p>
        </w:tc>
        <w:tc>
          <w:tcPr>
            <w:tcW w:w="533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8399</w:t>
            </w:r>
          </w:p>
        </w:tc>
        <w:tc>
          <w:tcPr>
            <w:tcW w:w="533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10265</w:t>
            </w:r>
          </w:p>
        </w:tc>
        <w:tc>
          <w:tcPr>
            <w:tcW w:w="535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11716</w:t>
            </w:r>
          </w:p>
        </w:tc>
        <w:tc>
          <w:tcPr>
            <w:tcW w:w="534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13250</w:t>
            </w:r>
          </w:p>
        </w:tc>
        <w:tc>
          <w:tcPr>
            <w:tcW w:w="570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14927</w:t>
            </w:r>
          </w:p>
        </w:tc>
        <w:tc>
          <w:tcPr>
            <w:tcW w:w="558" w:type="pct"/>
            <w:shd w:val="clear" w:color="auto" w:fill="auto"/>
            <w:noWrap/>
            <w:vAlign w:val="bottom"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15829</w:t>
            </w:r>
          </w:p>
        </w:tc>
      </w:tr>
      <w:tr w:rsidR="00BD6EB6" w:rsidRPr="0044482D" w:rsidTr="00C8321D">
        <w:trPr>
          <w:trHeight w:val="255"/>
        </w:trPr>
        <w:tc>
          <w:tcPr>
            <w:tcW w:w="669" w:type="pct"/>
            <w:shd w:val="clear" w:color="auto" w:fill="auto"/>
            <w:noWrap/>
            <w:hideMark/>
          </w:tcPr>
          <w:p w:rsidR="00BD6EB6" w:rsidRPr="0044482D" w:rsidRDefault="00BD6EB6" w:rsidP="00691160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10 Gbit/s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2647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6409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10163</w:t>
            </w:r>
          </w:p>
        </w:tc>
        <w:tc>
          <w:tcPr>
            <w:tcW w:w="533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12027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13007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14494</w:t>
            </w:r>
          </w:p>
        </w:tc>
        <w:tc>
          <w:tcPr>
            <w:tcW w:w="570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16420</w:t>
            </w:r>
          </w:p>
        </w:tc>
        <w:tc>
          <w:tcPr>
            <w:tcW w:w="558" w:type="pct"/>
            <w:shd w:val="clear" w:color="auto" w:fill="auto"/>
            <w:noWrap/>
            <w:vAlign w:val="bottom"/>
            <w:hideMark/>
          </w:tcPr>
          <w:p w:rsidR="00BD6EB6" w:rsidRPr="00BD6EB6" w:rsidRDefault="00BD6EB6" w:rsidP="00BD6EB6">
            <w:pPr>
              <w:rPr>
                <w:sz w:val="20"/>
                <w:szCs w:val="20"/>
              </w:rPr>
            </w:pPr>
            <w:r w:rsidRPr="00BD6EB6">
              <w:rPr>
                <w:sz w:val="20"/>
                <w:szCs w:val="20"/>
              </w:rPr>
              <w:t>17216</w:t>
            </w:r>
          </w:p>
        </w:tc>
      </w:tr>
    </w:tbl>
    <w:p w:rsidR="00691160" w:rsidRPr="0044482D" w:rsidRDefault="00691160" w:rsidP="00691160">
      <w:pPr>
        <w:rPr>
          <w:b/>
        </w:rPr>
      </w:pPr>
      <w:r w:rsidRPr="0044482D">
        <w:rPr>
          <w:b/>
        </w:rPr>
        <w:t xml:space="preserve"> </w:t>
      </w:r>
    </w:p>
    <w:p w:rsidR="00A46BCE" w:rsidRPr="006743B3" w:rsidRDefault="00A46BCE" w:rsidP="00A46BCE">
      <w:pPr>
        <w:rPr>
          <w:b/>
        </w:rPr>
      </w:pPr>
      <w:r>
        <w:rPr>
          <w:b/>
          <w:sz w:val="22"/>
          <w:szCs w:val="22"/>
        </w:rPr>
        <w:br w:type="page"/>
      </w:r>
      <w:r w:rsidRPr="006743B3">
        <w:rPr>
          <w:b/>
        </w:rPr>
        <w:lastRenderedPageBreak/>
        <w:t>Privitak 3 – Cijene za vodove putem xWDM tehnologije</w:t>
      </w:r>
    </w:p>
    <w:p w:rsidR="00A46BCE" w:rsidRPr="0044482D" w:rsidRDefault="00A46BCE" w:rsidP="00A46BCE">
      <w:pPr>
        <w:rPr>
          <w:b/>
          <w:sz w:val="22"/>
          <w:szCs w:val="22"/>
        </w:rPr>
      </w:pPr>
    </w:p>
    <w:p w:rsidR="00A46BCE" w:rsidRPr="0044482D" w:rsidRDefault="00A46BCE" w:rsidP="00A46BCE">
      <w:pPr>
        <w:rPr>
          <w:b/>
          <w:sz w:val="22"/>
          <w:szCs w:val="22"/>
        </w:rPr>
      </w:pPr>
      <w:r w:rsidRPr="0044482D">
        <w:rPr>
          <w:b/>
          <w:sz w:val="22"/>
          <w:szCs w:val="22"/>
        </w:rPr>
        <w:t>Mjesečna naknada po priključnoj točki</w:t>
      </w:r>
    </w:p>
    <w:p w:rsidR="00A46BCE" w:rsidRPr="0044482D" w:rsidRDefault="00A46BCE" w:rsidP="006743B3">
      <w:pPr>
        <w:jc w:val="center"/>
        <w:rPr>
          <w:b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3"/>
        <w:gridCol w:w="2225"/>
      </w:tblGrid>
      <w:tr w:rsidR="00A46BCE" w:rsidRPr="0044482D" w:rsidTr="008312E2">
        <w:trPr>
          <w:trHeight w:val="510"/>
        </w:trPr>
        <w:tc>
          <w:tcPr>
            <w:tcW w:w="3802" w:type="pct"/>
            <w:shd w:val="clear" w:color="auto" w:fill="auto"/>
            <w:noWrap/>
            <w:vAlign w:val="center"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Usluga</w:t>
            </w:r>
          </w:p>
        </w:tc>
        <w:tc>
          <w:tcPr>
            <w:tcW w:w="1198" w:type="pct"/>
            <w:shd w:val="clear" w:color="auto" w:fill="auto"/>
            <w:vAlign w:val="center"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Cijena (kn)</w:t>
            </w:r>
          </w:p>
        </w:tc>
      </w:tr>
      <w:tr w:rsidR="00A46BCE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</w:tcPr>
          <w:p w:rsidR="00A46BCE" w:rsidRPr="0044482D" w:rsidRDefault="00A46BCE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Mjesečna naknada, po priključnoj točki na mreži:</w:t>
            </w:r>
          </w:p>
        </w:tc>
        <w:tc>
          <w:tcPr>
            <w:tcW w:w="1198" w:type="pct"/>
            <w:shd w:val="clear" w:color="auto" w:fill="auto"/>
            <w:noWrap/>
          </w:tcPr>
          <w:p w:rsidR="00A46BCE" w:rsidRPr="0044482D" w:rsidRDefault="00A46BCE" w:rsidP="008312E2">
            <w:pPr>
              <w:jc w:val="center"/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mjesečno</w:t>
            </w:r>
          </w:p>
        </w:tc>
      </w:tr>
      <w:tr w:rsidR="006743B3" w:rsidRPr="0044482D" w:rsidTr="008312E2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 xml:space="preserve">1 Gbit/s </w:t>
            </w:r>
          </w:p>
        </w:tc>
        <w:tc>
          <w:tcPr>
            <w:tcW w:w="1198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639</w:t>
            </w:r>
          </w:p>
        </w:tc>
      </w:tr>
      <w:tr w:rsidR="006743B3" w:rsidRPr="0044482D" w:rsidTr="00691160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 Gbit/s</w:t>
            </w:r>
          </w:p>
        </w:tc>
        <w:tc>
          <w:tcPr>
            <w:tcW w:w="1198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1.086</w:t>
            </w:r>
          </w:p>
        </w:tc>
      </w:tr>
      <w:tr w:rsidR="006743B3" w:rsidRPr="0044482D" w:rsidTr="00691160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2,5 Gbit/s</w:t>
            </w:r>
          </w:p>
        </w:tc>
        <w:tc>
          <w:tcPr>
            <w:tcW w:w="1198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1.150</w:t>
            </w:r>
          </w:p>
        </w:tc>
      </w:tr>
      <w:tr w:rsidR="006743B3" w:rsidRPr="0044482D" w:rsidTr="00691160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 xml:space="preserve">4 Gbit/s </w:t>
            </w:r>
          </w:p>
        </w:tc>
        <w:tc>
          <w:tcPr>
            <w:tcW w:w="1198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1.955</w:t>
            </w:r>
          </w:p>
        </w:tc>
      </w:tr>
      <w:tr w:rsidR="006743B3" w:rsidRPr="0044482D" w:rsidTr="00691160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10 Gbit/s</w:t>
            </w:r>
          </w:p>
        </w:tc>
        <w:tc>
          <w:tcPr>
            <w:tcW w:w="1198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2.186</w:t>
            </w:r>
          </w:p>
        </w:tc>
      </w:tr>
      <w:tr w:rsidR="006743B3" w:rsidRPr="0044482D" w:rsidTr="00691160">
        <w:trPr>
          <w:trHeight w:val="255"/>
        </w:trPr>
        <w:tc>
          <w:tcPr>
            <w:tcW w:w="3802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40 Gbit/s</w:t>
            </w:r>
          </w:p>
        </w:tc>
        <w:tc>
          <w:tcPr>
            <w:tcW w:w="1198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9.397</w:t>
            </w:r>
          </w:p>
        </w:tc>
      </w:tr>
    </w:tbl>
    <w:p w:rsidR="00A46BCE" w:rsidRPr="0044482D" w:rsidRDefault="00A46BCE" w:rsidP="00A46BCE">
      <w:pPr>
        <w:rPr>
          <w:b/>
          <w:sz w:val="22"/>
          <w:szCs w:val="22"/>
        </w:rPr>
      </w:pPr>
    </w:p>
    <w:p w:rsidR="00A46BCE" w:rsidRPr="0044482D" w:rsidRDefault="00A46BCE" w:rsidP="00A46BCE">
      <w:pPr>
        <w:rPr>
          <w:b/>
          <w:sz w:val="22"/>
          <w:szCs w:val="22"/>
        </w:rPr>
      </w:pPr>
      <w:r w:rsidRPr="0044482D">
        <w:rPr>
          <w:b/>
          <w:sz w:val="22"/>
          <w:szCs w:val="22"/>
        </w:rPr>
        <w:t>Mjesečna naknada za uporabu voda</w:t>
      </w:r>
    </w:p>
    <w:p w:rsidR="00A46BCE" w:rsidRPr="0044482D" w:rsidRDefault="00A46BCE" w:rsidP="00A46BCE">
      <w:pPr>
        <w:jc w:val="right"/>
        <w:rPr>
          <w:b/>
          <w:sz w:val="22"/>
          <w:szCs w:val="22"/>
        </w:rPr>
      </w:pPr>
      <w:r w:rsidRPr="0044482D">
        <w:rPr>
          <w:rFonts w:eastAsia="Calibri"/>
          <w:b/>
          <w:bCs/>
          <w:sz w:val="20"/>
          <w:szCs w:val="20"/>
          <w:lang w:eastAsia="en-US"/>
        </w:rPr>
        <w:t>Cijena (kn)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984"/>
        <w:gridCol w:w="995"/>
        <w:gridCol w:w="994"/>
        <w:gridCol w:w="994"/>
        <w:gridCol w:w="994"/>
        <w:gridCol w:w="1076"/>
        <w:gridCol w:w="1126"/>
        <w:gridCol w:w="1024"/>
      </w:tblGrid>
      <w:tr w:rsidR="00A46BCE" w:rsidRPr="0044482D" w:rsidTr="008312E2">
        <w:trPr>
          <w:trHeight w:val="255"/>
        </w:trPr>
        <w:tc>
          <w:tcPr>
            <w:tcW w:w="593" w:type="pct"/>
            <w:vMerge w:val="restar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Kapacitet voda</w:t>
            </w:r>
          </w:p>
        </w:tc>
        <w:tc>
          <w:tcPr>
            <w:tcW w:w="4407" w:type="pct"/>
            <w:gridSpan w:val="8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Dužina voda (km)</w:t>
            </w:r>
          </w:p>
        </w:tc>
      </w:tr>
      <w:tr w:rsidR="00A46BCE" w:rsidRPr="0044482D" w:rsidTr="006743B3">
        <w:trPr>
          <w:trHeight w:val="255"/>
        </w:trPr>
        <w:tc>
          <w:tcPr>
            <w:tcW w:w="593" w:type="pct"/>
            <w:vMerge/>
            <w:shd w:val="clear" w:color="auto" w:fill="auto"/>
            <w:hideMark/>
          </w:tcPr>
          <w:p w:rsidR="00A46BCE" w:rsidRPr="0044482D" w:rsidRDefault="00A46BCE" w:rsidP="008312E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30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2</w:t>
            </w:r>
          </w:p>
        </w:tc>
        <w:tc>
          <w:tcPr>
            <w:tcW w:w="536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5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15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50</w:t>
            </w:r>
          </w:p>
        </w:tc>
        <w:tc>
          <w:tcPr>
            <w:tcW w:w="535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200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400</w:t>
            </w:r>
          </w:p>
        </w:tc>
        <w:tc>
          <w:tcPr>
            <w:tcW w:w="606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do 600</w:t>
            </w:r>
          </w:p>
        </w:tc>
        <w:tc>
          <w:tcPr>
            <w:tcW w:w="551" w:type="pct"/>
            <w:shd w:val="clear" w:color="auto" w:fill="auto"/>
            <w:noWrap/>
            <w:hideMark/>
          </w:tcPr>
          <w:p w:rsidR="00A46BCE" w:rsidRPr="0044482D" w:rsidRDefault="00A46BCE" w:rsidP="008312E2">
            <w:pPr>
              <w:jc w:val="center"/>
              <w:rPr>
                <w:b/>
                <w:bCs/>
                <w:sz w:val="20"/>
                <w:szCs w:val="20"/>
              </w:rPr>
            </w:pPr>
            <w:r w:rsidRPr="0044482D">
              <w:rPr>
                <w:b/>
                <w:bCs/>
                <w:sz w:val="20"/>
                <w:szCs w:val="20"/>
              </w:rPr>
              <w:t>&gt;600</w:t>
            </w:r>
          </w:p>
        </w:tc>
      </w:tr>
      <w:tr w:rsidR="006743B3" w:rsidRPr="0044482D" w:rsidTr="006743B3">
        <w:trPr>
          <w:trHeight w:val="255"/>
        </w:trPr>
        <w:tc>
          <w:tcPr>
            <w:tcW w:w="593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 xml:space="preserve">1 Gbit/s </w:t>
            </w:r>
          </w:p>
        </w:tc>
        <w:tc>
          <w:tcPr>
            <w:tcW w:w="530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2.145</w:t>
            </w:r>
          </w:p>
        </w:tc>
        <w:tc>
          <w:tcPr>
            <w:tcW w:w="536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3.358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5.784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9.515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15.020</w:t>
            </w:r>
          </w:p>
        </w:tc>
        <w:tc>
          <w:tcPr>
            <w:tcW w:w="579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19.778</w:t>
            </w:r>
          </w:p>
        </w:tc>
        <w:tc>
          <w:tcPr>
            <w:tcW w:w="606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21.923</w:t>
            </w:r>
          </w:p>
        </w:tc>
        <w:tc>
          <w:tcPr>
            <w:tcW w:w="551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23.230</w:t>
            </w:r>
          </w:p>
        </w:tc>
      </w:tr>
      <w:tr w:rsidR="006743B3" w:rsidRPr="0044482D" w:rsidTr="006743B3">
        <w:trPr>
          <w:trHeight w:val="255"/>
        </w:trPr>
        <w:tc>
          <w:tcPr>
            <w:tcW w:w="593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 Gbit/s</w:t>
            </w:r>
          </w:p>
        </w:tc>
        <w:tc>
          <w:tcPr>
            <w:tcW w:w="530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3.648</w:t>
            </w:r>
          </w:p>
        </w:tc>
        <w:tc>
          <w:tcPr>
            <w:tcW w:w="536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5.103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8.648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14.992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24.507</w:t>
            </w:r>
          </w:p>
        </w:tc>
        <w:tc>
          <w:tcPr>
            <w:tcW w:w="579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33.836</w:t>
            </w:r>
          </w:p>
        </w:tc>
        <w:tc>
          <w:tcPr>
            <w:tcW w:w="606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37.568</w:t>
            </w:r>
          </w:p>
        </w:tc>
        <w:tc>
          <w:tcPr>
            <w:tcW w:w="551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38.501</w:t>
            </w:r>
          </w:p>
        </w:tc>
      </w:tr>
      <w:tr w:rsidR="006743B3" w:rsidRPr="0044482D" w:rsidTr="006743B3">
        <w:trPr>
          <w:trHeight w:val="255"/>
        </w:trPr>
        <w:tc>
          <w:tcPr>
            <w:tcW w:w="593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2,5 Gbit/s</w:t>
            </w:r>
          </w:p>
        </w:tc>
        <w:tc>
          <w:tcPr>
            <w:tcW w:w="530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3.863</w:t>
            </w:r>
          </w:p>
        </w:tc>
        <w:tc>
          <w:tcPr>
            <w:tcW w:w="536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5.765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10.803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16.307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25.917</w:t>
            </w:r>
          </w:p>
        </w:tc>
        <w:tc>
          <w:tcPr>
            <w:tcW w:w="579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35.246</w:t>
            </w:r>
          </w:p>
        </w:tc>
        <w:tc>
          <w:tcPr>
            <w:tcW w:w="606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39.724</w:t>
            </w:r>
          </w:p>
        </w:tc>
        <w:tc>
          <w:tcPr>
            <w:tcW w:w="551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40.843</w:t>
            </w:r>
          </w:p>
        </w:tc>
      </w:tr>
      <w:tr w:rsidR="006743B3" w:rsidRPr="0044482D" w:rsidTr="006743B3">
        <w:trPr>
          <w:trHeight w:val="255"/>
        </w:trPr>
        <w:tc>
          <w:tcPr>
            <w:tcW w:w="593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 xml:space="preserve">4 Gbit/s </w:t>
            </w:r>
          </w:p>
        </w:tc>
        <w:tc>
          <w:tcPr>
            <w:tcW w:w="530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6.568</w:t>
            </w:r>
          </w:p>
        </w:tc>
        <w:tc>
          <w:tcPr>
            <w:tcW w:w="536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8.755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14.446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20.603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30.773</w:t>
            </w:r>
          </w:p>
        </w:tc>
        <w:tc>
          <w:tcPr>
            <w:tcW w:w="579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37.396</w:t>
            </w:r>
          </w:p>
        </w:tc>
        <w:tc>
          <w:tcPr>
            <w:tcW w:w="606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39.914</w:t>
            </w:r>
          </w:p>
        </w:tc>
        <w:tc>
          <w:tcPr>
            <w:tcW w:w="551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42.061</w:t>
            </w:r>
          </w:p>
        </w:tc>
      </w:tr>
      <w:tr w:rsidR="006743B3" w:rsidRPr="0044482D" w:rsidTr="006743B3">
        <w:trPr>
          <w:trHeight w:val="255"/>
        </w:trPr>
        <w:tc>
          <w:tcPr>
            <w:tcW w:w="593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10 Gbit/s</w:t>
            </w:r>
          </w:p>
        </w:tc>
        <w:tc>
          <w:tcPr>
            <w:tcW w:w="530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7.342</w:t>
            </w:r>
          </w:p>
        </w:tc>
        <w:tc>
          <w:tcPr>
            <w:tcW w:w="536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19.218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24.909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33.398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42.541</w:t>
            </w:r>
          </w:p>
        </w:tc>
        <w:tc>
          <w:tcPr>
            <w:tcW w:w="579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50.657</w:t>
            </w:r>
          </w:p>
        </w:tc>
        <w:tc>
          <w:tcPr>
            <w:tcW w:w="606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52.803</w:t>
            </w:r>
          </w:p>
        </w:tc>
        <w:tc>
          <w:tcPr>
            <w:tcW w:w="551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55.135</w:t>
            </w:r>
          </w:p>
        </w:tc>
      </w:tr>
      <w:tr w:rsidR="006743B3" w:rsidRPr="0044482D" w:rsidTr="006743B3">
        <w:trPr>
          <w:trHeight w:val="255"/>
        </w:trPr>
        <w:tc>
          <w:tcPr>
            <w:tcW w:w="593" w:type="pct"/>
            <w:shd w:val="clear" w:color="auto" w:fill="auto"/>
            <w:noWrap/>
            <w:hideMark/>
          </w:tcPr>
          <w:p w:rsidR="006743B3" w:rsidRPr="0044482D" w:rsidRDefault="006743B3" w:rsidP="008312E2">
            <w:pPr>
              <w:rPr>
                <w:sz w:val="20"/>
                <w:szCs w:val="20"/>
              </w:rPr>
            </w:pPr>
            <w:r w:rsidRPr="0044482D">
              <w:rPr>
                <w:sz w:val="20"/>
                <w:szCs w:val="20"/>
              </w:rPr>
              <w:t>40 Gbit/s</w:t>
            </w:r>
          </w:p>
        </w:tc>
        <w:tc>
          <w:tcPr>
            <w:tcW w:w="530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31.551</w:t>
            </w:r>
          </w:p>
        </w:tc>
        <w:tc>
          <w:tcPr>
            <w:tcW w:w="536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49.006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78.860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108.246</w:t>
            </w:r>
          </w:p>
        </w:tc>
        <w:tc>
          <w:tcPr>
            <w:tcW w:w="535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128.309</w:t>
            </w:r>
          </w:p>
        </w:tc>
        <w:tc>
          <w:tcPr>
            <w:tcW w:w="579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139.966</w:t>
            </w:r>
          </w:p>
        </w:tc>
        <w:tc>
          <w:tcPr>
            <w:tcW w:w="606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147.896</w:t>
            </w:r>
          </w:p>
        </w:tc>
        <w:tc>
          <w:tcPr>
            <w:tcW w:w="551" w:type="pct"/>
            <w:shd w:val="clear" w:color="auto" w:fill="auto"/>
            <w:noWrap/>
            <w:vAlign w:val="bottom"/>
            <w:hideMark/>
          </w:tcPr>
          <w:p w:rsidR="006743B3" w:rsidRPr="006743B3" w:rsidRDefault="006743B3" w:rsidP="006743B3">
            <w:pPr>
              <w:jc w:val="center"/>
              <w:rPr>
                <w:sz w:val="20"/>
                <w:szCs w:val="20"/>
              </w:rPr>
            </w:pPr>
            <w:r w:rsidRPr="006743B3">
              <w:rPr>
                <w:sz w:val="20"/>
                <w:szCs w:val="20"/>
              </w:rPr>
              <w:t>153.488</w:t>
            </w:r>
          </w:p>
        </w:tc>
      </w:tr>
    </w:tbl>
    <w:p w:rsidR="00A46BCE" w:rsidRPr="00D03863" w:rsidRDefault="00A46BCE" w:rsidP="00A46BCE">
      <w:pPr>
        <w:rPr>
          <w:b/>
          <w:sz w:val="22"/>
          <w:szCs w:val="22"/>
        </w:rPr>
      </w:pPr>
    </w:p>
    <w:p w:rsidR="00E9572E" w:rsidRPr="003D40F7" w:rsidRDefault="00E9572E" w:rsidP="00262FC3">
      <w:pPr>
        <w:jc w:val="center"/>
        <w:rPr>
          <w:rFonts w:ascii="Calibri" w:hAnsi="Calibri"/>
          <w:sz w:val="20"/>
          <w:szCs w:val="20"/>
        </w:rPr>
      </w:pPr>
    </w:p>
    <w:sectPr w:rsidR="00E9572E" w:rsidRPr="003D40F7" w:rsidSect="00A46BCE">
      <w:headerReference w:type="default" r:id="rId15"/>
      <w:pgSz w:w="11906" w:h="16838" w:code="9"/>
      <w:pgMar w:top="1417" w:right="1417" w:bottom="1417" w:left="1417" w:header="340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18C4" w:rsidRDefault="00EC18C4">
      <w:r>
        <w:separator/>
      </w:r>
    </w:p>
  </w:endnote>
  <w:endnote w:type="continuationSeparator" w:id="0">
    <w:p w:rsidR="00EC18C4" w:rsidRDefault="00EC18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160" w:rsidRDefault="00691160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885966">
      <w:rPr>
        <w:noProof/>
      </w:rPr>
      <w:t>8</w:t>
    </w:r>
    <w:r>
      <w:fldChar w:fldCharType="end"/>
    </w:r>
  </w:p>
  <w:p w:rsidR="00691160" w:rsidRDefault="0069116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160" w:rsidRPr="009A57FC" w:rsidRDefault="00885966" w:rsidP="0059746C">
    <w:pPr>
      <w:pStyle w:val="Footer"/>
      <w:tabs>
        <w:tab w:val="clear" w:pos="4320"/>
        <w:tab w:val="clear" w:pos="8640"/>
      </w:tabs>
      <w:spacing w:line="240" w:lineRule="auto"/>
      <w:ind w:left="-357" w:right="-357"/>
    </w:pPr>
    <w:r>
      <w:rPr>
        <w:noProof/>
      </w:rPr>
      <mc:AlternateContent>
        <mc:Choice Requires="wps">
          <w:drawing>
            <wp:inline distT="0" distB="0" distL="0" distR="0">
              <wp:extent cx="6480175" cy="0"/>
              <wp:effectExtent l="0" t="0" r="15875" b="19050"/>
              <wp:docPr id="1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Line 10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" strokecolor="#024182" strokeweight=".1pt">
              <w10:anchorlock/>
            </v:line>
          </w:pict>
        </mc:Fallback>
      </mc:AlternateContent>
    </w:r>
  </w:p>
  <w:p w:rsidR="00691160" w:rsidRPr="00417920" w:rsidRDefault="00691160" w:rsidP="0059746C">
    <w:pPr>
      <w:pStyle w:val="Footer"/>
      <w:tabs>
        <w:tab w:val="clear" w:pos="4320"/>
        <w:tab w:val="clear" w:pos="8640"/>
      </w:tabs>
      <w:spacing w:before="80"/>
      <w:rPr>
        <w:b/>
      </w:rPr>
    </w:pPr>
    <w:r w:rsidRPr="00417920">
      <w:rPr>
        <w:b/>
      </w:rPr>
      <w:t>HRVATSKA</w:t>
    </w:r>
    <w:r>
      <w:rPr>
        <w:b/>
      </w:rPr>
      <w:t xml:space="preserve"> REGULATORNA AGENCIJA ZA MREŽNE DJELATNOSTI</w:t>
    </w:r>
  </w:p>
  <w:p w:rsidR="00691160" w:rsidRDefault="00691160" w:rsidP="0059746C">
    <w:pPr>
      <w:pStyle w:val="Footer"/>
      <w:tabs>
        <w:tab w:val="clear" w:pos="4320"/>
        <w:tab w:val="clear" w:pos="8640"/>
      </w:tabs>
    </w:pPr>
    <w:r>
      <w:t>Roberta Frangeša Mihanovića 9</w:t>
    </w:r>
    <w:r w:rsidRPr="009A57FC">
      <w:t>, 10</w:t>
    </w:r>
    <w:r>
      <w:t>11</w:t>
    </w:r>
    <w:r w:rsidRPr="009A57FC">
      <w:t xml:space="preserve">0 Zagreb / </w:t>
    </w:r>
    <w:r>
      <w:t xml:space="preserve">OIB: 87950783661 / </w:t>
    </w:r>
    <w:r w:rsidRPr="009A57FC">
      <w:t xml:space="preserve">Tel: (01) </w:t>
    </w:r>
    <w:r>
      <w:t xml:space="preserve">7007 </w:t>
    </w:r>
    <w:r w:rsidRPr="009A57FC">
      <w:t>00</w:t>
    </w:r>
    <w:r>
      <w:t>7</w:t>
    </w:r>
    <w:r w:rsidRPr="009A57FC">
      <w:t>, Fa</w:t>
    </w:r>
    <w:r>
      <w:t>x: (01) 7007 070 / www.hakom.hr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18C4" w:rsidRDefault="00EC18C4">
      <w:r>
        <w:separator/>
      </w:r>
    </w:p>
  </w:footnote>
  <w:footnote w:type="continuationSeparator" w:id="0">
    <w:p w:rsidR="00EC18C4" w:rsidRDefault="00EC18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160" w:rsidRDefault="00885966" w:rsidP="00955B87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</w:rPr>
      <w:drawing>
        <wp:inline distT="0" distB="0" distL="0" distR="0">
          <wp:extent cx="1311275" cy="828040"/>
          <wp:effectExtent l="0" t="0" r="3175" b="0"/>
          <wp:docPr id="3" name="Picture 3" descr="HAKOM logo za dokumente_2009-11-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AKOM logo za dokumente_2009-11-0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1275" cy="828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91160" w:rsidRDefault="00885966" w:rsidP="00955B87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</w:rPr>
      <mc:AlternateContent>
        <mc:Choice Requires="wps">
          <w:drawing>
            <wp:inline distT="0" distB="0" distL="0" distR="0">
              <wp:extent cx="6480175" cy="0"/>
              <wp:effectExtent l="0" t="0" r="15875" b="19050"/>
              <wp:docPr id="2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Line 9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" strokecolor="#024182" strokeweight=".1pt">
              <w10:anchorlock/>
            </v:line>
          </w:pict>
        </mc:Fallback>
      </mc:AlternateContent>
    </w:r>
  </w:p>
  <w:p w:rsidR="00691160" w:rsidRDefault="00691160" w:rsidP="007E4583">
    <w:pPr>
      <w:pStyle w:val="Header"/>
      <w:tabs>
        <w:tab w:val="clear" w:pos="4536"/>
        <w:tab w:val="clear" w:pos="9072"/>
      </w:tabs>
      <w:ind w:left="-357" w:right="-357"/>
      <w:jc w:val="right"/>
    </w:pPr>
    <w:r>
      <w:rPr>
        <w:rFonts w:ascii="Times New Roman" w:hAnsi="Times New Roman"/>
        <w:b/>
        <w:sz w:val="24"/>
      </w:rPr>
      <w:t>PRIJEDLOG ZA JAVNU RASPRAVU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160" w:rsidRDefault="00691160" w:rsidP="002A1991">
    <w:pPr>
      <w:pStyle w:val="Header"/>
      <w:tabs>
        <w:tab w:val="clear" w:pos="4536"/>
        <w:tab w:val="clear" w:pos="9072"/>
      </w:tabs>
      <w:ind w:left="-357" w:right="-442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53F39"/>
    <w:multiLevelType w:val="hybridMultilevel"/>
    <w:tmpl w:val="89B459C0"/>
    <w:lvl w:ilvl="0" w:tplc="FB5C8710">
      <w:numFmt w:val="bullet"/>
      <w:lvlText w:val="-"/>
      <w:lvlJc w:val="left"/>
      <w:pPr>
        <w:ind w:left="121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">
    <w:nsid w:val="0A6C01C0"/>
    <w:multiLevelType w:val="multilevel"/>
    <w:tmpl w:val="61EAE60A"/>
    <w:lvl w:ilvl="0">
      <w:start w:val="1"/>
      <w:numFmt w:val="decimal"/>
      <w:lvlText w:val="Ad 1.%1."/>
      <w:lvlJc w:val="left"/>
      <w:pPr>
        <w:ind w:left="360" w:hanging="360"/>
      </w:pPr>
      <w:rPr>
        <w:rFonts w:hint="default"/>
        <w:b/>
        <w:i w:val="0"/>
        <w:u w:val="single"/>
      </w:rPr>
    </w:lvl>
    <w:lvl w:ilvl="1">
      <w:start w:val="1"/>
      <w:numFmt w:val="decimal"/>
      <w:lvlText w:val="Ad 1.%2."/>
      <w:lvlJc w:val="left"/>
      <w:pPr>
        <w:ind w:left="792" w:hanging="432"/>
      </w:pPr>
      <w:rPr>
        <w:rFonts w:hint="default"/>
        <w:b/>
        <w:sz w:val="24"/>
        <w:szCs w:val="24"/>
        <w:u w:val="singl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13235063"/>
    <w:multiLevelType w:val="multilevel"/>
    <w:tmpl w:val="444A60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>
    <w:nsid w:val="17BA5E0A"/>
    <w:multiLevelType w:val="hybridMultilevel"/>
    <w:tmpl w:val="0F62A7E6"/>
    <w:lvl w:ilvl="0" w:tplc="D37E20A8">
      <w:start w:val="1"/>
      <w:numFmt w:val="upperRoman"/>
      <w:lvlText w:val="%1."/>
      <w:lvlJc w:val="left"/>
      <w:pPr>
        <w:ind w:left="5462" w:hanging="360"/>
      </w:pPr>
      <w:rPr>
        <w:rFonts w:hint="default"/>
        <w:b/>
      </w:rPr>
    </w:lvl>
    <w:lvl w:ilvl="1" w:tplc="FB5C8710">
      <w:numFmt w:val="bullet"/>
      <w:lvlText w:val="-"/>
      <w:lvlJc w:val="left"/>
      <w:pPr>
        <w:ind w:left="9160" w:hanging="360"/>
      </w:pPr>
      <w:rPr>
        <w:rFonts w:ascii="Times New Roman" w:eastAsia="Times New Roman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ind w:left="9880" w:hanging="180"/>
      </w:pPr>
    </w:lvl>
    <w:lvl w:ilvl="3" w:tplc="041A000F" w:tentative="1">
      <w:start w:val="1"/>
      <w:numFmt w:val="decimal"/>
      <w:lvlText w:val="%4."/>
      <w:lvlJc w:val="left"/>
      <w:pPr>
        <w:ind w:left="10600" w:hanging="360"/>
      </w:pPr>
    </w:lvl>
    <w:lvl w:ilvl="4" w:tplc="041A0019" w:tentative="1">
      <w:start w:val="1"/>
      <w:numFmt w:val="lowerLetter"/>
      <w:lvlText w:val="%5."/>
      <w:lvlJc w:val="left"/>
      <w:pPr>
        <w:ind w:left="11320" w:hanging="360"/>
      </w:pPr>
    </w:lvl>
    <w:lvl w:ilvl="5" w:tplc="041A001B" w:tentative="1">
      <w:start w:val="1"/>
      <w:numFmt w:val="lowerRoman"/>
      <w:lvlText w:val="%6."/>
      <w:lvlJc w:val="right"/>
      <w:pPr>
        <w:ind w:left="12040" w:hanging="180"/>
      </w:pPr>
    </w:lvl>
    <w:lvl w:ilvl="6" w:tplc="041A000F" w:tentative="1">
      <w:start w:val="1"/>
      <w:numFmt w:val="decimal"/>
      <w:lvlText w:val="%7."/>
      <w:lvlJc w:val="left"/>
      <w:pPr>
        <w:ind w:left="12760" w:hanging="360"/>
      </w:pPr>
    </w:lvl>
    <w:lvl w:ilvl="7" w:tplc="041A0019" w:tentative="1">
      <w:start w:val="1"/>
      <w:numFmt w:val="lowerLetter"/>
      <w:lvlText w:val="%8."/>
      <w:lvlJc w:val="left"/>
      <w:pPr>
        <w:ind w:left="13480" w:hanging="360"/>
      </w:pPr>
    </w:lvl>
    <w:lvl w:ilvl="8" w:tplc="041A001B" w:tentative="1">
      <w:start w:val="1"/>
      <w:numFmt w:val="lowerRoman"/>
      <w:lvlText w:val="%9."/>
      <w:lvlJc w:val="right"/>
      <w:pPr>
        <w:ind w:left="14200" w:hanging="180"/>
      </w:pPr>
    </w:lvl>
  </w:abstractNum>
  <w:abstractNum w:abstractNumId="4">
    <w:nsid w:val="1CBE5F41"/>
    <w:multiLevelType w:val="hybridMultilevel"/>
    <w:tmpl w:val="2D94CAE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F751AE"/>
    <w:multiLevelType w:val="hybridMultilevel"/>
    <w:tmpl w:val="5F500D7A"/>
    <w:lvl w:ilvl="0" w:tplc="4C643194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4B4900D7"/>
    <w:multiLevelType w:val="multilevel"/>
    <w:tmpl w:val="DDF6B9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>
    <w:nsid w:val="4B7E5952"/>
    <w:multiLevelType w:val="multilevel"/>
    <w:tmpl w:val="F24AA67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i w:val="0"/>
        <w:sz w:val="24"/>
        <w:szCs w:val="24"/>
        <w:u w:val="single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4E1E0CCF"/>
    <w:multiLevelType w:val="hybridMultilevel"/>
    <w:tmpl w:val="99108A8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D97536"/>
    <w:multiLevelType w:val="hybridMultilevel"/>
    <w:tmpl w:val="DD663DEC"/>
    <w:lvl w:ilvl="0" w:tplc="45EA91F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6DB2EDE"/>
    <w:multiLevelType w:val="hybridMultilevel"/>
    <w:tmpl w:val="4A46CD54"/>
    <w:lvl w:ilvl="0" w:tplc="45EA91F0">
      <w:start w:val="1"/>
      <w:numFmt w:val="bullet"/>
      <w:lvlText w:val="-"/>
      <w:lvlJc w:val="left"/>
      <w:pPr>
        <w:ind w:left="1068" w:hanging="360"/>
      </w:pPr>
      <w:rPr>
        <w:rFonts w:ascii="Calibri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6A8C383F"/>
    <w:multiLevelType w:val="hybridMultilevel"/>
    <w:tmpl w:val="07C8F42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695C61"/>
    <w:multiLevelType w:val="multilevel"/>
    <w:tmpl w:val="9E824CC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75423CBD"/>
    <w:multiLevelType w:val="multilevel"/>
    <w:tmpl w:val="AD32EE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>
    <w:nsid w:val="759F2E83"/>
    <w:multiLevelType w:val="hybridMultilevel"/>
    <w:tmpl w:val="0FB8664E"/>
    <w:lvl w:ilvl="0" w:tplc="45EA91F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95C1F52"/>
    <w:multiLevelType w:val="multilevel"/>
    <w:tmpl w:val="D4DA353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>
    <w:nsid w:val="7FE66179"/>
    <w:multiLevelType w:val="hybridMultilevel"/>
    <w:tmpl w:val="9DDEB38C"/>
    <w:lvl w:ilvl="0" w:tplc="08A61D54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7"/>
  </w:num>
  <w:num w:numId="4">
    <w:abstractNumId w:val="6"/>
  </w:num>
  <w:num w:numId="5">
    <w:abstractNumId w:val="0"/>
  </w:num>
  <w:num w:numId="6">
    <w:abstractNumId w:val="13"/>
  </w:num>
  <w:num w:numId="7">
    <w:abstractNumId w:val="2"/>
  </w:num>
  <w:num w:numId="8">
    <w:abstractNumId w:val="12"/>
  </w:num>
  <w:num w:numId="9">
    <w:abstractNumId w:val="1"/>
  </w:num>
  <w:num w:numId="10">
    <w:abstractNumId w:val="8"/>
  </w:num>
  <w:num w:numId="11">
    <w:abstractNumId w:val="10"/>
  </w:num>
  <w:num w:numId="12">
    <w:abstractNumId w:val="16"/>
  </w:num>
  <w:num w:numId="13">
    <w:abstractNumId w:val="9"/>
  </w:num>
  <w:num w:numId="14">
    <w:abstractNumId w:val="14"/>
  </w:num>
  <w:num w:numId="15">
    <w:abstractNumId w:val="5"/>
  </w:num>
  <w:num w:numId="16">
    <w:abstractNumId w:val="4"/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0C7"/>
    <w:rsid w:val="00014B09"/>
    <w:rsid w:val="000244BB"/>
    <w:rsid w:val="00032E03"/>
    <w:rsid w:val="000474F2"/>
    <w:rsid w:val="00051C2F"/>
    <w:rsid w:val="00054DE8"/>
    <w:rsid w:val="00061A69"/>
    <w:rsid w:val="00064A4F"/>
    <w:rsid w:val="0006713C"/>
    <w:rsid w:val="00070F5D"/>
    <w:rsid w:val="00074064"/>
    <w:rsid w:val="00077AA5"/>
    <w:rsid w:val="00084C42"/>
    <w:rsid w:val="00093443"/>
    <w:rsid w:val="00096F49"/>
    <w:rsid w:val="000A4607"/>
    <w:rsid w:val="000B3B40"/>
    <w:rsid w:val="000B3E38"/>
    <w:rsid w:val="000B62F0"/>
    <w:rsid w:val="000C4706"/>
    <w:rsid w:val="000C5028"/>
    <w:rsid w:val="000C5CD8"/>
    <w:rsid w:val="000D49DF"/>
    <w:rsid w:val="000D5BF4"/>
    <w:rsid w:val="000E5770"/>
    <w:rsid w:val="000F14AA"/>
    <w:rsid w:val="000F2751"/>
    <w:rsid w:val="00100121"/>
    <w:rsid w:val="0010194F"/>
    <w:rsid w:val="001059DF"/>
    <w:rsid w:val="0011292E"/>
    <w:rsid w:val="00122910"/>
    <w:rsid w:val="00124699"/>
    <w:rsid w:val="00124DC5"/>
    <w:rsid w:val="00127CFB"/>
    <w:rsid w:val="001324BF"/>
    <w:rsid w:val="00132F28"/>
    <w:rsid w:val="00155755"/>
    <w:rsid w:val="00161B1F"/>
    <w:rsid w:val="00164F17"/>
    <w:rsid w:val="00172DFA"/>
    <w:rsid w:val="00173228"/>
    <w:rsid w:val="00175C66"/>
    <w:rsid w:val="00190D9A"/>
    <w:rsid w:val="0019687E"/>
    <w:rsid w:val="001A1314"/>
    <w:rsid w:val="001A4521"/>
    <w:rsid w:val="001A5358"/>
    <w:rsid w:val="001A592A"/>
    <w:rsid w:val="001A7C39"/>
    <w:rsid w:val="001B0E42"/>
    <w:rsid w:val="001B4DD9"/>
    <w:rsid w:val="001C1D61"/>
    <w:rsid w:val="001C637E"/>
    <w:rsid w:val="001D03B5"/>
    <w:rsid w:val="001D1C3C"/>
    <w:rsid w:val="001D36D7"/>
    <w:rsid w:val="001D7340"/>
    <w:rsid w:val="001E2A2E"/>
    <w:rsid w:val="001E2F97"/>
    <w:rsid w:val="001E542E"/>
    <w:rsid w:val="001F3147"/>
    <w:rsid w:val="001F3281"/>
    <w:rsid w:val="001F6EFF"/>
    <w:rsid w:val="00201AA8"/>
    <w:rsid w:val="00203B79"/>
    <w:rsid w:val="002053E9"/>
    <w:rsid w:val="002207BF"/>
    <w:rsid w:val="00220A7F"/>
    <w:rsid w:val="002220A9"/>
    <w:rsid w:val="00232A75"/>
    <w:rsid w:val="00232E77"/>
    <w:rsid w:val="00236F39"/>
    <w:rsid w:val="002411B1"/>
    <w:rsid w:val="002471CE"/>
    <w:rsid w:val="002477DE"/>
    <w:rsid w:val="00260CE2"/>
    <w:rsid w:val="00262924"/>
    <w:rsid w:val="00262FC3"/>
    <w:rsid w:val="002743F3"/>
    <w:rsid w:val="002819D9"/>
    <w:rsid w:val="00282726"/>
    <w:rsid w:val="00295B1E"/>
    <w:rsid w:val="002A1991"/>
    <w:rsid w:val="002A3585"/>
    <w:rsid w:val="002C781B"/>
    <w:rsid w:val="002E24CB"/>
    <w:rsid w:val="002F43D6"/>
    <w:rsid w:val="002F49D4"/>
    <w:rsid w:val="00310964"/>
    <w:rsid w:val="00316543"/>
    <w:rsid w:val="00326D2E"/>
    <w:rsid w:val="003303EC"/>
    <w:rsid w:val="00341A1E"/>
    <w:rsid w:val="0034251F"/>
    <w:rsid w:val="00346018"/>
    <w:rsid w:val="003460C0"/>
    <w:rsid w:val="00350647"/>
    <w:rsid w:val="00356AC7"/>
    <w:rsid w:val="00362DF8"/>
    <w:rsid w:val="00370283"/>
    <w:rsid w:val="003817EB"/>
    <w:rsid w:val="003A2098"/>
    <w:rsid w:val="003A21F9"/>
    <w:rsid w:val="003A67E9"/>
    <w:rsid w:val="003B47D3"/>
    <w:rsid w:val="003B72DC"/>
    <w:rsid w:val="003C6149"/>
    <w:rsid w:val="003D350A"/>
    <w:rsid w:val="003D40F7"/>
    <w:rsid w:val="003E3577"/>
    <w:rsid w:val="003F0D15"/>
    <w:rsid w:val="003F1AE2"/>
    <w:rsid w:val="003F45B8"/>
    <w:rsid w:val="003F6696"/>
    <w:rsid w:val="00400D65"/>
    <w:rsid w:val="00401EB5"/>
    <w:rsid w:val="00403609"/>
    <w:rsid w:val="00403FF2"/>
    <w:rsid w:val="00412768"/>
    <w:rsid w:val="00414618"/>
    <w:rsid w:val="004161EC"/>
    <w:rsid w:val="00416941"/>
    <w:rsid w:val="00417920"/>
    <w:rsid w:val="004210F5"/>
    <w:rsid w:val="00424D6E"/>
    <w:rsid w:val="00441FAE"/>
    <w:rsid w:val="00443F69"/>
    <w:rsid w:val="00464511"/>
    <w:rsid w:val="00466B15"/>
    <w:rsid w:val="004737F6"/>
    <w:rsid w:val="00476EBD"/>
    <w:rsid w:val="00480D08"/>
    <w:rsid w:val="004815BD"/>
    <w:rsid w:val="00481770"/>
    <w:rsid w:val="004842B7"/>
    <w:rsid w:val="00486478"/>
    <w:rsid w:val="00492F4C"/>
    <w:rsid w:val="004A78D5"/>
    <w:rsid w:val="004C716B"/>
    <w:rsid w:val="004E582D"/>
    <w:rsid w:val="004F26E9"/>
    <w:rsid w:val="004F5414"/>
    <w:rsid w:val="005014D5"/>
    <w:rsid w:val="0051303C"/>
    <w:rsid w:val="00526E37"/>
    <w:rsid w:val="00530181"/>
    <w:rsid w:val="00534345"/>
    <w:rsid w:val="00536A66"/>
    <w:rsid w:val="005426F1"/>
    <w:rsid w:val="00542B91"/>
    <w:rsid w:val="005457CE"/>
    <w:rsid w:val="00555A02"/>
    <w:rsid w:val="00563156"/>
    <w:rsid w:val="00567FC3"/>
    <w:rsid w:val="00570574"/>
    <w:rsid w:val="005849ED"/>
    <w:rsid w:val="00596785"/>
    <w:rsid w:val="0059746C"/>
    <w:rsid w:val="0059772D"/>
    <w:rsid w:val="005C2C88"/>
    <w:rsid w:val="005D52D6"/>
    <w:rsid w:val="005D731C"/>
    <w:rsid w:val="005F053A"/>
    <w:rsid w:val="006028F4"/>
    <w:rsid w:val="00602B90"/>
    <w:rsid w:val="00604678"/>
    <w:rsid w:val="006110F7"/>
    <w:rsid w:val="00625CC9"/>
    <w:rsid w:val="00626AC5"/>
    <w:rsid w:val="00626D16"/>
    <w:rsid w:val="006319DC"/>
    <w:rsid w:val="00633039"/>
    <w:rsid w:val="00640AE4"/>
    <w:rsid w:val="00641BCC"/>
    <w:rsid w:val="0065292C"/>
    <w:rsid w:val="00655677"/>
    <w:rsid w:val="00667974"/>
    <w:rsid w:val="00673C9B"/>
    <w:rsid w:val="006743B3"/>
    <w:rsid w:val="00674F66"/>
    <w:rsid w:val="006771A1"/>
    <w:rsid w:val="0068174B"/>
    <w:rsid w:val="00682DF8"/>
    <w:rsid w:val="00691160"/>
    <w:rsid w:val="00693ADD"/>
    <w:rsid w:val="006C027E"/>
    <w:rsid w:val="006D15E6"/>
    <w:rsid w:val="006D17BE"/>
    <w:rsid w:val="006D1BAB"/>
    <w:rsid w:val="006D461E"/>
    <w:rsid w:val="006D79BD"/>
    <w:rsid w:val="006E0778"/>
    <w:rsid w:val="006F1852"/>
    <w:rsid w:val="006F779F"/>
    <w:rsid w:val="00702429"/>
    <w:rsid w:val="00711272"/>
    <w:rsid w:val="00721055"/>
    <w:rsid w:val="00721984"/>
    <w:rsid w:val="007247EA"/>
    <w:rsid w:val="0072738D"/>
    <w:rsid w:val="00734878"/>
    <w:rsid w:val="007401C5"/>
    <w:rsid w:val="007408C5"/>
    <w:rsid w:val="0074541D"/>
    <w:rsid w:val="0074592E"/>
    <w:rsid w:val="00745EC5"/>
    <w:rsid w:val="00747F12"/>
    <w:rsid w:val="0075006C"/>
    <w:rsid w:val="00750F8D"/>
    <w:rsid w:val="00753AC4"/>
    <w:rsid w:val="0075733F"/>
    <w:rsid w:val="0076269A"/>
    <w:rsid w:val="007649E8"/>
    <w:rsid w:val="00766CC2"/>
    <w:rsid w:val="0077343E"/>
    <w:rsid w:val="007810F7"/>
    <w:rsid w:val="0079419F"/>
    <w:rsid w:val="007A2898"/>
    <w:rsid w:val="007A3012"/>
    <w:rsid w:val="007B3A5B"/>
    <w:rsid w:val="007B5407"/>
    <w:rsid w:val="007E4583"/>
    <w:rsid w:val="007E61D1"/>
    <w:rsid w:val="007F184A"/>
    <w:rsid w:val="007F5426"/>
    <w:rsid w:val="007F603A"/>
    <w:rsid w:val="0080156B"/>
    <w:rsid w:val="008024A0"/>
    <w:rsid w:val="00805473"/>
    <w:rsid w:val="008079F3"/>
    <w:rsid w:val="00814CC5"/>
    <w:rsid w:val="00822D7F"/>
    <w:rsid w:val="00825957"/>
    <w:rsid w:val="008305F9"/>
    <w:rsid w:val="008312E2"/>
    <w:rsid w:val="00841EF8"/>
    <w:rsid w:val="00843552"/>
    <w:rsid w:val="00844987"/>
    <w:rsid w:val="00850B01"/>
    <w:rsid w:val="00852ACC"/>
    <w:rsid w:val="0086133D"/>
    <w:rsid w:val="00861E8E"/>
    <w:rsid w:val="00862D06"/>
    <w:rsid w:val="00871283"/>
    <w:rsid w:val="008717EC"/>
    <w:rsid w:val="008723A1"/>
    <w:rsid w:val="00881688"/>
    <w:rsid w:val="008821B4"/>
    <w:rsid w:val="00885966"/>
    <w:rsid w:val="00891E52"/>
    <w:rsid w:val="0089316D"/>
    <w:rsid w:val="008A482D"/>
    <w:rsid w:val="008A5E8E"/>
    <w:rsid w:val="008B07CC"/>
    <w:rsid w:val="008C2041"/>
    <w:rsid w:val="008C50C7"/>
    <w:rsid w:val="008C597D"/>
    <w:rsid w:val="008D26AA"/>
    <w:rsid w:val="008D7C7D"/>
    <w:rsid w:val="008E0D28"/>
    <w:rsid w:val="008E4C8F"/>
    <w:rsid w:val="009073D3"/>
    <w:rsid w:val="00925983"/>
    <w:rsid w:val="00925AC1"/>
    <w:rsid w:val="00925DE7"/>
    <w:rsid w:val="00935CFC"/>
    <w:rsid w:val="00943283"/>
    <w:rsid w:val="00945137"/>
    <w:rsid w:val="00953F5C"/>
    <w:rsid w:val="00955B87"/>
    <w:rsid w:val="00973D7F"/>
    <w:rsid w:val="00977804"/>
    <w:rsid w:val="00984CFE"/>
    <w:rsid w:val="009A2AEE"/>
    <w:rsid w:val="009A57FC"/>
    <w:rsid w:val="009A7313"/>
    <w:rsid w:val="009B5BF7"/>
    <w:rsid w:val="009E21B8"/>
    <w:rsid w:val="009E23AB"/>
    <w:rsid w:val="009F7009"/>
    <w:rsid w:val="00A00199"/>
    <w:rsid w:val="00A0207D"/>
    <w:rsid w:val="00A044AD"/>
    <w:rsid w:val="00A06287"/>
    <w:rsid w:val="00A1065C"/>
    <w:rsid w:val="00A10943"/>
    <w:rsid w:val="00A20D1D"/>
    <w:rsid w:val="00A26C7A"/>
    <w:rsid w:val="00A4461F"/>
    <w:rsid w:val="00A46243"/>
    <w:rsid w:val="00A46BCE"/>
    <w:rsid w:val="00A47566"/>
    <w:rsid w:val="00A52FE7"/>
    <w:rsid w:val="00A57205"/>
    <w:rsid w:val="00A574DC"/>
    <w:rsid w:val="00A615C9"/>
    <w:rsid w:val="00A72F19"/>
    <w:rsid w:val="00A7544B"/>
    <w:rsid w:val="00A81174"/>
    <w:rsid w:val="00A96631"/>
    <w:rsid w:val="00A967FF"/>
    <w:rsid w:val="00AA273E"/>
    <w:rsid w:val="00AC321D"/>
    <w:rsid w:val="00AC419E"/>
    <w:rsid w:val="00AC4F57"/>
    <w:rsid w:val="00AC69D5"/>
    <w:rsid w:val="00AD1D34"/>
    <w:rsid w:val="00AD5FCA"/>
    <w:rsid w:val="00AE2703"/>
    <w:rsid w:val="00AF3ED9"/>
    <w:rsid w:val="00B01212"/>
    <w:rsid w:val="00B2202F"/>
    <w:rsid w:val="00B2589B"/>
    <w:rsid w:val="00B30961"/>
    <w:rsid w:val="00B42A6A"/>
    <w:rsid w:val="00B42F2A"/>
    <w:rsid w:val="00B47443"/>
    <w:rsid w:val="00B52943"/>
    <w:rsid w:val="00B53C4C"/>
    <w:rsid w:val="00B56402"/>
    <w:rsid w:val="00B6228E"/>
    <w:rsid w:val="00B66AEC"/>
    <w:rsid w:val="00B70406"/>
    <w:rsid w:val="00B704E2"/>
    <w:rsid w:val="00B75867"/>
    <w:rsid w:val="00B76BB1"/>
    <w:rsid w:val="00B87CFA"/>
    <w:rsid w:val="00B967EE"/>
    <w:rsid w:val="00BA3BEB"/>
    <w:rsid w:val="00BB6573"/>
    <w:rsid w:val="00BD3224"/>
    <w:rsid w:val="00BD362B"/>
    <w:rsid w:val="00BD6EB6"/>
    <w:rsid w:val="00BE2283"/>
    <w:rsid w:val="00BF70FF"/>
    <w:rsid w:val="00BF77F3"/>
    <w:rsid w:val="00C16B18"/>
    <w:rsid w:val="00C24F07"/>
    <w:rsid w:val="00C30E52"/>
    <w:rsid w:val="00C427AB"/>
    <w:rsid w:val="00C51D23"/>
    <w:rsid w:val="00C527F9"/>
    <w:rsid w:val="00C52B20"/>
    <w:rsid w:val="00C6024D"/>
    <w:rsid w:val="00C666F8"/>
    <w:rsid w:val="00C67367"/>
    <w:rsid w:val="00C8321D"/>
    <w:rsid w:val="00C84271"/>
    <w:rsid w:val="00C84EF5"/>
    <w:rsid w:val="00C931BB"/>
    <w:rsid w:val="00C94F5C"/>
    <w:rsid w:val="00CB325B"/>
    <w:rsid w:val="00CB4741"/>
    <w:rsid w:val="00CC2E6C"/>
    <w:rsid w:val="00CC5B46"/>
    <w:rsid w:val="00CE43CE"/>
    <w:rsid w:val="00D00343"/>
    <w:rsid w:val="00D05203"/>
    <w:rsid w:val="00D11282"/>
    <w:rsid w:val="00D14B55"/>
    <w:rsid w:val="00D14CAA"/>
    <w:rsid w:val="00D16770"/>
    <w:rsid w:val="00D3190C"/>
    <w:rsid w:val="00D32D52"/>
    <w:rsid w:val="00D619C4"/>
    <w:rsid w:val="00D61D54"/>
    <w:rsid w:val="00D70BD0"/>
    <w:rsid w:val="00D746EF"/>
    <w:rsid w:val="00D84587"/>
    <w:rsid w:val="00D87183"/>
    <w:rsid w:val="00D9369A"/>
    <w:rsid w:val="00DA4028"/>
    <w:rsid w:val="00DA795B"/>
    <w:rsid w:val="00DB281E"/>
    <w:rsid w:val="00DB47B1"/>
    <w:rsid w:val="00DC0667"/>
    <w:rsid w:val="00DC2443"/>
    <w:rsid w:val="00DC2568"/>
    <w:rsid w:val="00DD0A20"/>
    <w:rsid w:val="00DD243E"/>
    <w:rsid w:val="00DE06F6"/>
    <w:rsid w:val="00DE2F13"/>
    <w:rsid w:val="00E0205B"/>
    <w:rsid w:val="00E07C8A"/>
    <w:rsid w:val="00E10E9D"/>
    <w:rsid w:val="00E3268A"/>
    <w:rsid w:val="00E417F7"/>
    <w:rsid w:val="00E44FF7"/>
    <w:rsid w:val="00E51307"/>
    <w:rsid w:val="00E52909"/>
    <w:rsid w:val="00E569B2"/>
    <w:rsid w:val="00E62A34"/>
    <w:rsid w:val="00E712A5"/>
    <w:rsid w:val="00E71933"/>
    <w:rsid w:val="00E91954"/>
    <w:rsid w:val="00E9572E"/>
    <w:rsid w:val="00E96FD8"/>
    <w:rsid w:val="00EB1FEF"/>
    <w:rsid w:val="00EB6C10"/>
    <w:rsid w:val="00EB6CE0"/>
    <w:rsid w:val="00EC18C4"/>
    <w:rsid w:val="00EC6812"/>
    <w:rsid w:val="00EC6E31"/>
    <w:rsid w:val="00EE3F60"/>
    <w:rsid w:val="00EF1A78"/>
    <w:rsid w:val="00EF6130"/>
    <w:rsid w:val="00F00D8C"/>
    <w:rsid w:val="00F04775"/>
    <w:rsid w:val="00F13B82"/>
    <w:rsid w:val="00F35CA6"/>
    <w:rsid w:val="00F3769D"/>
    <w:rsid w:val="00F37B18"/>
    <w:rsid w:val="00F40B5A"/>
    <w:rsid w:val="00F43D18"/>
    <w:rsid w:val="00F503C7"/>
    <w:rsid w:val="00F51B41"/>
    <w:rsid w:val="00F627CB"/>
    <w:rsid w:val="00F63BBE"/>
    <w:rsid w:val="00F65EC1"/>
    <w:rsid w:val="00F67731"/>
    <w:rsid w:val="00F70E50"/>
    <w:rsid w:val="00F87F30"/>
    <w:rsid w:val="00F9179B"/>
    <w:rsid w:val="00F94909"/>
    <w:rsid w:val="00F95925"/>
    <w:rsid w:val="00FA74EE"/>
    <w:rsid w:val="00FB6FF1"/>
    <w:rsid w:val="00FC2CF4"/>
    <w:rsid w:val="00FC3D4E"/>
    <w:rsid w:val="00FD3DB7"/>
    <w:rsid w:val="00FD7E3B"/>
    <w:rsid w:val="00FE508E"/>
    <w:rsid w:val="00FF0184"/>
    <w:rsid w:val="00FF339A"/>
    <w:rsid w:val="00FF5932"/>
    <w:rsid w:val="00FF77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qFormat="1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Body Text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70406"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326D2E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uiPriority w:val="59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9A2AEE"/>
    <w:rPr>
      <w:rFonts w:ascii="Tahoma" w:hAnsi="Tahoma" w:cs="Tahoma"/>
      <w:sz w:val="16"/>
      <w:szCs w:val="16"/>
    </w:rPr>
  </w:style>
  <w:style w:type="paragraph" w:customStyle="1" w:styleId="Odlomakpopisa1">
    <w:name w:val="Odlomak popisa1"/>
    <w:basedOn w:val="Normal"/>
    <w:rsid w:val="0075733F"/>
    <w:pPr>
      <w:ind w:left="720"/>
    </w:pPr>
  </w:style>
  <w:style w:type="character" w:styleId="CommentReference">
    <w:name w:val="annotation reference"/>
    <w:uiPriority w:val="99"/>
    <w:rsid w:val="002819D9"/>
    <w:rPr>
      <w:sz w:val="16"/>
      <w:szCs w:val="16"/>
    </w:rPr>
  </w:style>
  <w:style w:type="paragraph" w:styleId="CommentText">
    <w:name w:val="annotation text"/>
    <w:basedOn w:val="Normal"/>
    <w:link w:val="CommentTextChar"/>
    <w:rsid w:val="002819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2819D9"/>
  </w:style>
  <w:style w:type="paragraph" w:styleId="CommentSubject">
    <w:name w:val="annotation subject"/>
    <w:basedOn w:val="CommentText"/>
    <w:next w:val="CommentText"/>
    <w:link w:val="CommentSubjectChar"/>
    <w:rsid w:val="002819D9"/>
    <w:rPr>
      <w:b/>
      <w:bCs/>
    </w:rPr>
  </w:style>
  <w:style w:type="character" w:customStyle="1" w:styleId="CommentSubjectChar">
    <w:name w:val="Comment Subject Char"/>
    <w:link w:val="CommentSubject"/>
    <w:rsid w:val="002819D9"/>
    <w:rPr>
      <w:b/>
      <w:bCs/>
    </w:rPr>
  </w:style>
  <w:style w:type="character" w:customStyle="1" w:styleId="FooterChar">
    <w:name w:val="Footer Char"/>
    <w:link w:val="Footer"/>
    <w:uiPriority w:val="99"/>
    <w:rsid w:val="002819D9"/>
    <w:rPr>
      <w:rFonts w:ascii="Calibri" w:hAnsi="Calibri"/>
      <w:color w:val="024182"/>
      <w:sz w:val="16"/>
    </w:rPr>
  </w:style>
  <w:style w:type="paragraph" w:styleId="ListParagraph">
    <w:name w:val="List Paragraph"/>
    <w:basedOn w:val="Normal"/>
    <w:uiPriority w:val="34"/>
    <w:qFormat/>
    <w:rsid w:val="00A46243"/>
    <w:pPr>
      <w:ind w:left="720"/>
      <w:contextualSpacing/>
    </w:pPr>
  </w:style>
  <w:style w:type="paragraph" w:styleId="FootnoteText">
    <w:name w:val="footnote text"/>
    <w:aliases w:val="ALTS FOOTNOTE,DTE-Voetnoottekst"/>
    <w:basedOn w:val="Normal"/>
    <w:link w:val="FootnoteTextChar1"/>
    <w:qFormat/>
    <w:rsid w:val="006D17BE"/>
    <w:pPr>
      <w:jc w:val="both"/>
    </w:pPr>
    <w:rPr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uiPriority w:val="99"/>
    <w:rsid w:val="006D17BE"/>
  </w:style>
  <w:style w:type="character" w:styleId="FootnoteReference">
    <w:name w:val="footnote reference"/>
    <w:rsid w:val="006D17BE"/>
    <w:rPr>
      <w:vertAlign w:val="superscript"/>
      <w:lang w:val="hr-HR"/>
    </w:rPr>
  </w:style>
  <w:style w:type="character" w:customStyle="1" w:styleId="FootnoteTextChar1">
    <w:name w:val="Footnote Text Char1"/>
    <w:aliases w:val="ALTS FOOTNOTE Char,DTE-Voetnoottekst Char"/>
    <w:link w:val="FootnoteText"/>
    <w:uiPriority w:val="99"/>
    <w:rsid w:val="006D17BE"/>
    <w:rPr>
      <w:lang w:eastAsia="en-US"/>
    </w:rPr>
  </w:style>
  <w:style w:type="character" w:styleId="Hyperlink">
    <w:name w:val="Hyperlink"/>
    <w:rsid w:val="00A967F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qFormat/>
    <w:rsid w:val="00E52909"/>
    <w:pPr>
      <w:spacing w:before="120" w:after="120"/>
      <w:jc w:val="both"/>
    </w:pPr>
  </w:style>
  <w:style w:type="character" w:customStyle="1" w:styleId="BodyTextChar">
    <w:name w:val="Body Text Char"/>
    <w:link w:val="BodyText"/>
    <w:rsid w:val="00E52909"/>
    <w:rPr>
      <w:sz w:val="24"/>
      <w:szCs w:val="24"/>
    </w:rPr>
  </w:style>
  <w:style w:type="table" w:styleId="LightGrid-Accent4">
    <w:name w:val="Light Grid Accent 4"/>
    <w:basedOn w:val="TableNormal"/>
    <w:uiPriority w:val="62"/>
    <w:rsid w:val="00260CE2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</w:tcPr>
    </w:tblStylePr>
  </w:style>
  <w:style w:type="character" w:customStyle="1" w:styleId="HeaderChar">
    <w:name w:val="Header Char"/>
    <w:link w:val="Header"/>
    <w:rsid w:val="00626AC5"/>
    <w:rPr>
      <w:rFonts w:ascii="Calibri" w:hAnsi="Calibri"/>
      <w:color w:val="024182"/>
      <w:sz w:val="16"/>
      <w:szCs w:val="24"/>
    </w:rPr>
  </w:style>
  <w:style w:type="table" w:styleId="LightGrid-Accent5">
    <w:name w:val="Light Grid Accent 5"/>
    <w:basedOn w:val="TableNormal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customStyle="1" w:styleId="LightGrid-Accent51">
    <w:name w:val="Light Grid - Accent 51"/>
    <w:basedOn w:val="TableNormal"/>
    <w:next w:val="LightGrid-Accent5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character" w:customStyle="1" w:styleId="Heading5Char">
    <w:name w:val="Heading 5 Char"/>
    <w:link w:val="Heading5"/>
    <w:semiHidden/>
    <w:rsid w:val="00326D2E"/>
    <w:rPr>
      <w:rFonts w:ascii="Calibri" w:eastAsia="Times New Roman" w:hAnsi="Calibri" w:cs="Times New Roman"/>
      <w:b/>
      <w:bCs/>
      <w:i/>
      <w:iCs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qFormat="1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Body Text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70406"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326D2E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uiPriority w:val="59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9A2AEE"/>
    <w:rPr>
      <w:rFonts w:ascii="Tahoma" w:hAnsi="Tahoma" w:cs="Tahoma"/>
      <w:sz w:val="16"/>
      <w:szCs w:val="16"/>
    </w:rPr>
  </w:style>
  <w:style w:type="paragraph" w:customStyle="1" w:styleId="Odlomakpopisa1">
    <w:name w:val="Odlomak popisa1"/>
    <w:basedOn w:val="Normal"/>
    <w:rsid w:val="0075733F"/>
    <w:pPr>
      <w:ind w:left="720"/>
    </w:pPr>
  </w:style>
  <w:style w:type="character" w:styleId="CommentReference">
    <w:name w:val="annotation reference"/>
    <w:uiPriority w:val="99"/>
    <w:rsid w:val="002819D9"/>
    <w:rPr>
      <w:sz w:val="16"/>
      <w:szCs w:val="16"/>
    </w:rPr>
  </w:style>
  <w:style w:type="paragraph" w:styleId="CommentText">
    <w:name w:val="annotation text"/>
    <w:basedOn w:val="Normal"/>
    <w:link w:val="CommentTextChar"/>
    <w:rsid w:val="002819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2819D9"/>
  </w:style>
  <w:style w:type="paragraph" w:styleId="CommentSubject">
    <w:name w:val="annotation subject"/>
    <w:basedOn w:val="CommentText"/>
    <w:next w:val="CommentText"/>
    <w:link w:val="CommentSubjectChar"/>
    <w:rsid w:val="002819D9"/>
    <w:rPr>
      <w:b/>
      <w:bCs/>
    </w:rPr>
  </w:style>
  <w:style w:type="character" w:customStyle="1" w:styleId="CommentSubjectChar">
    <w:name w:val="Comment Subject Char"/>
    <w:link w:val="CommentSubject"/>
    <w:rsid w:val="002819D9"/>
    <w:rPr>
      <w:b/>
      <w:bCs/>
    </w:rPr>
  </w:style>
  <w:style w:type="character" w:customStyle="1" w:styleId="FooterChar">
    <w:name w:val="Footer Char"/>
    <w:link w:val="Footer"/>
    <w:uiPriority w:val="99"/>
    <w:rsid w:val="002819D9"/>
    <w:rPr>
      <w:rFonts w:ascii="Calibri" w:hAnsi="Calibri"/>
      <w:color w:val="024182"/>
      <w:sz w:val="16"/>
    </w:rPr>
  </w:style>
  <w:style w:type="paragraph" w:styleId="ListParagraph">
    <w:name w:val="List Paragraph"/>
    <w:basedOn w:val="Normal"/>
    <w:uiPriority w:val="34"/>
    <w:qFormat/>
    <w:rsid w:val="00A46243"/>
    <w:pPr>
      <w:ind w:left="720"/>
      <w:contextualSpacing/>
    </w:pPr>
  </w:style>
  <w:style w:type="paragraph" w:styleId="FootnoteText">
    <w:name w:val="footnote text"/>
    <w:aliases w:val="ALTS FOOTNOTE,DTE-Voetnoottekst"/>
    <w:basedOn w:val="Normal"/>
    <w:link w:val="FootnoteTextChar1"/>
    <w:qFormat/>
    <w:rsid w:val="006D17BE"/>
    <w:pPr>
      <w:jc w:val="both"/>
    </w:pPr>
    <w:rPr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uiPriority w:val="99"/>
    <w:rsid w:val="006D17BE"/>
  </w:style>
  <w:style w:type="character" w:styleId="FootnoteReference">
    <w:name w:val="footnote reference"/>
    <w:rsid w:val="006D17BE"/>
    <w:rPr>
      <w:vertAlign w:val="superscript"/>
      <w:lang w:val="hr-HR"/>
    </w:rPr>
  </w:style>
  <w:style w:type="character" w:customStyle="1" w:styleId="FootnoteTextChar1">
    <w:name w:val="Footnote Text Char1"/>
    <w:aliases w:val="ALTS FOOTNOTE Char,DTE-Voetnoottekst Char"/>
    <w:link w:val="FootnoteText"/>
    <w:uiPriority w:val="99"/>
    <w:rsid w:val="006D17BE"/>
    <w:rPr>
      <w:lang w:eastAsia="en-US"/>
    </w:rPr>
  </w:style>
  <w:style w:type="character" w:styleId="Hyperlink">
    <w:name w:val="Hyperlink"/>
    <w:rsid w:val="00A967F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qFormat/>
    <w:rsid w:val="00E52909"/>
    <w:pPr>
      <w:spacing w:before="120" w:after="120"/>
      <w:jc w:val="both"/>
    </w:pPr>
  </w:style>
  <w:style w:type="character" w:customStyle="1" w:styleId="BodyTextChar">
    <w:name w:val="Body Text Char"/>
    <w:link w:val="BodyText"/>
    <w:rsid w:val="00E52909"/>
    <w:rPr>
      <w:sz w:val="24"/>
      <w:szCs w:val="24"/>
    </w:rPr>
  </w:style>
  <w:style w:type="table" w:styleId="LightGrid-Accent4">
    <w:name w:val="Light Grid Accent 4"/>
    <w:basedOn w:val="TableNormal"/>
    <w:uiPriority w:val="62"/>
    <w:rsid w:val="00260CE2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</w:tcPr>
    </w:tblStylePr>
  </w:style>
  <w:style w:type="character" w:customStyle="1" w:styleId="HeaderChar">
    <w:name w:val="Header Char"/>
    <w:link w:val="Header"/>
    <w:rsid w:val="00626AC5"/>
    <w:rPr>
      <w:rFonts w:ascii="Calibri" w:hAnsi="Calibri"/>
      <w:color w:val="024182"/>
      <w:sz w:val="16"/>
      <w:szCs w:val="24"/>
    </w:rPr>
  </w:style>
  <w:style w:type="table" w:styleId="LightGrid-Accent5">
    <w:name w:val="Light Grid Accent 5"/>
    <w:basedOn w:val="TableNormal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customStyle="1" w:styleId="LightGrid-Accent51">
    <w:name w:val="Light Grid - Accent 51"/>
    <w:basedOn w:val="TableNormal"/>
    <w:next w:val="LightGrid-Accent5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character" w:customStyle="1" w:styleId="Heading5Char">
    <w:name w:val="Heading 5 Char"/>
    <w:link w:val="Heading5"/>
    <w:semiHidden/>
    <w:rsid w:val="00326D2E"/>
    <w:rPr>
      <w:rFonts w:ascii="Calibri" w:eastAsia="Times New Roman" w:hAnsi="Calibri" w:cs="Times New Roman"/>
      <w:b/>
      <w:bCs/>
      <w:i/>
      <w:i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24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0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5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0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837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8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8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14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09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104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28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08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1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58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4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8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02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2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56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6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9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3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62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85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4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21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3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30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156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3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2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5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05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25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63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076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868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23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61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16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564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76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927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8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8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92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53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1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24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00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492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89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2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4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14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8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7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60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7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42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05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09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5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62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7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89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85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0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38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70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43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71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6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34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9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83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24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494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0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69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66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5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8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157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99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36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93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684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147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148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56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56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8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7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31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06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00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00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16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05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05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8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82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3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0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1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60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43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55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34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946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7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99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1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1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97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8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74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23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63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97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55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426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5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35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493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8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0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68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77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701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15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8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549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0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04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600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1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994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208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3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90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3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59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608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0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11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77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9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19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9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496D55-7CEF-4884-89C9-16D83B174CD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DBF9797-6447-4CA3-9A90-816454C9F9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7586925-D168-493D-8A0A-AFC123436BA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C09C8ED-0310-4AA3-BD91-29A5521D6B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1750</Words>
  <Characters>9978</Characters>
  <Application>Microsoft Office Word</Application>
  <DocSecurity>0</DocSecurity>
  <Lines>83</Lines>
  <Paragraphs>23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  <vt:variant>
        <vt:lpstr>Τίτλος</vt:lpstr>
      </vt:variant>
      <vt:variant>
        <vt:i4>1</vt:i4>
      </vt:variant>
    </vt:vector>
  </HeadingPairs>
  <TitlesOfParts>
    <vt:vector size="3" baseType="lpstr">
      <vt:lpstr/>
      <vt:lpstr/>
      <vt:lpstr>Memorandum - Predsjednik</vt:lpstr>
    </vt:vector>
  </TitlesOfParts>
  <Company>HAKOM</Company>
  <LinksUpToDate>false</LinksUpToDate>
  <CharactersWithSpaces>11705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 Filipović</dc:creator>
  <cp:keywords>Hrvatska verzija</cp:keywords>
  <cp:lastModifiedBy>Tomislav Lovrić</cp:lastModifiedBy>
  <cp:revision>2</cp:revision>
  <cp:lastPrinted>2014-07-03T08:25:00Z</cp:lastPrinted>
  <dcterms:created xsi:type="dcterms:W3CDTF">2016-06-29T10:11:00Z</dcterms:created>
  <dcterms:modified xsi:type="dcterms:W3CDTF">2016-06-29T10:11:00Z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Jezik">
    <vt:lpwstr>hrvatski</vt:lpwstr>
  </property>
  <property fmtid="{D5CDD505-2E9C-101B-9397-08002B2CF9AE}" pid="6" name="Odjel">
    <vt:lpwstr>Zajednički poslovi</vt:lpwstr>
  </property>
  <property fmtid="{D5CDD505-2E9C-101B-9397-08002B2CF9AE}" pid="7" name="Office">
    <vt:lpwstr>HAKOM</vt:lpwstr>
  </property>
  <property fmtid="{D5CDD505-2E9C-101B-9397-08002B2CF9AE}" pid="8" name="Provjerio">
    <vt:lpwstr>Mirjana Todorić</vt:lpwstr>
  </property>
  <property fmtid="{D5CDD505-2E9C-101B-9397-08002B2CF9AE}" pid="9" name="Uređivač">
    <vt:lpwstr>Cornelia Krušlin</vt:lpwstr>
  </property>
  <property fmtid="{D5CDD505-2E9C-101B-9397-08002B2CF9AE}" pid="10" name="Vlasnik">
    <vt:lpwstr>HAKOM</vt:lpwstr>
  </property>
  <property fmtid="{D5CDD505-2E9C-101B-9397-08002B2CF9AE}" pid="11" name="ContentTypeId">
    <vt:lpwstr>0x010100A4FEC01C8A75F14CB8D15BE56415D5AA</vt:lpwstr>
  </property>
</Properties>
</file>