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0B8" w:rsidRDefault="006269A7" w:rsidP="006269A7">
      <w:pPr>
        <w:pStyle w:val="Header"/>
        <w:tabs>
          <w:tab w:val="clear" w:pos="9072"/>
          <w:tab w:val="left" w:pos="2792"/>
        </w:tabs>
        <w:ind w:left="-357" w:right="-357"/>
      </w:pP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 w:rsidR="00D020B8">
        <w:rPr>
          <w:noProof/>
          <w:lang w:eastAsia="hr-HR"/>
        </w:rPr>
        <w:drawing>
          <wp:inline distT="0" distB="0" distL="0" distR="0" wp14:anchorId="20FB155F" wp14:editId="5B6F9269">
            <wp:extent cx="1314450" cy="828675"/>
            <wp:effectExtent l="0" t="0" r="0" b="9525"/>
            <wp:docPr id="3" name="Picture 3" descr="HAKOM logo za dokumente_2009-11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AKOM logo za dokumente_2009-11-0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0B8" w:rsidRDefault="00D020B8" w:rsidP="00D020B8">
      <w:pPr>
        <w:pStyle w:val="Header"/>
        <w:tabs>
          <w:tab w:val="clear" w:pos="4536"/>
          <w:tab w:val="clear" w:pos="9072"/>
        </w:tabs>
        <w:ind w:left="-357" w:right="-357"/>
        <w:jc w:val="center"/>
      </w:pPr>
      <w:r>
        <w:rPr>
          <w:noProof/>
          <w:lang w:eastAsia="hr-HR"/>
        </w:rPr>
        <mc:AlternateContent>
          <mc:Choice Requires="wps">
            <w:drawing>
              <wp:inline distT="0" distB="0" distL="0" distR="0" wp14:anchorId="6250C020" wp14:editId="4EE780BD">
                <wp:extent cx="6480175" cy="0"/>
                <wp:effectExtent l="9525" t="9525" r="6350" b="9525"/>
                <wp:docPr id="2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0175" cy="0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2418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line w14:anchorId="6A5E6325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  <w10:anchorlock/>
              </v:line>
            </w:pict>
          </mc:Fallback>
        </mc:AlternateContent>
      </w:r>
    </w:p>
    <w:p w:rsidR="00D020B8" w:rsidRDefault="00D020B8" w:rsidP="00D020B8">
      <w:pPr>
        <w:pStyle w:val="Header"/>
        <w:tabs>
          <w:tab w:val="clear" w:pos="4536"/>
          <w:tab w:val="clear" w:pos="9072"/>
        </w:tabs>
        <w:spacing w:after="60"/>
        <w:ind w:right="96"/>
      </w:pPr>
    </w:p>
    <w:p w:rsidR="00D020B8" w:rsidRDefault="00D020B8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Pr="006269A7" w:rsidRDefault="006269A7" w:rsidP="006269A7">
      <w:pPr>
        <w:jc w:val="center"/>
        <w:rPr>
          <w:rFonts w:ascii="Segoe UI Semibold" w:hAnsi="Segoe UI Semibold" w:cs="Segoe UI Semibold"/>
          <w:sz w:val="28"/>
          <w:szCs w:val="28"/>
        </w:rPr>
      </w:pPr>
      <w:r w:rsidRPr="006269A7">
        <w:rPr>
          <w:rFonts w:ascii="Segoe UI Semibold" w:hAnsi="Segoe UI Semibold" w:cs="Segoe UI Semibold"/>
          <w:sz w:val="28"/>
          <w:szCs w:val="28"/>
        </w:rPr>
        <w:t>Hrvatska regulatorna agencija za mrežne djelatnosti</w:t>
      </w:r>
    </w:p>
    <w:p w:rsidR="006269A7" w:rsidRDefault="006269A7" w:rsidP="006269A7">
      <w:pPr>
        <w:jc w:val="center"/>
        <w:rPr>
          <w:rFonts w:ascii="Segoe UI Semibold" w:hAnsi="Segoe UI Semibold" w:cs="Segoe UI Semibold"/>
          <w:sz w:val="28"/>
          <w:szCs w:val="28"/>
        </w:rPr>
      </w:pPr>
    </w:p>
    <w:p w:rsidR="006269A7" w:rsidRPr="006269A7" w:rsidRDefault="006269A7" w:rsidP="006269A7">
      <w:pPr>
        <w:jc w:val="center"/>
        <w:rPr>
          <w:rFonts w:ascii="Segoe UI Semibold" w:hAnsi="Segoe UI Semibold" w:cs="Segoe UI Semibold"/>
          <w:sz w:val="28"/>
          <w:szCs w:val="28"/>
        </w:rPr>
      </w:pPr>
      <w:r w:rsidRPr="006269A7">
        <w:rPr>
          <w:rFonts w:ascii="Segoe UI Semibold" w:hAnsi="Segoe UI Semibold" w:cs="Segoe UI Semibold"/>
          <w:sz w:val="28"/>
          <w:szCs w:val="28"/>
        </w:rPr>
        <w:t>Godišnji program rada za 2021.</w:t>
      </w:r>
    </w:p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6269A7" w:rsidRDefault="006269A7" w:rsidP="00D020B8"/>
    <w:p w:rsidR="00D020B8" w:rsidRPr="009A57FC" w:rsidRDefault="00D020B8" w:rsidP="00D020B8">
      <w:pPr>
        <w:pStyle w:val="Footer"/>
        <w:ind w:left="-357" w:right="-357"/>
      </w:pPr>
      <w:r>
        <w:rPr>
          <w:noProof/>
          <w:lang w:eastAsia="hr-HR"/>
        </w:rPr>
        <mc:AlternateContent>
          <mc:Choice Requires="wps">
            <w:drawing>
              <wp:inline distT="0" distB="0" distL="0" distR="0" wp14:anchorId="2242A8D4" wp14:editId="7253A282">
                <wp:extent cx="6480175" cy="0"/>
                <wp:effectExtent l="9525" t="9525" r="6350" b="9525"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0175" cy="0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2418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line w14:anchorId="0404BC13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  <w10:anchorlock/>
              </v:line>
            </w:pict>
          </mc:Fallback>
        </mc:AlternateContent>
      </w:r>
    </w:p>
    <w:p w:rsidR="00D020B8" w:rsidRPr="006B2B63" w:rsidRDefault="00D020B8" w:rsidP="00D020B8">
      <w:pPr>
        <w:pStyle w:val="Footer"/>
        <w:spacing w:before="80"/>
        <w:rPr>
          <w:b/>
        </w:rPr>
      </w:pPr>
      <w:r w:rsidRPr="006B2B63">
        <w:rPr>
          <w:b/>
        </w:rPr>
        <w:t xml:space="preserve">HRVATSKA </w:t>
      </w:r>
      <w:r>
        <w:rPr>
          <w:b/>
        </w:rPr>
        <w:t>REGULATORNA AGENCIJA ZA MREŽNE DJELATNOSTI</w:t>
      </w:r>
    </w:p>
    <w:p w:rsidR="00D020B8" w:rsidRDefault="00D020B8" w:rsidP="00D020B8">
      <w:pPr>
        <w:pStyle w:val="Footer"/>
      </w:pPr>
      <w:r>
        <w:t>Roberta Frangeša Mihanovića 9</w:t>
      </w:r>
      <w:r w:rsidRPr="009A57FC">
        <w:t>, 10</w:t>
      </w:r>
      <w:r>
        <w:t>11</w:t>
      </w:r>
      <w:r w:rsidRPr="009A57FC">
        <w:t xml:space="preserve">0 Zagreb / </w:t>
      </w:r>
      <w:r>
        <w:t xml:space="preserve">OIB: 87950783661 / </w:t>
      </w:r>
      <w:proofErr w:type="spellStart"/>
      <w:r w:rsidRPr="009A57FC">
        <w:t>Tel</w:t>
      </w:r>
      <w:proofErr w:type="spellEnd"/>
      <w:r w:rsidRPr="009A57FC">
        <w:t xml:space="preserve">: (01) </w:t>
      </w:r>
      <w:r>
        <w:t xml:space="preserve">7007 </w:t>
      </w:r>
      <w:r w:rsidRPr="009A57FC">
        <w:t>00</w:t>
      </w:r>
      <w:r>
        <w:t>7</w:t>
      </w:r>
      <w:r w:rsidRPr="009A57FC">
        <w:t xml:space="preserve">, </w:t>
      </w:r>
      <w:proofErr w:type="spellStart"/>
      <w:r w:rsidRPr="009A57FC">
        <w:t>Fa</w:t>
      </w:r>
      <w:r>
        <w:t>x</w:t>
      </w:r>
      <w:proofErr w:type="spellEnd"/>
      <w:r>
        <w:t>: (01) 7007 070 / www.hakom.hr</w:t>
      </w:r>
    </w:p>
    <w:p w:rsidR="006269A7" w:rsidRDefault="006269A7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br w:type="page"/>
      </w:r>
    </w:p>
    <w:p w:rsidR="008A4E92" w:rsidRPr="00404BBA" w:rsidRDefault="006269A7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lastRenderedPageBreak/>
        <w:t>S</w:t>
      </w:r>
      <w:r w:rsidR="008A4E92" w:rsidRPr="00404BBA">
        <w:rPr>
          <w:rFonts w:asciiTheme="majorHAnsi" w:hAnsiTheme="majorHAnsi"/>
          <w:b/>
          <w:sz w:val="28"/>
          <w:szCs w:val="28"/>
        </w:rPr>
        <w:t>adržaj</w:t>
      </w:r>
    </w:p>
    <w:p w:rsidR="005E0C0D" w:rsidRPr="00404BBA" w:rsidRDefault="005E0C0D">
      <w:pPr>
        <w:rPr>
          <w:rFonts w:asciiTheme="majorHAnsi" w:hAnsiTheme="majorHAnsi"/>
          <w:b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850"/>
        <w:gridCol w:w="2217"/>
        <w:gridCol w:w="1752"/>
        <w:gridCol w:w="567"/>
      </w:tblGrid>
      <w:tr w:rsidR="00FA5FF6" w:rsidRPr="00404BBA" w:rsidTr="00DC4C58">
        <w:trPr>
          <w:trHeight w:val="6069"/>
        </w:trPr>
        <w:tc>
          <w:tcPr>
            <w:tcW w:w="3686" w:type="dxa"/>
          </w:tcPr>
          <w:p w:rsidR="00FA5FF6" w:rsidRPr="00404BBA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Uvod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404BBA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Elektroničke komunikacije</w:t>
            </w:r>
          </w:p>
          <w:p w:rsidR="00FA5FF6" w:rsidRPr="00404BBA" w:rsidRDefault="00FA5FF6" w:rsidP="00FA5FF6">
            <w:pPr>
              <w:jc w:val="both"/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Regulatorne aktivnosti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Izgradnja i EKI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Usluge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Zaštita korisnika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Inspekcija</w:t>
            </w:r>
          </w:p>
          <w:p w:rsidR="00FA5FF6" w:rsidRPr="00404BBA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404BBA" w:rsidRDefault="004750A0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Poštanske usluge</w:t>
            </w:r>
          </w:p>
          <w:p w:rsidR="00FA5FF6" w:rsidRPr="00404BBA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Regulatorne aktivnosti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Univerzalna usluga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Zaštita korisnika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Inspekcija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404BBA" w:rsidRDefault="004750A0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Željezničke usluge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Regulatorne aktivnosti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Infrastruktura i pristup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Zaštita putnika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Inspekcija </w:t>
            </w:r>
          </w:p>
          <w:p w:rsidR="00FA5FF6" w:rsidRPr="00404BBA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 xml:space="preserve">Suradnja </w:t>
            </w:r>
          </w:p>
          <w:p w:rsidR="00FA5FF6" w:rsidRPr="00404BBA" w:rsidRDefault="00FA5FF6" w:rsidP="00535E84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850" w:type="dxa"/>
          </w:tcPr>
          <w:p w:rsidR="00FA5FF6" w:rsidRPr="00404BBA" w:rsidRDefault="00D42FF2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3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D42FF2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4</w:t>
            </w:r>
          </w:p>
          <w:p w:rsidR="00FA5FF6" w:rsidRPr="00404BBA" w:rsidRDefault="005F4EA1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5F4EA1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</w:t>
            </w:r>
          </w:p>
          <w:p w:rsidR="004750A0" w:rsidRPr="00404BBA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b/>
                <w:sz w:val="28"/>
                <w:szCs w:val="28"/>
              </w:rPr>
              <w:t>5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4750A0" w:rsidRPr="00404BBA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sz w:val="28"/>
                <w:szCs w:val="28"/>
              </w:rPr>
              <w:t>20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20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20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21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21</w:t>
            </w:r>
          </w:p>
          <w:p w:rsidR="00FA5FF6" w:rsidRPr="00404BBA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21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Upravljanje RF spektrom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5G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Regulatorne aktivnosti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Zaštita od EMP</w:t>
            </w:r>
            <w:r w:rsidR="00166EEB" w:rsidRPr="00404BBA">
              <w:rPr>
                <w:rFonts w:asciiTheme="majorHAnsi" w:hAnsiTheme="majorHAnsi"/>
                <w:sz w:val="28"/>
                <w:szCs w:val="28"/>
              </w:rPr>
              <w:t>-a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Kontrola spektra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Kontrolno-mjerni sustav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Inspekcija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404BBA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 xml:space="preserve">Razvojni programi i </w:t>
            </w:r>
            <w:r w:rsidR="00440011" w:rsidRPr="00404BBA">
              <w:rPr>
                <w:rFonts w:asciiTheme="majorHAnsi" w:hAnsiTheme="majorHAnsi"/>
                <w:b/>
                <w:sz w:val="28"/>
                <w:szCs w:val="28"/>
              </w:rPr>
              <w:t xml:space="preserve">nacionalni </w:t>
            </w:r>
            <w:r w:rsidR="00302813" w:rsidRPr="00404BBA">
              <w:rPr>
                <w:rFonts w:asciiTheme="majorHAnsi" w:hAnsiTheme="majorHAnsi"/>
                <w:b/>
                <w:sz w:val="28"/>
                <w:szCs w:val="28"/>
              </w:rPr>
              <w:t>Nadležni u</w:t>
            </w: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 xml:space="preserve">red za </w:t>
            </w:r>
            <w:proofErr w:type="spellStart"/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širokopojasnost</w:t>
            </w:r>
            <w:proofErr w:type="spellEnd"/>
            <w:r w:rsidRPr="00404BBA">
              <w:rPr>
                <w:rFonts w:asciiTheme="majorHAnsi" w:hAnsiTheme="majorHAnsi"/>
                <w:b/>
                <w:sz w:val="28"/>
                <w:szCs w:val="28"/>
              </w:rPr>
              <w:t xml:space="preserve"> (BCO)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4715CD" w:rsidP="00535E84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sz w:val="28"/>
                <w:szCs w:val="28"/>
              </w:rPr>
              <w:t xml:space="preserve">Ostale aktivnosti </w:t>
            </w:r>
            <w:r w:rsidR="00FA5FF6" w:rsidRPr="00404BBA">
              <w:rPr>
                <w:rFonts w:asciiTheme="majorHAnsi" w:hAnsiTheme="majorHAnsi"/>
                <w:b/>
                <w:sz w:val="28"/>
                <w:szCs w:val="28"/>
              </w:rPr>
              <w:t>HAKOM</w:t>
            </w:r>
            <w:r>
              <w:rPr>
                <w:rFonts w:asciiTheme="majorHAnsi" w:hAnsiTheme="majorHAnsi"/>
                <w:b/>
                <w:sz w:val="28"/>
                <w:szCs w:val="28"/>
              </w:rPr>
              <w:t>-a</w:t>
            </w:r>
          </w:p>
          <w:p w:rsidR="00FA5FF6" w:rsidRPr="00404BBA" w:rsidRDefault="00FA5FF6" w:rsidP="00FA5FF6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Regulatorni okvir</w:t>
            </w:r>
          </w:p>
          <w:p w:rsidR="00FA5FF6" w:rsidRPr="00404BBA" w:rsidRDefault="00FA5FF6" w:rsidP="0088509D">
            <w:pPr>
              <w:ind w:firstLine="748"/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Javnost rada</w:t>
            </w:r>
          </w:p>
          <w:p w:rsidR="00FA5FF6" w:rsidRPr="00404BBA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Pristup informacijama</w:t>
            </w:r>
          </w:p>
          <w:p w:rsidR="00FA5FF6" w:rsidRPr="00404BBA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</w:r>
            <w:r w:rsidR="00121B71">
              <w:rPr>
                <w:rFonts w:asciiTheme="majorHAnsi" w:hAnsiTheme="majorHAnsi"/>
                <w:sz w:val="28"/>
                <w:szCs w:val="28"/>
              </w:rPr>
              <w:t>Zaštita osobnih podataka</w:t>
            </w:r>
          </w:p>
          <w:p w:rsidR="00FA5FF6" w:rsidRPr="00404BBA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Sudski postupci</w:t>
            </w:r>
          </w:p>
          <w:p w:rsidR="00FA5FF6" w:rsidRPr="00404BBA" w:rsidRDefault="00FA5FF6" w:rsidP="00A6075E">
            <w:pPr>
              <w:ind w:left="743" w:hanging="851"/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Razvoj kompetencija</w:t>
            </w:r>
            <w:r w:rsidR="00962ECA" w:rsidRPr="00404BBA">
              <w:rPr>
                <w:rFonts w:asciiTheme="majorHAnsi" w:hAnsiTheme="majorHAnsi"/>
                <w:sz w:val="28"/>
                <w:szCs w:val="28"/>
              </w:rPr>
              <w:t xml:space="preserve"> i unapređenje poslovnih procesa</w:t>
            </w:r>
          </w:p>
          <w:p w:rsidR="00FA5FF6" w:rsidRPr="00404BBA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ab/>
              <w:t>e-Agencija</w:t>
            </w:r>
          </w:p>
          <w:p w:rsidR="004750A0" w:rsidRPr="00404BBA" w:rsidRDefault="004750A0" w:rsidP="00535E84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305000" w:rsidP="00305000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sz w:val="28"/>
                <w:szCs w:val="28"/>
              </w:rPr>
              <w:t>Pokrate</w:t>
            </w:r>
          </w:p>
        </w:tc>
        <w:tc>
          <w:tcPr>
            <w:tcW w:w="567" w:type="dxa"/>
          </w:tcPr>
          <w:p w:rsidR="00FA5FF6" w:rsidRPr="00404BBA" w:rsidRDefault="009B6014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b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2</w:t>
            </w:r>
            <w:r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4750A0" w:rsidRPr="00404BBA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302813" w:rsidRPr="00404BBA" w:rsidRDefault="00302813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9B6014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sz w:val="28"/>
                <w:szCs w:val="28"/>
              </w:rPr>
              <w:t>32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404BBA" w:rsidRDefault="009B6014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b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C0550C" w:rsidRPr="00404BBA" w:rsidRDefault="00C0550C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C0550C" w:rsidRPr="00404BBA" w:rsidRDefault="00C0550C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FA5FF6" w:rsidRPr="00404BBA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404BBA">
              <w:rPr>
                <w:rFonts w:asciiTheme="majorHAnsi" w:hAnsiTheme="majorHAnsi"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4750A0" w:rsidRPr="00404BBA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404BBA" w:rsidRDefault="009B6014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404BBA">
              <w:rPr>
                <w:rFonts w:asciiTheme="majorHAnsi" w:hAnsiTheme="majorHAnsi"/>
                <w:b/>
                <w:sz w:val="28"/>
                <w:szCs w:val="28"/>
              </w:rPr>
              <w:t>3</w:t>
            </w:r>
            <w:r>
              <w:rPr>
                <w:rFonts w:asciiTheme="majorHAnsi" w:hAnsiTheme="majorHAnsi"/>
                <w:b/>
                <w:sz w:val="28"/>
                <w:szCs w:val="28"/>
              </w:rPr>
              <w:t>8</w:t>
            </w:r>
          </w:p>
          <w:p w:rsidR="00FA5FF6" w:rsidRPr="00404BBA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</w:tc>
      </w:tr>
      <w:tr w:rsidR="00FA5FF6" w:rsidRPr="00404BBA" w:rsidTr="00DC4C58">
        <w:tc>
          <w:tcPr>
            <w:tcW w:w="3686" w:type="dxa"/>
          </w:tcPr>
          <w:p w:rsidR="00FA5FF6" w:rsidRPr="00404BBA" w:rsidRDefault="00FA5FF6" w:rsidP="008417DE">
            <w:pPr>
              <w:rPr>
                <w:rFonts w:asciiTheme="majorHAnsi" w:hAnsiTheme="majorHAnsi"/>
              </w:rPr>
            </w:pPr>
          </w:p>
        </w:tc>
        <w:tc>
          <w:tcPr>
            <w:tcW w:w="850" w:type="dxa"/>
          </w:tcPr>
          <w:p w:rsidR="00FA5FF6" w:rsidRPr="00404BBA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</w:p>
        </w:tc>
        <w:tc>
          <w:tcPr>
            <w:tcW w:w="2217" w:type="dxa"/>
          </w:tcPr>
          <w:p w:rsidR="00FA5FF6" w:rsidRPr="00404BBA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  <w:r w:rsidRPr="00404BBA">
              <w:rPr>
                <w:rFonts w:asciiTheme="majorHAnsi" w:hAnsiTheme="majorHAnsi"/>
              </w:rPr>
              <w:tab/>
            </w:r>
          </w:p>
        </w:tc>
        <w:tc>
          <w:tcPr>
            <w:tcW w:w="2319" w:type="dxa"/>
            <w:gridSpan w:val="2"/>
          </w:tcPr>
          <w:p w:rsidR="00FA5FF6" w:rsidRPr="00404BBA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</w:p>
        </w:tc>
      </w:tr>
    </w:tbl>
    <w:p w:rsidR="00A5400D" w:rsidRPr="00404BBA" w:rsidRDefault="00A5400D">
      <w:pPr>
        <w:rPr>
          <w:rFonts w:asciiTheme="majorHAnsi" w:hAnsiTheme="majorHAnsi"/>
        </w:rPr>
      </w:pPr>
    </w:p>
    <w:p w:rsidR="00466713" w:rsidRPr="00404BBA" w:rsidRDefault="00466713" w:rsidP="001B3D41">
      <w:pPr>
        <w:ind w:firstLine="708"/>
      </w:pPr>
    </w:p>
    <w:p w:rsidR="008417DE" w:rsidRPr="00404BBA" w:rsidRDefault="008417DE">
      <w:r w:rsidRPr="00404BBA">
        <w:br w:type="page"/>
      </w:r>
    </w:p>
    <w:p w:rsidR="008A4E92" w:rsidRPr="00CE7467" w:rsidRDefault="008A4E92">
      <w:pPr>
        <w:rPr>
          <w:rFonts w:ascii="Calibri" w:hAnsi="Calibri"/>
          <w:sz w:val="32"/>
          <w:szCs w:val="32"/>
        </w:rPr>
      </w:pPr>
      <w:r w:rsidRPr="00CE7467">
        <w:rPr>
          <w:rFonts w:ascii="Calibri" w:hAnsi="Calibri"/>
          <w:sz w:val="32"/>
          <w:szCs w:val="32"/>
        </w:rPr>
        <w:lastRenderedPageBreak/>
        <w:t>Uvod</w:t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  <w:r w:rsidR="00BB45D9" w:rsidRPr="00CE7467">
        <w:rPr>
          <w:rFonts w:ascii="Calibri" w:hAnsi="Calibri"/>
          <w:sz w:val="32"/>
          <w:szCs w:val="32"/>
        </w:rPr>
        <w:tab/>
      </w:r>
    </w:p>
    <w:p w:rsidR="002C5A36" w:rsidRPr="00CE7467" w:rsidRDefault="00AF2730" w:rsidP="002C5A36">
      <w:pPr>
        <w:tabs>
          <w:tab w:val="left" w:pos="0"/>
        </w:tabs>
        <w:spacing w:after="120" w:line="276" w:lineRule="auto"/>
        <w:jc w:val="both"/>
        <w:rPr>
          <w:rFonts w:ascii="Calibri" w:eastAsia="Times New Roman" w:hAnsi="Calibri" w:cs="Calibri"/>
        </w:rPr>
      </w:pPr>
      <w:hyperlink r:id="rId13" w:history="1">
        <w:r w:rsidR="002C5A36" w:rsidRPr="00CE7467">
          <w:rPr>
            <w:rStyle w:val="Hyperlink"/>
            <w:rFonts w:ascii="Calibri" w:eastAsia="Times New Roman" w:hAnsi="Calibri" w:cs="Calibri"/>
          </w:rPr>
          <w:t>Hrvatska regulatorna agencija za mrežne djelatnosti</w:t>
        </w:r>
      </w:hyperlink>
      <w:r w:rsidR="002C5A36" w:rsidRPr="00CE7467">
        <w:rPr>
          <w:rStyle w:val="Hyperlink"/>
          <w:rFonts w:ascii="Calibri" w:eastAsia="Times New Roman" w:hAnsi="Calibri" w:cs="Calibri"/>
          <w:color w:val="auto"/>
          <w:u w:val="none"/>
        </w:rPr>
        <w:t xml:space="preserve"> (HAKOM) je nacionalno regulatorno tijelo u području elektroničkih komunikacija, poštanskih i željezničkih usluga. HAKOM je neovisna i neprofitna pravna osoba s javnim ovlastima, koja za svoj rad odgovara </w:t>
      </w:r>
      <w:hyperlink r:id="rId14" w:history="1">
        <w:r w:rsidR="002C5A36" w:rsidRPr="00CE7467">
          <w:rPr>
            <w:rStyle w:val="Hyperlink"/>
            <w:rFonts w:ascii="Calibri" w:eastAsia="Times New Roman" w:hAnsi="Calibri" w:cs="Calibri"/>
          </w:rPr>
          <w:t>Hrvatskome saboru</w:t>
        </w:r>
      </w:hyperlink>
      <w:r w:rsidR="002C5A36" w:rsidRPr="00CE7467">
        <w:rPr>
          <w:rFonts w:ascii="Calibri" w:eastAsia="Times New Roman" w:hAnsi="Calibri" w:cs="Calibri"/>
        </w:rPr>
        <w:t xml:space="preserve">. Godišnjim programom rada za </w:t>
      </w:r>
      <w:r w:rsidR="00191404" w:rsidRPr="00CE7467">
        <w:rPr>
          <w:rFonts w:ascii="Calibri" w:eastAsia="Times New Roman" w:hAnsi="Calibri" w:cs="Calibri"/>
        </w:rPr>
        <w:t>2021</w:t>
      </w:r>
      <w:r w:rsidR="002C5A36" w:rsidRPr="00CE7467">
        <w:rPr>
          <w:rFonts w:ascii="Calibri" w:eastAsia="Times New Roman" w:hAnsi="Calibri" w:cs="Calibri"/>
        </w:rPr>
        <w:t>. godinu definiraju se teme i ishodi svih aktivnosti (ciljeva) HAKOM-a, povezani s vremenskim okvirom</w:t>
      </w:r>
      <w:r w:rsidR="008C3280" w:rsidRPr="00CE7467">
        <w:rPr>
          <w:rFonts w:ascii="Calibri" w:eastAsia="Times New Roman" w:hAnsi="Calibri" w:cs="Calibri"/>
        </w:rPr>
        <w:t>,</w:t>
      </w:r>
      <w:r w:rsidR="002C5A36" w:rsidRPr="00CE7467">
        <w:rPr>
          <w:rFonts w:ascii="Calibri" w:eastAsia="Times New Roman" w:hAnsi="Calibri" w:cs="Calibri"/>
        </w:rPr>
        <w:t xml:space="preserve"> Financijskim planom za </w:t>
      </w:r>
      <w:r w:rsidR="008C3280" w:rsidRPr="00CE7467">
        <w:rPr>
          <w:rFonts w:ascii="Calibri" w:eastAsia="Times New Roman" w:hAnsi="Calibri" w:cs="Calibri"/>
        </w:rPr>
        <w:t>2021</w:t>
      </w:r>
      <w:r w:rsidR="002C5A36" w:rsidRPr="00CE7467">
        <w:rPr>
          <w:rFonts w:ascii="Calibri" w:eastAsia="Times New Roman" w:hAnsi="Calibri" w:cs="Calibri"/>
        </w:rPr>
        <w:t>. godinu</w:t>
      </w:r>
      <w:r w:rsidR="008C3280" w:rsidRPr="00CE7467">
        <w:rPr>
          <w:rFonts w:ascii="Calibri" w:eastAsia="Times New Roman" w:hAnsi="Calibri" w:cs="Calibri"/>
        </w:rPr>
        <w:t xml:space="preserve"> i strateškim prioritetima</w:t>
      </w:r>
      <w:r w:rsidR="00867ED3" w:rsidRPr="00CE7467">
        <w:rPr>
          <w:rFonts w:ascii="Calibri" w:eastAsia="Times New Roman" w:hAnsi="Calibri" w:cs="Calibri"/>
        </w:rPr>
        <w:t xml:space="preserve"> određenima Strategijom HAKOM-a za razdoblje 2019. – 2021</w:t>
      </w:r>
      <w:r w:rsidR="002C5A36" w:rsidRPr="00CE7467">
        <w:rPr>
          <w:rFonts w:ascii="Calibri" w:eastAsia="Times New Roman" w:hAnsi="Calibri" w:cs="Calibri"/>
        </w:rPr>
        <w:t xml:space="preserve">. </w:t>
      </w:r>
    </w:p>
    <w:p w:rsidR="002C5A36" w:rsidRPr="00CE7467" w:rsidRDefault="00867ED3" w:rsidP="002C5A36">
      <w:pPr>
        <w:tabs>
          <w:tab w:val="left" w:pos="0"/>
        </w:tabs>
        <w:spacing w:after="120" w:line="276" w:lineRule="auto"/>
        <w:jc w:val="both"/>
        <w:rPr>
          <w:rFonts w:ascii="Calibri" w:eastAsia="Times New Roman" w:hAnsi="Calibri" w:cs="Calibri"/>
        </w:rPr>
      </w:pPr>
      <w:r w:rsidRPr="00CE7467">
        <w:rPr>
          <w:rFonts w:ascii="Calibri" w:eastAsia="Times New Roman" w:hAnsi="Calibri" w:cs="Calibri"/>
        </w:rPr>
        <w:t>Veći</w:t>
      </w:r>
      <w:r w:rsidR="00870C78">
        <w:rPr>
          <w:rFonts w:ascii="Calibri" w:eastAsia="Times New Roman" w:hAnsi="Calibri" w:cs="Calibri"/>
        </w:rPr>
        <w:t>n</w:t>
      </w:r>
      <w:r w:rsidRPr="00CE7467">
        <w:rPr>
          <w:rFonts w:ascii="Calibri" w:eastAsia="Times New Roman" w:hAnsi="Calibri" w:cs="Calibri"/>
        </w:rPr>
        <w:t>a zadać</w:t>
      </w:r>
      <w:r w:rsidR="00305799">
        <w:rPr>
          <w:rFonts w:ascii="Calibri" w:eastAsia="Times New Roman" w:hAnsi="Calibri" w:cs="Calibri"/>
        </w:rPr>
        <w:t>a</w:t>
      </w:r>
      <w:r w:rsidRPr="00CE7467">
        <w:rPr>
          <w:rFonts w:ascii="Calibri" w:eastAsia="Times New Roman" w:hAnsi="Calibri" w:cs="Calibri"/>
        </w:rPr>
        <w:t xml:space="preserve"> </w:t>
      </w:r>
      <w:r w:rsidR="002C5A36" w:rsidRPr="00CE7467">
        <w:rPr>
          <w:rFonts w:ascii="Calibri" w:eastAsia="Times New Roman" w:hAnsi="Calibri" w:cs="Calibri"/>
        </w:rPr>
        <w:t xml:space="preserve">i </w:t>
      </w:r>
      <w:r w:rsidRPr="00CE7467">
        <w:rPr>
          <w:rFonts w:ascii="Calibri" w:eastAsia="Times New Roman" w:hAnsi="Calibri" w:cs="Calibri"/>
        </w:rPr>
        <w:t xml:space="preserve">poslova </w:t>
      </w:r>
      <w:r w:rsidR="002C5A36" w:rsidRPr="00CE7467">
        <w:rPr>
          <w:rFonts w:ascii="Calibri" w:eastAsia="Times New Roman" w:hAnsi="Calibri" w:cs="Calibri"/>
        </w:rPr>
        <w:t xml:space="preserve">obavljaju se kao javne ovlasti </w:t>
      </w:r>
      <w:r w:rsidR="00BC7CB9">
        <w:rPr>
          <w:rFonts w:ascii="Calibri" w:eastAsia="Times New Roman" w:hAnsi="Calibri" w:cs="Calibri"/>
        </w:rPr>
        <w:t>u</w:t>
      </w:r>
      <w:r w:rsidR="00C9677E">
        <w:rPr>
          <w:rFonts w:ascii="Calibri" w:eastAsia="Times New Roman" w:hAnsi="Calibri" w:cs="Calibri"/>
        </w:rPr>
        <w:t xml:space="preserve"> </w:t>
      </w:r>
      <w:r w:rsidR="002C5A36" w:rsidRPr="00CE7467">
        <w:rPr>
          <w:rFonts w:ascii="Calibri" w:eastAsia="Times New Roman" w:hAnsi="Calibri" w:cs="Calibri"/>
        </w:rPr>
        <w:t xml:space="preserve">skladu sa zakonima za čiju je provedbu HAKOM nadležan. To su primarno </w:t>
      </w:r>
      <w:hyperlink r:id="rId15" w:history="1">
        <w:r w:rsidR="002C5A36" w:rsidRPr="00CE7467">
          <w:rPr>
            <w:rStyle w:val="Hyperlink"/>
            <w:rFonts w:ascii="Calibri" w:eastAsia="Times New Roman" w:hAnsi="Calibri" w:cs="Calibri"/>
          </w:rPr>
          <w:t>Zakon o elektroničkim komunikacijama (ZEK)</w:t>
        </w:r>
      </w:hyperlink>
      <w:r w:rsidR="002C5A36" w:rsidRPr="00CE7467">
        <w:rPr>
          <w:rFonts w:ascii="Calibri" w:eastAsia="Times New Roman" w:hAnsi="Calibri" w:cs="Calibri"/>
        </w:rPr>
        <w:t xml:space="preserve">, </w:t>
      </w:r>
      <w:hyperlink r:id="rId16" w:history="1">
        <w:r w:rsidR="002C5A36" w:rsidRPr="00CE7467">
          <w:rPr>
            <w:rStyle w:val="Hyperlink"/>
            <w:rFonts w:ascii="Calibri" w:eastAsia="Times New Roman" w:hAnsi="Calibri" w:cs="Calibri"/>
          </w:rPr>
          <w:t>Zakon o mjerama za smanjenje troškova postavljanja elektroničkih komunikacijskih mreža velikih brzina</w:t>
        </w:r>
      </w:hyperlink>
      <w:r w:rsidR="002C5A36" w:rsidRPr="00CE7467">
        <w:rPr>
          <w:rFonts w:ascii="Calibri" w:eastAsia="Times New Roman" w:hAnsi="Calibri" w:cs="Calibri"/>
        </w:rPr>
        <w:t xml:space="preserve">, </w:t>
      </w:r>
      <w:hyperlink r:id="rId17" w:history="1">
        <w:r w:rsidR="002C5A36" w:rsidRPr="00CE7467">
          <w:rPr>
            <w:rStyle w:val="Hyperlink"/>
            <w:rFonts w:ascii="Calibri" w:eastAsia="Times New Roman" w:hAnsi="Calibri" w:cs="Calibri"/>
          </w:rPr>
          <w:t>Zakon o poštanskim uslugama (ZPU)</w:t>
        </w:r>
      </w:hyperlink>
      <w:r w:rsidR="002C5A36" w:rsidRPr="00CE7467">
        <w:rPr>
          <w:rFonts w:ascii="Calibri" w:eastAsia="Times New Roman" w:hAnsi="Calibri" w:cs="Calibri"/>
        </w:rPr>
        <w:t xml:space="preserve">, </w:t>
      </w:r>
      <w:hyperlink r:id="rId18" w:history="1">
        <w:r w:rsidR="002C5A36" w:rsidRPr="00CE7467">
          <w:rPr>
            <w:rStyle w:val="Hyperlink"/>
            <w:rFonts w:ascii="Calibri" w:eastAsia="Times New Roman" w:hAnsi="Calibri" w:cs="Calibri"/>
          </w:rPr>
          <w:t>Zakon o regulaciji tržišta željezničkih usluga i zaštiti prava putnika u željezničkom prometu</w:t>
        </w:r>
      </w:hyperlink>
      <w:r w:rsidR="002C5A36" w:rsidRPr="00CE7467">
        <w:rPr>
          <w:rStyle w:val="Hyperlink"/>
          <w:rFonts w:ascii="Calibri" w:eastAsia="Times New Roman" w:hAnsi="Calibri" w:cs="Calibri"/>
        </w:rPr>
        <w:t xml:space="preserve"> (ZRTŽU)</w:t>
      </w:r>
      <w:r w:rsidR="002C5A36" w:rsidRPr="00CE7467">
        <w:rPr>
          <w:rFonts w:ascii="Calibri" w:eastAsia="Times New Roman" w:hAnsi="Calibri" w:cs="Calibri"/>
        </w:rPr>
        <w:t xml:space="preserve"> te </w:t>
      </w:r>
      <w:hyperlink r:id="rId19" w:history="1">
        <w:r w:rsidR="002C5A36" w:rsidRPr="00CE7467">
          <w:rPr>
            <w:rStyle w:val="Hyperlink"/>
            <w:rFonts w:ascii="Calibri" w:eastAsia="Times New Roman" w:hAnsi="Calibri" w:cs="Calibri"/>
          </w:rPr>
          <w:t>Zakon o željeznici</w:t>
        </w:r>
      </w:hyperlink>
      <w:r w:rsidR="002C5A36" w:rsidRPr="00CE7467">
        <w:rPr>
          <w:rStyle w:val="Hyperlink"/>
          <w:rFonts w:ascii="Calibri" w:eastAsia="Times New Roman" w:hAnsi="Calibri" w:cs="Calibri"/>
        </w:rPr>
        <w:t xml:space="preserve"> (</w:t>
      </w:r>
      <w:r w:rsidR="00B53BCC">
        <w:rPr>
          <w:rStyle w:val="Hyperlink"/>
          <w:rFonts w:ascii="Calibri" w:eastAsia="Times New Roman" w:hAnsi="Calibri" w:cs="Calibri"/>
        </w:rPr>
        <w:t>Z</w:t>
      </w:r>
      <w:r w:rsidR="00B53BCC" w:rsidRPr="00CE7467">
        <w:rPr>
          <w:rStyle w:val="Hyperlink"/>
          <w:rFonts w:ascii="Calibri" w:eastAsia="Times New Roman" w:hAnsi="Calibri" w:cs="Calibri"/>
        </w:rPr>
        <w:t>O</w:t>
      </w:r>
      <w:r w:rsidR="00B53BCC">
        <w:rPr>
          <w:rStyle w:val="Hyperlink"/>
          <w:rFonts w:ascii="Calibri" w:eastAsia="Times New Roman" w:hAnsi="Calibri" w:cs="Calibri"/>
        </w:rPr>
        <w:t>Ž</w:t>
      </w:r>
      <w:r w:rsidR="00263F7F" w:rsidRPr="00CE7467">
        <w:rPr>
          <w:rStyle w:val="Hyperlink"/>
          <w:rFonts w:ascii="Calibri" w:eastAsia="Times New Roman" w:hAnsi="Calibri" w:cs="Calibri"/>
        </w:rPr>
        <w:t>)</w:t>
      </w:r>
      <w:r w:rsidR="00263F7F" w:rsidRPr="00CE7467">
        <w:rPr>
          <w:rFonts w:ascii="Calibri" w:eastAsia="Times New Roman" w:hAnsi="Calibri" w:cs="Calibri"/>
        </w:rPr>
        <w:t>. P</w:t>
      </w:r>
      <w:r w:rsidR="002C5A36" w:rsidRPr="00CE7467">
        <w:rPr>
          <w:rFonts w:ascii="Calibri" w:eastAsia="Times New Roman" w:hAnsi="Calibri" w:cs="Calibri"/>
        </w:rPr>
        <w:t>ored toga</w:t>
      </w:r>
      <w:r w:rsidR="00263F7F" w:rsidRPr="00CE7467">
        <w:rPr>
          <w:rFonts w:ascii="Calibri" w:eastAsia="Times New Roman" w:hAnsi="Calibri" w:cs="Calibri"/>
        </w:rPr>
        <w:t>,</w:t>
      </w:r>
      <w:r w:rsidR="002C5A36" w:rsidRPr="00CE7467">
        <w:rPr>
          <w:rFonts w:ascii="Calibri" w:eastAsia="Times New Roman" w:hAnsi="Calibri" w:cs="Calibri"/>
        </w:rPr>
        <w:t xml:space="preserve"> HAKOM donosi </w:t>
      </w:r>
      <w:r w:rsidR="00263F7F" w:rsidRPr="00CE7467">
        <w:rPr>
          <w:rFonts w:ascii="Calibri" w:eastAsia="Times New Roman" w:hAnsi="Calibri" w:cs="Calibri"/>
        </w:rPr>
        <w:t xml:space="preserve">mnoge </w:t>
      </w:r>
      <w:r w:rsidR="00BE7D56" w:rsidRPr="00CE7467">
        <w:rPr>
          <w:rFonts w:ascii="Calibri" w:eastAsia="Times New Roman" w:hAnsi="Calibri" w:cs="Calibri"/>
        </w:rPr>
        <w:t>pravilnike</w:t>
      </w:r>
      <w:r w:rsidR="002C5A36" w:rsidRPr="00CE7467">
        <w:rPr>
          <w:rFonts w:ascii="Calibri" w:eastAsia="Times New Roman" w:hAnsi="Calibri" w:cs="Calibri"/>
        </w:rPr>
        <w:t xml:space="preserve"> </w:t>
      </w:r>
      <w:r w:rsidR="00870C78">
        <w:rPr>
          <w:rFonts w:ascii="Calibri" w:eastAsia="Times New Roman" w:hAnsi="Calibri" w:cs="Calibri"/>
        </w:rPr>
        <w:t xml:space="preserve">na </w:t>
      </w:r>
      <w:r w:rsidR="00870C78" w:rsidRPr="00CE7467">
        <w:rPr>
          <w:rFonts w:ascii="Calibri" w:eastAsia="Times New Roman" w:hAnsi="Calibri" w:cs="Calibri"/>
        </w:rPr>
        <w:t>temelj</w:t>
      </w:r>
      <w:r w:rsidR="00870C78">
        <w:rPr>
          <w:rFonts w:ascii="Calibri" w:eastAsia="Times New Roman" w:hAnsi="Calibri" w:cs="Calibri"/>
        </w:rPr>
        <w:t>u</w:t>
      </w:r>
      <w:r w:rsidR="00870C78" w:rsidRPr="00CE7467">
        <w:rPr>
          <w:rFonts w:ascii="Calibri" w:eastAsia="Times New Roman" w:hAnsi="Calibri" w:cs="Calibri"/>
        </w:rPr>
        <w:t xml:space="preserve"> </w:t>
      </w:r>
      <w:r w:rsidR="00B1446B" w:rsidRPr="00CE7467">
        <w:rPr>
          <w:rFonts w:ascii="Calibri" w:eastAsia="Times New Roman" w:hAnsi="Calibri" w:cs="Calibri"/>
        </w:rPr>
        <w:t xml:space="preserve">spomenutih zakona </w:t>
      </w:r>
      <w:r w:rsidR="002C5A36" w:rsidRPr="00CE7467">
        <w:rPr>
          <w:rFonts w:ascii="Calibri" w:eastAsia="Times New Roman" w:hAnsi="Calibri" w:cs="Calibri"/>
        </w:rPr>
        <w:t xml:space="preserve">te sudjeluje u provedbi drugih </w:t>
      </w:r>
      <w:r w:rsidR="00BE7D56" w:rsidRPr="00CE7467">
        <w:rPr>
          <w:rFonts w:ascii="Calibri" w:eastAsia="Times New Roman" w:hAnsi="Calibri" w:cs="Calibri"/>
        </w:rPr>
        <w:t xml:space="preserve">zakonskih </w:t>
      </w:r>
      <w:r w:rsidR="002C5A36" w:rsidRPr="00CE7467">
        <w:rPr>
          <w:rFonts w:ascii="Calibri" w:eastAsia="Times New Roman" w:hAnsi="Calibri" w:cs="Calibri"/>
        </w:rPr>
        <w:t xml:space="preserve">i </w:t>
      </w:r>
      <w:proofErr w:type="spellStart"/>
      <w:r w:rsidR="002C5A36" w:rsidRPr="00CE7467">
        <w:rPr>
          <w:rFonts w:ascii="Calibri" w:eastAsia="Times New Roman" w:hAnsi="Calibri" w:cs="Calibri"/>
        </w:rPr>
        <w:t>podzakonskih</w:t>
      </w:r>
      <w:proofErr w:type="spellEnd"/>
      <w:r w:rsidR="002C5A36" w:rsidRPr="00CE7467">
        <w:rPr>
          <w:rFonts w:ascii="Calibri" w:eastAsia="Times New Roman" w:hAnsi="Calibri" w:cs="Calibri"/>
        </w:rPr>
        <w:t xml:space="preserve"> propisa. </w:t>
      </w:r>
      <w:r w:rsidR="00C14429" w:rsidRPr="00CE7467">
        <w:rPr>
          <w:rFonts w:ascii="Calibri" w:eastAsia="Times New Roman" w:hAnsi="Calibri" w:cs="Calibri"/>
        </w:rPr>
        <w:t xml:space="preserve">Regulatorno djelovanje izrazito </w:t>
      </w:r>
      <w:r w:rsidR="00870C78" w:rsidRPr="00CE7467">
        <w:rPr>
          <w:rFonts w:ascii="Calibri" w:eastAsia="Times New Roman" w:hAnsi="Calibri" w:cs="Calibri"/>
        </w:rPr>
        <w:t xml:space="preserve">je </w:t>
      </w:r>
      <w:r w:rsidR="00C14429" w:rsidRPr="00CE7467">
        <w:rPr>
          <w:rFonts w:ascii="Calibri" w:eastAsia="Times New Roman" w:hAnsi="Calibri" w:cs="Calibri"/>
        </w:rPr>
        <w:t xml:space="preserve">interdisciplinarne naravi s ravnopravnim učešćem tehničke, </w:t>
      </w:r>
      <w:r w:rsidR="00E30571" w:rsidRPr="00CE7467">
        <w:rPr>
          <w:rFonts w:ascii="Calibri" w:eastAsia="Times New Roman" w:hAnsi="Calibri" w:cs="Calibri"/>
        </w:rPr>
        <w:t>ekonomske i pravne struke. I</w:t>
      </w:r>
      <w:r w:rsidR="002C5A36" w:rsidRPr="00CE7467">
        <w:rPr>
          <w:rFonts w:ascii="Calibri" w:eastAsia="Times New Roman" w:hAnsi="Calibri" w:cs="Calibri"/>
        </w:rPr>
        <w:t>nspekcijsk</w:t>
      </w:r>
      <w:r w:rsidR="00E30571" w:rsidRPr="00CE7467">
        <w:rPr>
          <w:rFonts w:ascii="Calibri" w:eastAsia="Times New Roman" w:hAnsi="Calibri" w:cs="Calibri"/>
        </w:rPr>
        <w:t>e</w:t>
      </w:r>
      <w:r w:rsidR="002C5A36" w:rsidRPr="00CE7467">
        <w:rPr>
          <w:rFonts w:ascii="Calibri" w:eastAsia="Times New Roman" w:hAnsi="Calibri" w:cs="Calibri"/>
        </w:rPr>
        <w:t xml:space="preserve"> ovlasti</w:t>
      </w:r>
      <w:r w:rsidR="00E30571" w:rsidRPr="00CE7467">
        <w:rPr>
          <w:rFonts w:ascii="Calibri" w:eastAsia="Times New Roman" w:hAnsi="Calibri" w:cs="Calibri"/>
        </w:rPr>
        <w:t xml:space="preserve"> osiguravaju </w:t>
      </w:r>
      <w:r w:rsidR="00B1446B" w:rsidRPr="00CE7467">
        <w:rPr>
          <w:rFonts w:ascii="Calibri" w:eastAsia="Times New Roman" w:hAnsi="Calibri" w:cs="Calibri"/>
        </w:rPr>
        <w:t>nadzor i kontrolu tržišta</w:t>
      </w:r>
      <w:r w:rsidR="00BE7D56" w:rsidRPr="00CE7467">
        <w:rPr>
          <w:rFonts w:ascii="Calibri" w:eastAsia="Times New Roman" w:hAnsi="Calibri" w:cs="Calibri"/>
        </w:rPr>
        <w:t xml:space="preserve"> </w:t>
      </w:r>
      <w:r w:rsidR="002C5A36" w:rsidRPr="00CE7467">
        <w:rPr>
          <w:rFonts w:ascii="Calibri" w:eastAsia="Times New Roman" w:hAnsi="Calibri" w:cs="Calibri"/>
        </w:rPr>
        <w:t xml:space="preserve">te </w:t>
      </w:r>
      <w:r w:rsidR="00BE7D56" w:rsidRPr="00CE7467">
        <w:rPr>
          <w:rFonts w:ascii="Calibri" w:eastAsia="Times New Roman" w:hAnsi="Calibri" w:cs="Calibri"/>
        </w:rPr>
        <w:t xml:space="preserve">brzu reakciju kod uočenih nepravilnosti </w:t>
      </w:r>
      <w:r w:rsidR="00343DC7" w:rsidRPr="00CE7467">
        <w:rPr>
          <w:rFonts w:ascii="Calibri" w:eastAsia="Times New Roman" w:hAnsi="Calibri" w:cs="Calibri"/>
        </w:rPr>
        <w:t>na tržištu.</w:t>
      </w:r>
      <w:r w:rsidR="00646F01" w:rsidRPr="00CE7467">
        <w:rPr>
          <w:rFonts w:ascii="Calibri" w:eastAsia="Times New Roman" w:hAnsi="Calibri" w:cs="Calibri"/>
        </w:rPr>
        <w:t xml:space="preserve"> Isto tako, HAKOM je </w:t>
      </w:r>
      <w:r w:rsidR="002C5A36" w:rsidRPr="00CE7467">
        <w:rPr>
          <w:rFonts w:ascii="Calibri" w:eastAsia="Times New Roman" w:hAnsi="Calibri" w:cs="Calibri"/>
        </w:rPr>
        <w:t>nadležan rješavati pojedinačne sporove između krajnjih korisnika i davatelja usluga u sve tri mrežne djelatnosti koje regulira. Regulatorna načela i ciljevi HAKOM</w:t>
      </w:r>
      <w:r w:rsidR="00646F01" w:rsidRPr="00CE7467">
        <w:rPr>
          <w:rFonts w:ascii="Calibri" w:eastAsia="Times New Roman" w:hAnsi="Calibri" w:cs="Calibri"/>
        </w:rPr>
        <w:t>-a</w:t>
      </w:r>
      <w:r w:rsidR="002C5A36" w:rsidRPr="00CE7467">
        <w:rPr>
          <w:rFonts w:ascii="Calibri" w:eastAsia="Times New Roman" w:hAnsi="Calibri" w:cs="Calibri"/>
        </w:rPr>
        <w:t xml:space="preserve"> prvenstveno </w:t>
      </w:r>
      <w:r w:rsidR="00870C78" w:rsidRPr="00CE7467">
        <w:rPr>
          <w:rFonts w:ascii="Calibri" w:eastAsia="Times New Roman" w:hAnsi="Calibri" w:cs="Calibri"/>
        </w:rPr>
        <w:t xml:space="preserve">su </w:t>
      </w:r>
      <w:r w:rsidR="002C5A36" w:rsidRPr="00CE7467">
        <w:rPr>
          <w:rFonts w:ascii="Calibri" w:eastAsia="Times New Roman" w:hAnsi="Calibri" w:cs="Calibri"/>
        </w:rPr>
        <w:t xml:space="preserve">zaštita tržišnog natjecanja i zaštita interesa korisnika usluga </w:t>
      </w:r>
      <w:r w:rsidR="00870C78">
        <w:rPr>
          <w:rFonts w:ascii="Calibri" w:eastAsia="Times New Roman" w:hAnsi="Calibri" w:cs="Calibri"/>
        </w:rPr>
        <w:t>s pomoću</w:t>
      </w:r>
      <w:r w:rsidR="00870C78" w:rsidRPr="00CE7467">
        <w:rPr>
          <w:rFonts w:ascii="Calibri" w:eastAsia="Times New Roman" w:hAnsi="Calibri" w:cs="Calibri"/>
        </w:rPr>
        <w:t xml:space="preserve"> </w:t>
      </w:r>
      <w:r w:rsidR="002C5A36" w:rsidRPr="00CE7467">
        <w:rPr>
          <w:rFonts w:ascii="Calibri" w:eastAsia="Times New Roman" w:hAnsi="Calibri" w:cs="Calibri"/>
        </w:rPr>
        <w:t>predvidljiv</w:t>
      </w:r>
      <w:r w:rsidR="00870C78">
        <w:rPr>
          <w:rFonts w:ascii="Calibri" w:eastAsia="Times New Roman" w:hAnsi="Calibri" w:cs="Calibri"/>
        </w:rPr>
        <w:t>ih</w:t>
      </w:r>
      <w:r w:rsidR="002C5A36" w:rsidRPr="00CE7467">
        <w:rPr>
          <w:rFonts w:ascii="Calibri" w:eastAsia="Times New Roman" w:hAnsi="Calibri" w:cs="Calibri"/>
        </w:rPr>
        <w:t xml:space="preserve"> regulatorn</w:t>
      </w:r>
      <w:r w:rsidR="00870C78">
        <w:rPr>
          <w:rFonts w:ascii="Calibri" w:eastAsia="Times New Roman" w:hAnsi="Calibri" w:cs="Calibri"/>
        </w:rPr>
        <w:t>ih</w:t>
      </w:r>
      <w:r w:rsidR="002C5A36" w:rsidRPr="00CE7467">
        <w:rPr>
          <w:rFonts w:ascii="Calibri" w:eastAsia="Times New Roman" w:hAnsi="Calibri" w:cs="Calibri"/>
        </w:rPr>
        <w:t xml:space="preserve"> aktivnosti, učinkovito upravljanje ograničenim dobrima poput </w:t>
      </w:r>
      <w:proofErr w:type="spellStart"/>
      <w:r w:rsidR="002C5A36" w:rsidRPr="00CE7467">
        <w:rPr>
          <w:rFonts w:ascii="Calibri" w:eastAsia="Times New Roman" w:hAnsi="Calibri" w:cs="Calibri"/>
        </w:rPr>
        <w:t>radiofrekvencijskog</w:t>
      </w:r>
      <w:proofErr w:type="spellEnd"/>
      <w:r w:rsidR="002C5A36" w:rsidRPr="00CE7467">
        <w:rPr>
          <w:rFonts w:ascii="Calibri" w:eastAsia="Times New Roman" w:hAnsi="Calibri" w:cs="Calibri"/>
        </w:rPr>
        <w:t xml:space="preserve"> (RF) spektra i brojevnog i adresnog prostora, promicanje djelotvornih investicija i inovacija te doprinos razvoju unutarnjeg tržišta Europske unije.</w:t>
      </w:r>
    </w:p>
    <w:p w:rsidR="002C5A36" w:rsidRPr="00CE7467" w:rsidRDefault="002C5A36" w:rsidP="002C5A36">
      <w:pPr>
        <w:tabs>
          <w:tab w:val="left" w:pos="0"/>
        </w:tabs>
        <w:spacing w:after="120" w:line="276" w:lineRule="auto"/>
        <w:jc w:val="both"/>
        <w:rPr>
          <w:rFonts w:ascii="Calibri" w:eastAsia="Times New Roman" w:hAnsi="Calibri" w:cs="Calibri"/>
        </w:rPr>
      </w:pPr>
      <w:r w:rsidRPr="00CE7467">
        <w:rPr>
          <w:rFonts w:ascii="Calibri" w:eastAsia="Times New Roman" w:hAnsi="Calibri" w:cs="Calibri"/>
        </w:rPr>
        <w:t xml:space="preserve">Sve aktivnosti definirane </w:t>
      </w:r>
      <w:r w:rsidR="00870C78" w:rsidRPr="00CE7467">
        <w:rPr>
          <w:rFonts w:ascii="Calibri" w:eastAsia="Times New Roman" w:hAnsi="Calibri" w:cs="Calibri"/>
        </w:rPr>
        <w:t xml:space="preserve">su </w:t>
      </w:r>
      <w:r w:rsidR="00870C78">
        <w:rPr>
          <w:rFonts w:ascii="Calibri" w:eastAsia="Times New Roman" w:hAnsi="Calibri" w:cs="Calibri"/>
        </w:rPr>
        <w:t xml:space="preserve">na </w:t>
      </w:r>
      <w:r w:rsidRPr="00CE7467">
        <w:rPr>
          <w:rFonts w:ascii="Calibri" w:eastAsia="Times New Roman" w:hAnsi="Calibri" w:cs="Calibri"/>
        </w:rPr>
        <w:t>temelj</w:t>
      </w:r>
      <w:r w:rsidR="00870C78">
        <w:rPr>
          <w:rFonts w:ascii="Calibri" w:eastAsia="Times New Roman" w:hAnsi="Calibri" w:cs="Calibri"/>
        </w:rPr>
        <w:t>u</w:t>
      </w:r>
      <w:r w:rsidRPr="00CE7467">
        <w:rPr>
          <w:rFonts w:ascii="Calibri" w:eastAsia="Times New Roman" w:hAnsi="Calibri" w:cs="Calibri"/>
        </w:rPr>
        <w:t xml:space="preserve"> </w:t>
      </w:r>
      <w:hyperlink r:id="rId20" w:history="1">
        <w:r w:rsidR="00151837" w:rsidRPr="00CE7467">
          <w:rPr>
            <w:rStyle w:val="Hyperlink"/>
            <w:rFonts w:ascii="Calibri" w:eastAsia="Times New Roman" w:hAnsi="Calibri" w:cs="Calibri"/>
          </w:rPr>
          <w:t>Strategije HAKOM-a za razdoblje 2019. – 2021.</w:t>
        </w:r>
      </w:hyperlink>
      <w:r w:rsidR="00151837" w:rsidRPr="00CE7467">
        <w:rPr>
          <w:rFonts w:ascii="Calibri" w:eastAsia="Times New Roman" w:hAnsi="Calibri" w:cs="Calibri"/>
        </w:rPr>
        <w:t xml:space="preserve"> K</w:t>
      </w:r>
      <w:r w:rsidRPr="00CE7467">
        <w:rPr>
          <w:rFonts w:ascii="Calibri" w:eastAsia="Times New Roman" w:hAnsi="Calibri" w:cs="Calibri"/>
        </w:rPr>
        <w:t xml:space="preserve">ao </w:t>
      </w:r>
      <w:r w:rsidR="00151837" w:rsidRPr="00CE7467">
        <w:rPr>
          <w:rFonts w:ascii="Calibri" w:eastAsia="Times New Roman" w:hAnsi="Calibri" w:cs="Calibri"/>
        </w:rPr>
        <w:t xml:space="preserve">glavni strateški ciljevi prepoznati su </w:t>
      </w:r>
      <w:r w:rsidRPr="00CE7467">
        <w:rPr>
          <w:rFonts w:ascii="Calibri" w:eastAsia="Times New Roman" w:hAnsi="Calibri" w:cs="Calibri"/>
          <w:i/>
        </w:rPr>
        <w:t>Promicanje interesa potrošača (korisnika)</w:t>
      </w:r>
      <w:r w:rsidRPr="00CE7467">
        <w:rPr>
          <w:rFonts w:ascii="Calibri" w:eastAsia="Times New Roman" w:hAnsi="Calibri" w:cs="Calibri"/>
        </w:rPr>
        <w:t xml:space="preserve">, </w:t>
      </w:r>
      <w:r w:rsidRPr="00CE7467">
        <w:rPr>
          <w:rFonts w:ascii="Calibri" w:eastAsia="Times New Roman" w:hAnsi="Calibri" w:cs="Calibri"/>
          <w:i/>
        </w:rPr>
        <w:t>Poticanje učinkovitog tržišnog natjecanja, inovacija i investicija</w:t>
      </w:r>
      <w:r w:rsidRPr="00CE7467">
        <w:rPr>
          <w:rFonts w:ascii="Calibri" w:eastAsia="Times New Roman" w:hAnsi="Calibri" w:cs="Calibri"/>
        </w:rPr>
        <w:t xml:space="preserve">, </w:t>
      </w:r>
      <w:r w:rsidRPr="00CE7467">
        <w:rPr>
          <w:rFonts w:ascii="Calibri" w:eastAsia="Times New Roman" w:hAnsi="Calibri" w:cs="Calibri"/>
          <w:i/>
        </w:rPr>
        <w:t>Razvoj unutarnjeg tržišta EU-a</w:t>
      </w:r>
      <w:r w:rsidRPr="00CE7467">
        <w:rPr>
          <w:rFonts w:ascii="Calibri" w:eastAsia="Times New Roman" w:hAnsi="Calibri" w:cs="Calibri"/>
        </w:rPr>
        <w:t xml:space="preserve"> i </w:t>
      </w:r>
      <w:r w:rsidRPr="00CE7467">
        <w:rPr>
          <w:rFonts w:ascii="Calibri" w:eastAsia="Times New Roman" w:hAnsi="Calibri" w:cs="Calibri"/>
          <w:i/>
        </w:rPr>
        <w:t>Stvaranje poslovne i operativne izvrsnosti</w:t>
      </w:r>
      <w:r w:rsidRPr="00CE7467">
        <w:rPr>
          <w:rFonts w:ascii="Calibri" w:eastAsia="Times New Roman" w:hAnsi="Calibri" w:cs="Calibri"/>
        </w:rPr>
        <w:t xml:space="preserve">. Svakom od ova četiri glavna strateška cilja određena </w:t>
      </w:r>
      <w:r w:rsidR="00870C78" w:rsidRPr="00CE7467">
        <w:rPr>
          <w:rFonts w:ascii="Calibri" w:eastAsia="Times New Roman" w:hAnsi="Calibri" w:cs="Calibri"/>
        </w:rPr>
        <w:t xml:space="preserve">su </w:t>
      </w:r>
      <w:r w:rsidRPr="00CE7467">
        <w:rPr>
          <w:rFonts w:ascii="Calibri" w:eastAsia="Times New Roman" w:hAnsi="Calibri" w:cs="Calibri"/>
        </w:rPr>
        <w:t>i tri prioriteta</w:t>
      </w:r>
      <w:r w:rsidR="00151837" w:rsidRPr="00CE7467">
        <w:rPr>
          <w:rFonts w:ascii="Calibri" w:eastAsia="Times New Roman" w:hAnsi="Calibri" w:cs="Calibri"/>
        </w:rPr>
        <w:t>,</w:t>
      </w:r>
      <w:r w:rsidRPr="00CE7467">
        <w:rPr>
          <w:rFonts w:ascii="Calibri" w:eastAsia="Times New Roman" w:hAnsi="Calibri" w:cs="Calibri"/>
        </w:rPr>
        <w:t xml:space="preserve"> koji se prov</w:t>
      </w:r>
      <w:r w:rsidR="00886F84" w:rsidRPr="00CE7467">
        <w:rPr>
          <w:rFonts w:ascii="Calibri" w:eastAsia="Times New Roman" w:hAnsi="Calibri" w:cs="Calibri"/>
        </w:rPr>
        <w:t>ode</w:t>
      </w:r>
      <w:r w:rsidRPr="00CE7467">
        <w:rPr>
          <w:rFonts w:ascii="Calibri" w:eastAsia="Times New Roman" w:hAnsi="Calibri" w:cs="Calibri"/>
        </w:rPr>
        <w:t xml:space="preserve"> </w:t>
      </w:r>
      <w:r w:rsidR="00886F84" w:rsidRPr="00CE7467">
        <w:rPr>
          <w:rFonts w:ascii="Calibri" w:eastAsia="Times New Roman" w:hAnsi="Calibri" w:cs="Calibri"/>
        </w:rPr>
        <w:t xml:space="preserve">pojedinim </w:t>
      </w:r>
      <w:r w:rsidRPr="00CE7467">
        <w:rPr>
          <w:rFonts w:ascii="Calibri" w:eastAsia="Times New Roman" w:hAnsi="Calibri" w:cs="Calibri"/>
        </w:rPr>
        <w:t>aktivnosti</w:t>
      </w:r>
      <w:r w:rsidR="00886F84" w:rsidRPr="00CE7467">
        <w:rPr>
          <w:rFonts w:ascii="Calibri" w:eastAsia="Times New Roman" w:hAnsi="Calibri" w:cs="Calibri"/>
        </w:rPr>
        <w:t>ma</w:t>
      </w:r>
      <w:r w:rsidRPr="00CE7467">
        <w:rPr>
          <w:rFonts w:ascii="Calibri" w:eastAsia="Times New Roman" w:hAnsi="Calibri" w:cs="Calibri"/>
        </w:rPr>
        <w:t>, odnosno zadat</w:t>
      </w:r>
      <w:r w:rsidR="00886F84" w:rsidRPr="00CE7467">
        <w:rPr>
          <w:rFonts w:ascii="Calibri" w:eastAsia="Times New Roman" w:hAnsi="Calibri" w:cs="Calibri"/>
        </w:rPr>
        <w:t>cima</w:t>
      </w:r>
      <w:r w:rsidRPr="00CE7467">
        <w:rPr>
          <w:rFonts w:ascii="Calibri" w:eastAsia="Times New Roman" w:hAnsi="Calibri" w:cs="Calibri"/>
        </w:rPr>
        <w:t xml:space="preserve">. Najvažnije aktivnosti povezane </w:t>
      </w:r>
      <w:r w:rsidR="00BC7CB9" w:rsidRPr="00CE7467">
        <w:rPr>
          <w:rFonts w:ascii="Calibri" w:eastAsia="Times New Roman" w:hAnsi="Calibri" w:cs="Calibri"/>
        </w:rPr>
        <w:t xml:space="preserve">su </w:t>
      </w:r>
      <w:r w:rsidRPr="00CE7467">
        <w:rPr>
          <w:rFonts w:ascii="Calibri" w:eastAsia="Times New Roman" w:hAnsi="Calibri" w:cs="Calibri"/>
        </w:rPr>
        <w:t>sa strateškim ciljevima i grupirane prema tržištu na kojem se događaju</w:t>
      </w:r>
      <w:r w:rsidR="00886F84" w:rsidRPr="00CE7467">
        <w:rPr>
          <w:rFonts w:ascii="Calibri" w:eastAsia="Times New Roman" w:hAnsi="Calibri" w:cs="Calibri"/>
        </w:rPr>
        <w:t>,</w:t>
      </w:r>
      <w:r w:rsidRPr="00CE7467">
        <w:rPr>
          <w:rFonts w:ascii="Calibri" w:eastAsia="Times New Roman" w:hAnsi="Calibri" w:cs="Calibri"/>
        </w:rPr>
        <w:t xml:space="preserve"> upravljanj</w:t>
      </w:r>
      <w:r w:rsidR="008325C7" w:rsidRPr="00CE7467">
        <w:rPr>
          <w:rFonts w:ascii="Calibri" w:eastAsia="Times New Roman" w:hAnsi="Calibri" w:cs="Calibri"/>
        </w:rPr>
        <w:t>u</w:t>
      </w:r>
      <w:r w:rsidRPr="00CE7467">
        <w:rPr>
          <w:rFonts w:ascii="Calibri" w:eastAsia="Times New Roman" w:hAnsi="Calibri" w:cs="Calibri"/>
        </w:rPr>
        <w:t xml:space="preserve"> RF spektrom, </w:t>
      </w:r>
      <w:r w:rsidR="008325C7" w:rsidRPr="00CE7467">
        <w:rPr>
          <w:rFonts w:ascii="Calibri" w:eastAsia="Times New Roman" w:hAnsi="Calibri" w:cs="Calibri"/>
        </w:rPr>
        <w:t xml:space="preserve">razvojnim </w:t>
      </w:r>
      <w:r w:rsidRPr="00CE7467">
        <w:rPr>
          <w:rFonts w:ascii="Calibri" w:eastAsia="Times New Roman" w:hAnsi="Calibri" w:cs="Calibri"/>
        </w:rPr>
        <w:t>program</w:t>
      </w:r>
      <w:r w:rsidR="008325C7" w:rsidRPr="00CE7467">
        <w:rPr>
          <w:rFonts w:ascii="Calibri" w:eastAsia="Times New Roman" w:hAnsi="Calibri" w:cs="Calibri"/>
        </w:rPr>
        <w:t>ima</w:t>
      </w:r>
      <w:r w:rsidRPr="00CE7467">
        <w:rPr>
          <w:rFonts w:ascii="Calibri" w:eastAsia="Times New Roman" w:hAnsi="Calibri" w:cs="Calibri"/>
        </w:rPr>
        <w:t xml:space="preserve"> EU-a ili </w:t>
      </w:r>
      <w:r w:rsidR="008325C7" w:rsidRPr="00CE7467">
        <w:rPr>
          <w:rFonts w:ascii="Calibri" w:eastAsia="Times New Roman" w:hAnsi="Calibri" w:cs="Calibri"/>
        </w:rPr>
        <w:t>ostali</w:t>
      </w:r>
      <w:r w:rsidR="0033506E" w:rsidRPr="00CE7467">
        <w:rPr>
          <w:rFonts w:ascii="Calibri" w:eastAsia="Times New Roman" w:hAnsi="Calibri" w:cs="Calibri"/>
        </w:rPr>
        <w:t>m</w:t>
      </w:r>
      <w:r w:rsidR="008325C7" w:rsidRPr="00CE7467">
        <w:rPr>
          <w:rFonts w:ascii="Calibri" w:eastAsia="Times New Roman" w:hAnsi="Calibri" w:cs="Calibri"/>
        </w:rPr>
        <w:t xml:space="preserve"> poslov</w:t>
      </w:r>
      <w:r w:rsidR="0033506E" w:rsidRPr="00CE7467">
        <w:rPr>
          <w:rFonts w:ascii="Calibri" w:eastAsia="Times New Roman" w:hAnsi="Calibri" w:cs="Calibri"/>
        </w:rPr>
        <w:t>ima</w:t>
      </w:r>
      <w:r w:rsidR="008325C7" w:rsidRPr="00CE7467">
        <w:rPr>
          <w:rFonts w:ascii="Calibri" w:eastAsia="Times New Roman" w:hAnsi="Calibri" w:cs="Calibri"/>
        </w:rPr>
        <w:t xml:space="preserve"> </w:t>
      </w:r>
      <w:r w:rsidRPr="00CE7467">
        <w:rPr>
          <w:rFonts w:ascii="Calibri" w:eastAsia="Times New Roman" w:hAnsi="Calibri" w:cs="Calibri"/>
        </w:rPr>
        <w:t>HAKOM</w:t>
      </w:r>
      <w:r w:rsidR="0033506E" w:rsidRPr="00CE7467">
        <w:rPr>
          <w:rFonts w:ascii="Calibri" w:eastAsia="Times New Roman" w:hAnsi="Calibri" w:cs="Calibri"/>
        </w:rPr>
        <w:t>-a</w:t>
      </w:r>
      <w:r w:rsidRPr="00CE7467">
        <w:rPr>
          <w:rFonts w:ascii="Calibri" w:eastAsia="Times New Roman" w:hAnsi="Calibri" w:cs="Calibri"/>
        </w:rPr>
        <w:t xml:space="preserve"> kao nacionalno</w:t>
      </w:r>
      <w:r w:rsidR="008325C7" w:rsidRPr="00CE7467">
        <w:rPr>
          <w:rFonts w:ascii="Calibri" w:eastAsia="Times New Roman" w:hAnsi="Calibri" w:cs="Calibri"/>
        </w:rPr>
        <w:t>g</w:t>
      </w:r>
      <w:r w:rsidRPr="00CE7467">
        <w:rPr>
          <w:rFonts w:ascii="Calibri" w:eastAsia="Times New Roman" w:hAnsi="Calibri" w:cs="Calibri"/>
        </w:rPr>
        <w:t xml:space="preserve"> regulatorno</w:t>
      </w:r>
      <w:r w:rsidR="008325C7" w:rsidRPr="00CE7467">
        <w:rPr>
          <w:rFonts w:ascii="Calibri" w:eastAsia="Times New Roman" w:hAnsi="Calibri" w:cs="Calibri"/>
        </w:rPr>
        <w:t>g</w:t>
      </w:r>
      <w:r w:rsidRPr="00CE7467">
        <w:rPr>
          <w:rFonts w:ascii="Calibri" w:eastAsia="Times New Roman" w:hAnsi="Calibri" w:cs="Calibri"/>
        </w:rPr>
        <w:t xml:space="preserve"> </w:t>
      </w:r>
      <w:r w:rsidR="008325C7" w:rsidRPr="00CE7467">
        <w:rPr>
          <w:rFonts w:ascii="Calibri" w:eastAsia="Times New Roman" w:hAnsi="Calibri" w:cs="Calibri"/>
        </w:rPr>
        <w:t>tijela</w:t>
      </w:r>
      <w:r w:rsidRPr="00CE7467">
        <w:rPr>
          <w:rFonts w:ascii="Calibri" w:eastAsia="Times New Roman" w:hAnsi="Calibri" w:cs="Calibri"/>
        </w:rPr>
        <w:t xml:space="preserve">. Planirane su </w:t>
      </w:r>
      <w:r w:rsidR="008325C7" w:rsidRPr="00CE7467">
        <w:rPr>
          <w:rFonts w:ascii="Calibri" w:eastAsia="Times New Roman" w:hAnsi="Calibri" w:cs="Calibri"/>
        </w:rPr>
        <w:t>s</w:t>
      </w:r>
      <w:r w:rsidRPr="00CE7467">
        <w:rPr>
          <w:rFonts w:ascii="Calibri" w:eastAsia="Times New Roman" w:hAnsi="Calibri" w:cs="Calibri"/>
        </w:rPr>
        <w:t xml:space="preserve"> unaprijed </w:t>
      </w:r>
      <w:r w:rsidR="008325C7" w:rsidRPr="00CE7467">
        <w:rPr>
          <w:rFonts w:ascii="Calibri" w:eastAsia="Times New Roman" w:hAnsi="Calibri" w:cs="Calibri"/>
        </w:rPr>
        <w:t>definiranim rokovima</w:t>
      </w:r>
      <w:r w:rsidRPr="00CE7467">
        <w:rPr>
          <w:rFonts w:ascii="Calibri" w:eastAsia="Times New Roman" w:hAnsi="Calibri" w:cs="Calibri"/>
        </w:rPr>
        <w:t>, a za svaku je naveden ishod, odnosno rezultat.</w:t>
      </w:r>
    </w:p>
    <w:p w:rsidR="008C4945" w:rsidRPr="00CE7467" w:rsidRDefault="008C4945" w:rsidP="00234F08">
      <w:pPr>
        <w:tabs>
          <w:tab w:val="left" w:pos="0"/>
        </w:tabs>
        <w:spacing w:after="120" w:line="276" w:lineRule="auto"/>
        <w:jc w:val="both"/>
        <w:rPr>
          <w:rFonts w:ascii="Calibri" w:eastAsia="Times New Roman" w:hAnsi="Calibri" w:cs="Calibri"/>
        </w:rPr>
      </w:pPr>
    </w:p>
    <w:p w:rsidR="00234F08" w:rsidRPr="00CE7467" w:rsidRDefault="00234F08">
      <w:pPr>
        <w:rPr>
          <w:rFonts w:ascii="Calibri" w:hAnsi="Calibri"/>
        </w:rPr>
      </w:pPr>
    </w:p>
    <w:p w:rsidR="00FC3C24" w:rsidRPr="00CE7467" w:rsidRDefault="00FC3C24">
      <w:pPr>
        <w:rPr>
          <w:rFonts w:ascii="Calibri" w:hAnsi="Calibri"/>
        </w:rPr>
      </w:pPr>
    </w:p>
    <w:p w:rsidR="00FC3C24" w:rsidRPr="00CE7467" w:rsidRDefault="00FC3C24">
      <w:pPr>
        <w:rPr>
          <w:rFonts w:ascii="Calibri" w:hAnsi="Calibri"/>
        </w:rPr>
      </w:pPr>
    </w:p>
    <w:p w:rsidR="008A4E92" w:rsidRPr="00CE7467" w:rsidRDefault="008A4E92">
      <w:pPr>
        <w:rPr>
          <w:rFonts w:ascii="Calibri" w:hAnsi="Calibri"/>
        </w:rPr>
      </w:pPr>
      <w:r w:rsidRPr="00CE7467">
        <w:rPr>
          <w:rFonts w:ascii="Calibri" w:hAnsi="Calibri"/>
        </w:rPr>
        <w:br w:type="page"/>
      </w:r>
    </w:p>
    <w:p w:rsidR="00EB60EE" w:rsidRPr="00CE7467" w:rsidRDefault="008A4E92">
      <w:pPr>
        <w:rPr>
          <w:rFonts w:ascii="Calibri" w:hAnsi="Calibri"/>
          <w:b/>
          <w:sz w:val="32"/>
          <w:szCs w:val="32"/>
        </w:rPr>
      </w:pPr>
      <w:r w:rsidRPr="00CE7467">
        <w:rPr>
          <w:rFonts w:ascii="Calibri" w:hAnsi="Calibri"/>
          <w:b/>
          <w:sz w:val="32"/>
          <w:szCs w:val="32"/>
        </w:rPr>
        <w:lastRenderedPageBreak/>
        <w:t>Elektroničke komunikacije</w:t>
      </w:r>
    </w:p>
    <w:p w:rsidR="00A352B0" w:rsidRDefault="00A352B0" w:rsidP="004E60A9">
      <w:pPr>
        <w:jc w:val="both"/>
        <w:rPr>
          <w:rFonts w:ascii="Calibri" w:hAnsi="Calibri"/>
        </w:rPr>
      </w:pPr>
      <w:r w:rsidRPr="00CE7467">
        <w:rPr>
          <w:rFonts w:ascii="Calibri" w:hAnsi="Calibri"/>
        </w:rPr>
        <w:t xml:space="preserve">Elektroničke komunikacije </w:t>
      </w:r>
      <w:r w:rsidR="00F1227F" w:rsidRPr="00CE7467">
        <w:rPr>
          <w:rFonts w:ascii="Calibri" w:hAnsi="Calibri"/>
        </w:rPr>
        <w:t>kom</w:t>
      </w:r>
      <w:r w:rsidR="00634512" w:rsidRPr="00CE7467">
        <w:rPr>
          <w:rFonts w:ascii="Calibri" w:hAnsi="Calibri"/>
        </w:rPr>
        <w:t>pleksn</w:t>
      </w:r>
      <w:r w:rsidR="00E3302B">
        <w:rPr>
          <w:rFonts w:ascii="Calibri" w:hAnsi="Calibri"/>
        </w:rPr>
        <w:t>o</w:t>
      </w:r>
      <w:r w:rsidRPr="00CE7467">
        <w:rPr>
          <w:rFonts w:ascii="Calibri" w:hAnsi="Calibri"/>
        </w:rPr>
        <w:t xml:space="preserve"> </w:t>
      </w:r>
      <w:r w:rsidR="00870C78" w:rsidRPr="00CE7467">
        <w:rPr>
          <w:rFonts w:ascii="Calibri" w:hAnsi="Calibri"/>
        </w:rPr>
        <w:t xml:space="preserve">su </w:t>
      </w:r>
      <w:r w:rsidRPr="00CE7467">
        <w:rPr>
          <w:rFonts w:ascii="Calibri" w:hAnsi="Calibri"/>
        </w:rPr>
        <w:t xml:space="preserve">područje </w:t>
      </w:r>
      <w:r w:rsidR="00F1227F" w:rsidRPr="00CE7467">
        <w:rPr>
          <w:rFonts w:ascii="Calibri" w:hAnsi="Calibri"/>
        </w:rPr>
        <w:t>regulacij</w:t>
      </w:r>
      <w:r w:rsidR="00305799">
        <w:rPr>
          <w:rFonts w:ascii="Calibri" w:hAnsi="Calibri"/>
        </w:rPr>
        <w:t>e</w:t>
      </w:r>
      <w:r w:rsidR="00F1227F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>u nadležnosti HAKOM-a</w:t>
      </w:r>
      <w:r w:rsidR="00F1227F" w:rsidRPr="00CE7467">
        <w:rPr>
          <w:rFonts w:ascii="Calibri" w:hAnsi="Calibri"/>
        </w:rPr>
        <w:t>. U</w:t>
      </w:r>
      <w:r w:rsidRPr="00CE7467">
        <w:rPr>
          <w:rFonts w:ascii="Calibri" w:hAnsi="Calibri"/>
        </w:rPr>
        <w:t xml:space="preserve">sko su vezane s upravljanjem </w:t>
      </w:r>
      <w:proofErr w:type="spellStart"/>
      <w:r w:rsidRPr="00CE7467">
        <w:rPr>
          <w:rFonts w:ascii="Calibri" w:hAnsi="Calibri"/>
        </w:rPr>
        <w:t>radiofrekvencijskim</w:t>
      </w:r>
      <w:proofErr w:type="spellEnd"/>
      <w:r w:rsidRPr="00CE7467">
        <w:rPr>
          <w:rFonts w:ascii="Calibri" w:hAnsi="Calibri"/>
        </w:rPr>
        <w:t xml:space="preserve"> </w:t>
      </w:r>
      <w:r w:rsidR="000F6476" w:rsidRPr="00CE7467">
        <w:rPr>
          <w:rFonts w:ascii="Calibri" w:hAnsi="Calibri"/>
        </w:rPr>
        <w:t>spektrom jer su radijske frekvencije</w:t>
      </w:r>
      <w:r w:rsidR="000F7ED1" w:rsidRPr="00CE7467">
        <w:rPr>
          <w:rFonts w:ascii="Calibri" w:hAnsi="Calibri"/>
        </w:rPr>
        <w:t xml:space="preserve"> </w:t>
      </w:r>
      <w:r w:rsidR="000F6476" w:rsidRPr="00CE7467">
        <w:rPr>
          <w:rFonts w:ascii="Calibri" w:hAnsi="Calibri"/>
        </w:rPr>
        <w:t xml:space="preserve">osnova za bežične/mobilne komunikacije. </w:t>
      </w:r>
      <w:r w:rsidR="00113C59" w:rsidRPr="00CE7467">
        <w:rPr>
          <w:rFonts w:ascii="Calibri" w:hAnsi="Calibri"/>
        </w:rPr>
        <w:t xml:space="preserve">Područja </w:t>
      </w:r>
      <w:r w:rsidR="000F7ED1" w:rsidRPr="00CE7467">
        <w:rPr>
          <w:rFonts w:ascii="Calibri" w:hAnsi="Calibri"/>
        </w:rPr>
        <w:t>aktivnosti</w:t>
      </w:r>
      <w:r w:rsidR="00113C59" w:rsidRPr="00CE7467">
        <w:rPr>
          <w:rFonts w:ascii="Calibri" w:hAnsi="Calibri"/>
        </w:rPr>
        <w:t xml:space="preserve"> </w:t>
      </w:r>
      <w:r w:rsidR="004F57E3" w:rsidRPr="00CE7467">
        <w:rPr>
          <w:rFonts w:ascii="Calibri" w:hAnsi="Calibri"/>
        </w:rPr>
        <w:t xml:space="preserve">tematski </w:t>
      </w:r>
      <w:r w:rsidR="004E60A9" w:rsidRPr="00CE7467">
        <w:rPr>
          <w:rFonts w:ascii="Calibri" w:hAnsi="Calibri"/>
        </w:rPr>
        <w:t>s</w:t>
      </w:r>
      <w:r w:rsidR="00D34B1E" w:rsidRPr="00CE7467">
        <w:rPr>
          <w:rFonts w:ascii="Calibri" w:hAnsi="Calibri"/>
        </w:rPr>
        <w:t>u</w:t>
      </w:r>
      <w:r w:rsidR="004E60A9" w:rsidRPr="00CE7467">
        <w:rPr>
          <w:rFonts w:ascii="Calibri" w:hAnsi="Calibri"/>
        </w:rPr>
        <w:t xml:space="preserve"> podijeljena na</w:t>
      </w:r>
      <w:r w:rsidR="00113C59" w:rsidRPr="00CE7467">
        <w:rPr>
          <w:rFonts w:ascii="Calibri" w:hAnsi="Calibri"/>
        </w:rPr>
        <w:t xml:space="preserve"> regulaciju tržišta</w:t>
      </w:r>
      <w:r w:rsidR="00067AF7" w:rsidRPr="00CE7467">
        <w:rPr>
          <w:rFonts w:ascii="Calibri" w:hAnsi="Calibri"/>
        </w:rPr>
        <w:t xml:space="preserve">, rješavanje sporova među operatorima, </w:t>
      </w:r>
      <w:r w:rsidR="00212DD1" w:rsidRPr="00CE7467">
        <w:rPr>
          <w:rFonts w:ascii="Calibri" w:hAnsi="Calibri"/>
        </w:rPr>
        <w:t xml:space="preserve">razvoj </w:t>
      </w:r>
      <w:r w:rsidR="000F7ED1" w:rsidRPr="00CE7467">
        <w:rPr>
          <w:rFonts w:ascii="Calibri" w:hAnsi="Calibri"/>
        </w:rPr>
        <w:t xml:space="preserve">i </w:t>
      </w:r>
      <w:r w:rsidR="004406EA" w:rsidRPr="00CE7467">
        <w:rPr>
          <w:rFonts w:ascii="Calibri" w:hAnsi="Calibri"/>
        </w:rPr>
        <w:t>iz</w:t>
      </w:r>
      <w:r w:rsidR="000F7ED1" w:rsidRPr="00CE7467">
        <w:rPr>
          <w:rFonts w:ascii="Calibri" w:hAnsi="Calibri"/>
        </w:rPr>
        <w:t xml:space="preserve">gradnju </w:t>
      </w:r>
      <w:r w:rsidR="00212DD1" w:rsidRPr="00CE7467">
        <w:rPr>
          <w:rFonts w:ascii="Calibri" w:hAnsi="Calibri"/>
        </w:rPr>
        <w:t>elektroničke komunikacijske infrastrukture</w:t>
      </w:r>
      <w:r w:rsidR="00067AF7" w:rsidRPr="00CE7467">
        <w:rPr>
          <w:rFonts w:ascii="Calibri" w:hAnsi="Calibri"/>
        </w:rPr>
        <w:t xml:space="preserve">, </w:t>
      </w:r>
      <w:r w:rsidR="00714226" w:rsidRPr="00CE7467">
        <w:rPr>
          <w:rFonts w:ascii="Calibri" w:hAnsi="Calibri"/>
        </w:rPr>
        <w:t>usluge</w:t>
      </w:r>
      <w:r w:rsidR="00C26882" w:rsidRPr="00CE7467">
        <w:rPr>
          <w:rFonts w:ascii="Calibri" w:hAnsi="Calibri"/>
        </w:rPr>
        <w:t xml:space="preserve"> u elektroničkim komunikacijama</w:t>
      </w:r>
      <w:r w:rsidR="00714226" w:rsidRPr="00CE7467">
        <w:rPr>
          <w:rFonts w:ascii="Calibri" w:hAnsi="Calibri"/>
        </w:rPr>
        <w:t xml:space="preserve">, </w:t>
      </w:r>
      <w:proofErr w:type="spellStart"/>
      <w:r w:rsidR="00714226" w:rsidRPr="00327B91">
        <w:rPr>
          <w:rFonts w:ascii="Calibri" w:hAnsi="Calibri"/>
          <w:i/>
        </w:rPr>
        <w:t>roaming</w:t>
      </w:r>
      <w:proofErr w:type="spellEnd"/>
      <w:r w:rsidR="00714226" w:rsidRPr="00CE7467">
        <w:rPr>
          <w:rFonts w:ascii="Calibri" w:hAnsi="Calibri"/>
        </w:rPr>
        <w:t xml:space="preserve"> i mrežnu neutralnost, kvalitetu i sigurnost </w:t>
      </w:r>
      <w:r w:rsidR="000F5366" w:rsidRPr="00CE7467">
        <w:rPr>
          <w:rFonts w:ascii="Calibri" w:hAnsi="Calibri"/>
        </w:rPr>
        <w:t xml:space="preserve">komunikacijskih </w:t>
      </w:r>
      <w:r w:rsidR="00714226" w:rsidRPr="00CE7467">
        <w:rPr>
          <w:rFonts w:ascii="Calibri" w:hAnsi="Calibri"/>
        </w:rPr>
        <w:t>mreža ili usluga, zaštitu krajnjih korisnika i ranjivih skupina potrošača, inspekcij</w:t>
      </w:r>
      <w:r w:rsidR="004E60A9" w:rsidRPr="00CE7467">
        <w:rPr>
          <w:rFonts w:ascii="Calibri" w:hAnsi="Calibri"/>
        </w:rPr>
        <w:t>ski nadzor na tržištu</w:t>
      </w:r>
      <w:r w:rsidR="00714226" w:rsidRPr="00CE7467">
        <w:rPr>
          <w:rFonts w:ascii="Calibri" w:hAnsi="Calibri"/>
        </w:rPr>
        <w:t xml:space="preserve"> i suradnju.</w:t>
      </w:r>
      <w:r w:rsidR="004E60A9" w:rsidRPr="00CE7467">
        <w:rPr>
          <w:rFonts w:ascii="Calibri" w:hAnsi="Calibri"/>
        </w:rPr>
        <w:t xml:space="preserve"> Suradnja uključuje </w:t>
      </w:r>
      <w:r w:rsidR="002B1EC9" w:rsidRPr="00CE7467">
        <w:rPr>
          <w:rFonts w:ascii="Calibri" w:hAnsi="Calibri"/>
        </w:rPr>
        <w:t>s</w:t>
      </w:r>
      <w:r w:rsidR="004E60A9" w:rsidRPr="00CE7467">
        <w:rPr>
          <w:rFonts w:ascii="Calibri" w:hAnsi="Calibri"/>
        </w:rPr>
        <w:t>udjelovanje HAKOM-a u radu međunarodnih tijela za elektroničke komunikacije.</w:t>
      </w:r>
    </w:p>
    <w:p w:rsidR="00016BA7" w:rsidRPr="00CE7467" w:rsidRDefault="00D56D53" w:rsidP="004E60A9">
      <w:pPr>
        <w:jc w:val="both"/>
        <w:rPr>
          <w:rFonts w:ascii="Calibri" w:hAnsi="Calibri"/>
        </w:rPr>
      </w:pPr>
      <w:r>
        <w:rPr>
          <w:rFonts w:ascii="Calibri" w:hAnsi="Calibri"/>
        </w:rPr>
        <w:t>EU je usvoji</w:t>
      </w:r>
      <w:r w:rsidR="00870C78">
        <w:rPr>
          <w:rFonts w:ascii="Calibri" w:hAnsi="Calibri"/>
        </w:rPr>
        <w:t>o</w:t>
      </w:r>
      <w:r>
        <w:rPr>
          <w:rFonts w:ascii="Calibri" w:hAnsi="Calibri"/>
        </w:rPr>
        <w:t xml:space="preserve"> </w:t>
      </w:r>
      <w:hyperlink r:id="rId21" w:history="1">
        <w:r w:rsidRPr="00FE7D0C">
          <w:rPr>
            <w:rStyle w:val="Hyperlink"/>
            <w:rFonts w:ascii="Calibri" w:hAnsi="Calibri"/>
          </w:rPr>
          <w:t>Europski zakonik o elektroničkim komunikacijama</w:t>
        </w:r>
      </w:hyperlink>
      <w:r>
        <w:rPr>
          <w:rFonts w:ascii="Calibri" w:hAnsi="Calibri"/>
        </w:rPr>
        <w:t xml:space="preserve"> – direktivu koja se tek treba</w:t>
      </w:r>
      <w:r w:rsidR="00305799">
        <w:rPr>
          <w:rFonts w:ascii="Calibri" w:hAnsi="Calibri"/>
        </w:rPr>
        <w:t>ju pre</w:t>
      </w:r>
      <w:r>
        <w:rPr>
          <w:rFonts w:ascii="Calibri" w:hAnsi="Calibri"/>
        </w:rPr>
        <w:t>nijeti u n</w:t>
      </w:r>
      <w:r w:rsidR="007C471A">
        <w:rPr>
          <w:rFonts w:ascii="Calibri" w:hAnsi="Calibri"/>
        </w:rPr>
        <w:t>o</w:t>
      </w:r>
      <w:r>
        <w:rPr>
          <w:rFonts w:ascii="Calibri" w:hAnsi="Calibri"/>
        </w:rPr>
        <w:t xml:space="preserve">vi Zakon o elektroničkim komunikacijama. Zbog toga će na temelju novog ZEK-a trebati prilagoditi </w:t>
      </w:r>
      <w:r w:rsidR="00B60B9B">
        <w:rPr>
          <w:rFonts w:ascii="Calibri" w:hAnsi="Calibri"/>
        </w:rPr>
        <w:t xml:space="preserve">određene </w:t>
      </w:r>
      <w:proofErr w:type="spellStart"/>
      <w:r w:rsidR="00B60B9B">
        <w:rPr>
          <w:rFonts w:ascii="Calibri" w:hAnsi="Calibri"/>
        </w:rPr>
        <w:t>podzakonske</w:t>
      </w:r>
      <w:proofErr w:type="spellEnd"/>
      <w:r w:rsidR="00B60B9B">
        <w:rPr>
          <w:rFonts w:ascii="Calibri" w:hAnsi="Calibri"/>
        </w:rPr>
        <w:t xml:space="preserve"> </w:t>
      </w:r>
      <w:r>
        <w:rPr>
          <w:rFonts w:ascii="Calibri" w:hAnsi="Calibri"/>
        </w:rPr>
        <w:t>propise</w:t>
      </w:r>
      <w:r w:rsidR="009D00F5">
        <w:rPr>
          <w:rFonts w:ascii="Calibri" w:hAnsi="Calibri"/>
        </w:rPr>
        <w:t xml:space="preserve">, </w:t>
      </w:r>
      <w:r w:rsidR="007C471A">
        <w:rPr>
          <w:rFonts w:ascii="Calibri" w:hAnsi="Calibri"/>
        </w:rPr>
        <w:t xml:space="preserve">a </w:t>
      </w:r>
      <w:r w:rsidR="007C471A" w:rsidRPr="007C471A">
        <w:rPr>
          <w:rFonts w:ascii="Calibri" w:hAnsi="Calibri"/>
        </w:rPr>
        <w:t>tiču se</w:t>
      </w:r>
      <w:r w:rsidR="00B60B9B">
        <w:rPr>
          <w:rFonts w:ascii="Calibri" w:hAnsi="Calibri"/>
        </w:rPr>
        <w:t>, između ostaloga,</w:t>
      </w:r>
      <w:r w:rsidR="007C471A" w:rsidRPr="007C471A">
        <w:rPr>
          <w:rFonts w:ascii="Calibri" w:hAnsi="Calibri"/>
        </w:rPr>
        <w:t xml:space="preserve"> mjer</w:t>
      </w:r>
      <w:r w:rsidR="007C471A">
        <w:rPr>
          <w:rFonts w:ascii="Calibri" w:hAnsi="Calibri"/>
        </w:rPr>
        <w:t>a</w:t>
      </w:r>
      <w:r w:rsidR="007C471A" w:rsidRPr="007C471A">
        <w:rPr>
          <w:rFonts w:ascii="Calibri" w:hAnsi="Calibri"/>
        </w:rPr>
        <w:t xml:space="preserve"> kojima se potiču investicije u mreže vrlo velikog kapaciteta, odredb</w:t>
      </w:r>
      <w:r w:rsidR="007C471A">
        <w:rPr>
          <w:rFonts w:ascii="Calibri" w:hAnsi="Calibri"/>
        </w:rPr>
        <w:t>i</w:t>
      </w:r>
      <w:r w:rsidR="007C471A" w:rsidRPr="007C471A">
        <w:rPr>
          <w:rFonts w:ascii="Calibri" w:hAnsi="Calibri"/>
        </w:rPr>
        <w:t xml:space="preserve"> o dodjeli </w:t>
      </w:r>
      <w:proofErr w:type="spellStart"/>
      <w:r w:rsidR="007C471A" w:rsidRPr="007C471A">
        <w:rPr>
          <w:rFonts w:ascii="Calibri" w:hAnsi="Calibri"/>
        </w:rPr>
        <w:t>radiofrekvencijskog</w:t>
      </w:r>
      <w:proofErr w:type="spellEnd"/>
      <w:r w:rsidR="007C471A" w:rsidRPr="007C471A">
        <w:rPr>
          <w:rFonts w:ascii="Calibri" w:hAnsi="Calibri"/>
        </w:rPr>
        <w:t xml:space="preserve"> spektra kojima se nastoji ubrzati razvoj 5G mreže te odredbe o simetričnoj regulaciji pristupa mrežama</w:t>
      </w:r>
      <w:r w:rsidR="007C471A">
        <w:rPr>
          <w:rFonts w:ascii="Calibri" w:hAnsi="Calibri"/>
        </w:rPr>
        <w:t>. Predviđene su i izmjene vezane za zaštitu korisnika.</w:t>
      </w:r>
    </w:p>
    <w:p w:rsidR="00A50F51" w:rsidRPr="00CE7467" w:rsidRDefault="006C3C47" w:rsidP="00A50F51">
      <w:pPr>
        <w:jc w:val="both"/>
        <w:rPr>
          <w:rFonts w:ascii="Calibri" w:hAnsi="Calibri"/>
          <w:b/>
          <w:sz w:val="24"/>
          <w:szCs w:val="24"/>
          <w:u w:val="single"/>
        </w:rPr>
      </w:pPr>
      <w:r w:rsidRPr="00CE7467">
        <w:rPr>
          <w:rFonts w:ascii="Calibri" w:hAnsi="Calibri"/>
          <w:b/>
          <w:sz w:val="24"/>
          <w:szCs w:val="24"/>
          <w:u w:val="single"/>
        </w:rPr>
        <w:t>Regulatorne aktivnosti</w:t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</w:p>
    <w:p w:rsidR="008107BD" w:rsidRPr="00CE7467" w:rsidRDefault="00527807" w:rsidP="008107BD">
      <w:pPr>
        <w:jc w:val="both"/>
        <w:rPr>
          <w:rFonts w:ascii="Calibri" w:hAnsi="Calibri"/>
        </w:rPr>
      </w:pPr>
      <w:r w:rsidRPr="00CE7467">
        <w:rPr>
          <w:rFonts w:ascii="Calibri" w:hAnsi="Calibri"/>
        </w:rPr>
        <w:t xml:space="preserve">HAKOM provodi postupak </w:t>
      </w:r>
      <w:r w:rsidRPr="00CE7467">
        <w:rPr>
          <w:rFonts w:ascii="Calibri" w:hAnsi="Calibri"/>
          <w:b/>
        </w:rPr>
        <w:t>a</w:t>
      </w:r>
      <w:r w:rsidR="008107BD" w:rsidRPr="00CE7467">
        <w:rPr>
          <w:rFonts w:ascii="Calibri" w:hAnsi="Calibri"/>
          <w:b/>
        </w:rPr>
        <w:t>naliz</w:t>
      </w:r>
      <w:r w:rsidRPr="00CE7467">
        <w:rPr>
          <w:rFonts w:ascii="Calibri" w:hAnsi="Calibri"/>
          <w:b/>
        </w:rPr>
        <w:t>a</w:t>
      </w:r>
      <w:r w:rsidR="008107BD" w:rsidRPr="00CE7467">
        <w:rPr>
          <w:rFonts w:ascii="Calibri" w:hAnsi="Calibri"/>
          <w:b/>
        </w:rPr>
        <w:t xml:space="preserve"> mjerodavnih tržišta </w:t>
      </w:r>
      <w:r w:rsidR="008107BD" w:rsidRPr="00CE7467">
        <w:rPr>
          <w:rFonts w:ascii="Calibri" w:hAnsi="Calibri"/>
        </w:rPr>
        <w:t>kako bi se procijenila djelotvornost tržišnog natjecanja i utvrdilo postoji li na određenom tržištu operator ili više operatora koji imaju značajnu ili zajedničku značajnu tržišnu snagu (SMP operator).</w:t>
      </w:r>
      <w:r w:rsidR="008107BD" w:rsidRPr="00CE7467">
        <w:rPr>
          <w:rFonts w:ascii="Calibri" w:hAnsi="Calibri"/>
          <w:i/>
        </w:rPr>
        <w:t xml:space="preserve"> </w:t>
      </w:r>
      <w:hyperlink r:id="rId22" w:history="1">
        <w:r w:rsidRPr="00365E8A">
          <w:rPr>
            <w:rStyle w:val="Hyperlink"/>
            <w:rFonts w:ascii="Calibri" w:hAnsi="Calibri"/>
          </w:rPr>
          <w:t>O</w:t>
        </w:r>
        <w:r w:rsidR="008107BD" w:rsidRPr="00365E8A">
          <w:rPr>
            <w:rStyle w:val="Hyperlink"/>
            <w:rFonts w:ascii="Calibri" w:hAnsi="Calibri"/>
          </w:rPr>
          <w:t>dluku na tržištu pristupa javnoj komunikacijskoj mreži na fiksnoj lokaciji za privatne i poslovne korisnike</w:t>
        </w:r>
      </w:hyperlink>
      <w:r w:rsidR="008107BD" w:rsidRPr="00CE7467">
        <w:rPr>
          <w:rFonts w:ascii="Calibri" w:hAnsi="Calibri"/>
          <w:i/>
        </w:rPr>
        <w:t xml:space="preserve"> </w:t>
      </w:r>
      <w:r w:rsidR="008107BD" w:rsidRPr="00CE7467">
        <w:rPr>
          <w:rFonts w:ascii="Calibri" w:hAnsi="Calibri"/>
        </w:rPr>
        <w:t>HAKOM je donio u svibnju 2018.</w:t>
      </w:r>
      <w:r w:rsidR="00870C78">
        <w:rPr>
          <w:rFonts w:ascii="Calibri" w:hAnsi="Calibri"/>
        </w:rPr>
        <w:t>,</w:t>
      </w:r>
      <w:r w:rsidR="008107BD" w:rsidRPr="00CE7467">
        <w:rPr>
          <w:rFonts w:ascii="Calibri" w:hAnsi="Calibri"/>
        </w:rPr>
        <w:t xml:space="preserve"> dok je </w:t>
      </w:r>
      <w:hyperlink r:id="rId23" w:history="1">
        <w:r w:rsidR="008107BD" w:rsidRPr="00DD6DC7">
          <w:rPr>
            <w:rStyle w:val="Hyperlink"/>
            <w:rFonts w:ascii="Calibri" w:hAnsi="Calibri"/>
          </w:rPr>
          <w:t>odluka na tržištu započinjanja (</w:t>
        </w:r>
        <w:proofErr w:type="spellStart"/>
        <w:r w:rsidR="008107BD" w:rsidRPr="00DD6DC7">
          <w:rPr>
            <w:rStyle w:val="Hyperlink"/>
            <w:rFonts w:ascii="Calibri" w:hAnsi="Calibri"/>
          </w:rPr>
          <w:t>originacije</w:t>
        </w:r>
        <w:proofErr w:type="spellEnd"/>
        <w:r w:rsidR="008107BD" w:rsidRPr="00DD6DC7">
          <w:rPr>
            <w:rStyle w:val="Hyperlink"/>
            <w:rFonts w:ascii="Calibri" w:hAnsi="Calibri"/>
          </w:rPr>
          <w:t>) poziva iz javnih komunikacijskih mreža koje se pruža na fiksnoj lokaciji</w:t>
        </w:r>
      </w:hyperlink>
      <w:r w:rsidR="008107BD" w:rsidRPr="00CE7467">
        <w:rPr>
          <w:rFonts w:ascii="Calibri" w:hAnsi="Calibri"/>
          <w:b/>
          <w:i/>
        </w:rPr>
        <w:t xml:space="preserve"> </w:t>
      </w:r>
      <w:r w:rsidR="008107BD" w:rsidRPr="00CE7467">
        <w:rPr>
          <w:rFonts w:ascii="Calibri" w:hAnsi="Calibri"/>
        </w:rPr>
        <w:t xml:space="preserve">donesena u siječnju 2019. </w:t>
      </w:r>
      <w:r w:rsidR="00757D49" w:rsidRPr="00CE7467">
        <w:rPr>
          <w:rFonts w:ascii="Calibri" w:hAnsi="Calibri"/>
        </w:rPr>
        <w:t xml:space="preserve">Navedena mjerodavna tržišta nisu dio Preporuke </w:t>
      </w:r>
      <w:r w:rsidR="00CA1337">
        <w:rPr>
          <w:rFonts w:ascii="Calibri" w:hAnsi="Calibri"/>
        </w:rPr>
        <w:t>Europske komisije (</w:t>
      </w:r>
      <w:r w:rsidR="00757D49" w:rsidRPr="00CE7467">
        <w:rPr>
          <w:rFonts w:ascii="Calibri" w:hAnsi="Calibri"/>
        </w:rPr>
        <w:t>EK</w:t>
      </w:r>
      <w:r w:rsidR="00CA1337">
        <w:rPr>
          <w:rFonts w:ascii="Calibri" w:hAnsi="Calibri"/>
        </w:rPr>
        <w:t>)</w:t>
      </w:r>
      <w:r w:rsidR="00757D49" w:rsidRPr="00CE7467">
        <w:rPr>
          <w:rFonts w:ascii="Calibri" w:hAnsi="Calibri"/>
        </w:rPr>
        <w:t xml:space="preserve"> o mjerodavnim tržištima, što znači da je EK </w:t>
      </w:r>
      <w:r w:rsidR="00F9780E" w:rsidRPr="00CE7467">
        <w:rPr>
          <w:rFonts w:ascii="Calibri" w:hAnsi="Calibri"/>
        </w:rPr>
        <w:t>zaključi</w:t>
      </w:r>
      <w:r w:rsidR="00F9780E">
        <w:rPr>
          <w:rFonts w:ascii="Calibri" w:hAnsi="Calibri"/>
        </w:rPr>
        <w:t>o</w:t>
      </w:r>
      <w:r w:rsidR="00F9780E" w:rsidRPr="00CE7467">
        <w:rPr>
          <w:rFonts w:ascii="Calibri" w:hAnsi="Calibri"/>
        </w:rPr>
        <w:t xml:space="preserve"> </w:t>
      </w:r>
      <w:r w:rsidR="00757D49" w:rsidRPr="00CE7467">
        <w:rPr>
          <w:rFonts w:ascii="Calibri" w:hAnsi="Calibri"/>
        </w:rPr>
        <w:t xml:space="preserve">da u pravilu ne postoje prepreke tržišnom natjecanju na ovim tržištima. Međutim, nacionalna regulatorna tijela mogu ovisno o nacionalnim okolnostima utvrditi drugačije. </w:t>
      </w:r>
      <w:r w:rsidR="008107BD" w:rsidRPr="00CE7467">
        <w:rPr>
          <w:rFonts w:ascii="Calibri" w:hAnsi="Calibri"/>
        </w:rPr>
        <w:t xml:space="preserve">Donesene regulatorne mjere usko su </w:t>
      </w:r>
      <w:r w:rsidR="00BC7CB9" w:rsidRPr="00CE7467">
        <w:rPr>
          <w:rFonts w:ascii="Calibri" w:hAnsi="Calibri"/>
        </w:rPr>
        <w:t>povez</w:t>
      </w:r>
      <w:r w:rsidR="00BC7CB9">
        <w:rPr>
          <w:rFonts w:ascii="Calibri" w:hAnsi="Calibri"/>
        </w:rPr>
        <w:t>a</w:t>
      </w:r>
      <w:r w:rsidR="00BC7CB9" w:rsidRPr="00CE7467">
        <w:rPr>
          <w:rFonts w:ascii="Calibri" w:hAnsi="Calibri"/>
        </w:rPr>
        <w:t xml:space="preserve">ne </w:t>
      </w:r>
      <w:r w:rsidR="008107BD" w:rsidRPr="00CE7467">
        <w:rPr>
          <w:rFonts w:ascii="Calibri" w:hAnsi="Calibri"/>
        </w:rPr>
        <w:t xml:space="preserve">s odlukom </w:t>
      </w:r>
      <w:r w:rsidR="00C64B47" w:rsidRPr="00CE7467">
        <w:rPr>
          <w:rFonts w:ascii="Calibri" w:hAnsi="Calibri"/>
        </w:rPr>
        <w:t>Agencij</w:t>
      </w:r>
      <w:r w:rsidR="00C64B47">
        <w:rPr>
          <w:rFonts w:ascii="Calibri" w:hAnsi="Calibri"/>
        </w:rPr>
        <w:t>e</w:t>
      </w:r>
      <w:r w:rsidR="00C64B47" w:rsidRPr="00CE7467">
        <w:rPr>
          <w:rFonts w:ascii="Calibri" w:hAnsi="Calibri"/>
        </w:rPr>
        <w:t xml:space="preserve"> </w:t>
      </w:r>
      <w:r w:rsidR="008107BD" w:rsidRPr="00CE7467">
        <w:rPr>
          <w:rFonts w:ascii="Calibri" w:hAnsi="Calibri"/>
        </w:rPr>
        <w:t>za zaštitu tržišnog natjecanja (AZTN) koja je odobrila</w:t>
      </w:r>
      <w:r w:rsidR="00F9780E">
        <w:rPr>
          <w:rFonts w:ascii="Calibri" w:hAnsi="Calibri"/>
        </w:rPr>
        <w:t xml:space="preserve"> da Hrvatski </w:t>
      </w:r>
      <w:r w:rsidR="00327B91">
        <w:rPr>
          <w:rFonts w:ascii="Calibri" w:hAnsi="Calibri"/>
        </w:rPr>
        <w:t>T</w:t>
      </w:r>
      <w:r w:rsidR="00F9780E">
        <w:rPr>
          <w:rFonts w:ascii="Calibri" w:hAnsi="Calibri"/>
        </w:rPr>
        <w:t>elekom (HT)</w:t>
      </w:r>
      <w:r w:rsidR="008107BD" w:rsidRPr="00CE7467">
        <w:rPr>
          <w:rFonts w:ascii="Calibri" w:hAnsi="Calibri"/>
        </w:rPr>
        <w:t xml:space="preserve"> privremeno upravlja </w:t>
      </w:r>
      <w:proofErr w:type="spellStart"/>
      <w:r w:rsidR="008107BD" w:rsidRPr="00CE7467">
        <w:rPr>
          <w:rFonts w:ascii="Calibri" w:hAnsi="Calibri"/>
        </w:rPr>
        <w:t>Optima</w:t>
      </w:r>
      <w:proofErr w:type="spellEnd"/>
      <w:r w:rsidR="008107BD" w:rsidRPr="00CE7467">
        <w:rPr>
          <w:rFonts w:ascii="Calibri" w:hAnsi="Calibri"/>
        </w:rPr>
        <w:t xml:space="preserve"> Telekomom (</w:t>
      </w:r>
      <w:proofErr w:type="spellStart"/>
      <w:r w:rsidR="008107BD" w:rsidRPr="00CE7467">
        <w:rPr>
          <w:rFonts w:ascii="Calibri" w:hAnsi="Calibri"/>
        </w:rPr>
        <w:t>Optima</w:t>
      </w:r>
      <w:proofErr w:type="spellEnd"/>
      <w:r w:rsidR="008107BD" w:rsidRPr="00CE7467">
        <w:rPr>
          <w:rFonts w:ascii="Calibri" w:hAnsi="Calibri"/>
        </w:rPr>
        <w:t>) najkasnije do srpnja 2021.</w:t>
      </w:r>
      <w:r w:rsidR="00CA1337">
        <w:rPr>
          <w:rFonts w:ascii="Calibri" w:hAnsi="Calibri"/>
        </w:rPr>
        <w:t>,</w:t>
      </w:r>
      <w:r w:rsidR="008107BD" w:rsidRPr="00CE7467">
        <w:rPr>
          <w:rFonts w:ascii="Calibri" w:hAnsi="Calibri"/>
        </w:rPr>
        <w:t xml:space="preserve"> te odlukom AZTN-a o pripajanju H1 Telekoma </w:t>
      </w:r>
      <w:proofErr w:type="spellStart"/>
      <w:r w:rsidR="008107BD" w:rsidRPr="00CE7467">
        <w:rPr>
          <w:rFonts w:ascii="Calibri" w:hAnsi="Calibri"/>
        </w:rPr>
        <w:t>Optimi</w:t>
      </w:r>
      <w:proofErr w:type="spellEnd"/>
      <w:r w:rsidR="008107BD" w:rsidRPr="00CE7467">
        <w:rPr>
          <w:rFonts w:ascii="Calibri" w:hAnsi="Calibri"/>
        </w:rPr>
        <w:t xml:space="preserve">. </w:t>
      </w:r>
      <w:r w:rsidR="00757D49" w:rsidRPr="00CE7467">
        <w:rPr>
          <w:rFonts w:ascii="Calibri" w:hAnsi="Calibri"/>
        </w:rPr>
        <w:t xml:space="preserve">S obzirom </w:t>
      </w:r>
      <w:r w:rsidR="002B1EC9" w:rsidRPr="00CE7467">
        <w:rPr>
          <w:rFonts w:ascii="Calibri" w:hAnsi="Calibri"/>
        </w:rPr>
        <w:t xml:space="preserve">na to </w:t>
      </w:r>
      <w:r w:rsidR="00757D49" w:rsidRPr="00CE7467">
        <w:rPr>
          <w:rFonts w:ascii="Calibri" w:hAnsi="Calibri"/>
        </w:rPr>
        <w:t xml:space="preserve">da je postupak prodaje </w:t>
      </w:r>
      <w:proofErr w:type="spellStart"/>
      <w:r w:rsidR="00757D49" w:rsidRPr="00CE7467">
        <w:rPr>
          <w:rFonts w:ascii="Calibri" w:hAnsi="Calibri"/>
        </w:rPr>
        <w:t>Optime</w:t>
      </w:r>
      <w:proofErr w:type="spellEnd"/>
      <w:r w:rsidR="00757D49" w:rsidRPr="00CE7467">
        <w:rPr>
          <w:rFonts w:ascii="Calibri" w:hAnsi="Calibri"/>
        </w:rPr>
        <w:t xml:space="preserve"> u tijeku, b</w:t>
      </w:r>
      <w:r w:rsidR="008107BD" w:rsidRPr="00CE7467">
        <w:rPr>
          <w:rFonts w:ascii="Calibri" w:hAnsi="Calibri"/>
        </w:rPr>
        <w:t xml:space="preserve">uduća regulacija tih tržišta usko je povezana s okolnostima koje će nastupiti nakon prodaje </w:t>
      </w:r>
      <w:proofErr w:type="spellStart"/>
      <w:r w:rsidR="008107BD" w:rsidRPr="00CE7467">
        <w:rPr>
          <w:rFonts w:ascii="Calibri" w:hAnsi="Calibri"/>
        </w:rPr>
        <w:t>Optime</w:t>
      </w:r>
      <w:proofErr w:type="spellEnd"/>
      <w:r w:rsidRPr="00CE7467">
        <w:rPr>
          <w:rFonts w:ascii="Calibri" w:hAnsi="Calibri"/>
        </w:rPr>
        <w:t>.</w:t>
      </w:r>
      <w:r w:rsidR="00757D49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 xml:space="preserve">Stoga </w:t>
      </w:r>
      <w:r w:rsidR="008107BD" w:rsidRPr="00CE7467">
        <w:rPr>
          <w:rFonts w:ascii="Calibri" w:hAnsi="Calibri"/>
        </w:rPr>
        <w:t xml:space="preserve">će </w:t>
      </w:r>
      <w:r w:rsidRPr="00CE7467">
        <w:rPr>
          <w:rFonts w:ascii="Calibri" w:hAnsi="Calibri"/>
        </w:rPr>
        <w:t>HAKOM do kraja 2021. provesti postupak analiza na ovim mjerodavnim tržištima te će nakon provedene javne rasprave i notifikacije odluka EK</w:t>
      </w:r>
      <w:r w:rsidR="00F9780E">
        <w:rPr>
          <w:rFonts w:ascii="Calibri" w:hAnsi="Calibri"/>
        </w:rPr>
        <w:t>-a</w:t>
      </w:r>
      <w:r w:rsidRPr="00CE7467">
        <w:rPr>
          <w:rFonts w:ascii="Calibri" w:hAnsi="Calibri"/>
        </w:rPr>
        <w:t xml:space="preserve"> donijeti odluke o potrebi daljnje regulacije ovih mjerodavnih tržišta. </w:t>
      </w:r>
    </w:p>
    <w:p w:rsidR="00396254" w:rsidRPr="00CE7467" w:rsidRDefault="00396254" w:rsidP="00396254">
      <w:pPr>
        <w:jc w:val="both"/>
        <w:rPr>
          <w:rFonts w:ascii="Calibri" w:hAnsi="Calibri"/>
        </w:rPr>
      </w:pPr>
      <w:r w:rsidRPr="00CE7467">
        <w:rPr>
          <w:rFonts w:ascii="Calibri" w:hAnsi="Calibri"/>
          <w:b/>
        </w:rPr>
        <w:t>Određivanje veleprodajnih cijena operatora sa značajnom tržišnom snagom na temelju novih troškovnih modela</w:t>
      </w:r>
      <w:r w:rsidRPr="00CE7467">
        <w:rPr>
          <w:rFonts w:ascii="Calibri" w:hAnsi="Calibri"/>
        </w:rPr>
        <w:t xml:space="preserve"> jedna je od ključnih regulatornih </w:t>
      </w:r>
      <w:r w:rsidR="008107BD" w:rsidRPr="00CE7467">
        <w:rPr>
          <w:rFonts w:ascii="Calibri" w:hAnsi="Calibri"/>
        </w:rPr>
        <w:t>aktivnosti</w:t>
      </w:r>
      <w:r w:rsidR="00757D49" w:rsidRPr="00CE7467">
        <w:rPr>
          <w:rFonts w:ascii="Calibri" w:hAnsi="Calibri"/>
        </w:rPr>
        <w:t xml:space="preserve"> koja se nastavlja na novi troškovni model koji je HAKOM izradio u 2020. Naime, s</w:t>
      </w:r>
      <w:r w:rsidRPr="00CE7467">
        <w:rPr>
          <w:rFonts w:ascii="Calibri" w:hAnsi="Calibri"/>
        </w:rPr>
        <w:t xml:space="preserve"> obzirom na to da je HT u razdoblju od zadnjih troškovnih modela </w:t>
      </w:r>
      <w:r w:rsidR="009C4962">
        <w:rPr>
          <w:rFonts w:ascii="Calibri" w:hAnsi="Calibri"/>
        </w:rPr>
        <w:t xml:space="preserve">iz </w:t>
      </w:r>
      <w:r w:rsidRPr="00CE7467">
        <w:rPr>
          <w:rFonts w:ascii="Calibri" w:hAnsi="Calibri"/>
        </w:rPr>
        <w:t xml:space="preserve">2013. napravio značajne promjene u mreži, </w:t>
      </w:r>
      <w:r w:rsidR="00757D49" w:rsidRPr="00CE7467">
        <w:rPr>
          <w:rFonts w:ascii="Calibri" w:hAnsi="Calibri"/>
        </w:rPr>
        <w:t>HAKOM je u rujnu 2019. pokrenuo projekt izrade</w:t>
      </w:r>
      <w:r w:rsidRPr="00CE7467">
        <w:rPr>
          <w:rFonts w:ascii="Calibri" w:hAnsi="Calibri"/>
        </w:rPr>
        <w:t xml:space="preserve"> troškovni</w:t>
      </w:r>
      <w:r w:rsidR="00757D49" w:rsidRPr="00CE7467">
        <w:rPr>
          <w:rFonts w:ascii="Calibri" w:hAnsi="Calibri"/>
        </w:rPr>
        <w:t xml:space="preserve">h </w:t>
      </w:r>
      <w:r w:rsidRPr="00CE7467">
        <w:rPr>
          <w:rFonts w:ascii="Calibri" w:hAnsi="Calibri"/>
        </w:rPr>
        <w:t>mode</w:t>
      </w:r>
      <w:r w:rsidR="00757D49" w:rsidRPr="00CE7467">
        <w:rPr>
          <w:rFonts w:ascii="Calibri" w:hAnsi="Calibri"/>
        </w:rPr>
        <w:t>la</w:t>
      </w:r>
      <w:r w:rsidRPr="00CE7467">
        <w:rPr>
          <w:rFonts w:ascii="Calibri" w:hAnsi="Calibri"/>
        </w:rPr>
        <w:t xml:space="preserve">, </w:t>
      </w:r>
      <w:r w:rsidR="00757D49" w:rsidRPr="00CE7467">
        <w:rPr>
          <w:rFonts w:ascii="Calibri" w:hAnsi="Calibri"/>
        </w:rPr>
        <w:t xml:space="preserve">u kojem su </w:t>
      </w:r>
      <w:r w:rsidRPr="00CE7467">
        <w:rPr>
          <w:rFonts w:ascii="Calibri" w:hAnsi="Calibri"/>
        </w:rPr>
        <w:t>implementiran</w:t>
      </w:r>
      <w:r w:rsidR="00757D49" w:rsidRPr="00CE7467">
        <w:rPr>
          <w:rFonts w:ascii="Calibri" w:hAnsi="Calibri"/>
        </w:rPr>
        <w:t>e promjene</w:t>
      </w:r>
      <w:r w:rsidRPr="00CE7467">
        <w:rPr>
          <w:rFonts w:ascii="Calibri" w:hAnsi="Calibri"/>
        </w:rPr>
        <w:t xml:space="preserve"> u mreži HT-a. Zbog značaja usluge širokopojasnog pristupa </w:t>
      </w:r>
      <w:proofErr w:type="spellStart"/>
      <w:r w:rsidRPr="00CE7467">
        <w:rPr>
          <w:rFonts w:ascii="Calibri" w:hAnsi="Calibri"/>
        </w:rPr>
        <w:t>internetu</w:t>
      </w:r>
      <w:proofErr w:type="spellEnd"/>
      <w:r w:rsidRPr="00CE7467">
        <w:rPr>
          <w:rFonts w:ascii="Calibri" w:hAnsi="Calibri"/>
        </w:rPr>
        <w:t xml:space="preserve"> u današnjem društvu, </w:t>
      </w:r>
      <w:r w:rsidR="00757D49" w:rsidRPr="00CE7467">
        <w:rPr>
          <w:rFonts w:ascii="Calibri" w:hAnsi="Calibri"/>
        </w:rPr>
        <w:t xml:space="preserve">početkom </w:t>
      </w:r>
      <w:r w:rsidR="006815EF" w:rsidRPr="00CE7467">
        <w:rPr>
          <w:rFonts w:ascii="Calibri" w:hAnsi="Calibri"/>
        </w:rPr>
        <w:t>2021</w:t>
      </w:r>
      <w:r w:rsidRPr="00CE7467">
        <w:rPr>
          <w:rFonts w:ascii="Calibri" w:hAnsi="Calibri"/>
        </w:rPr>
        <w:t xml:space="preserve">. </w:t>
      </w:r>
      <w:r w:rsidR="00E349DB" w:rsidRPr="00CE7467">
        <w:rPr>
          <w:rFonts w:ascii="Calibri" w:hAnsi="Calibri"/>
        </w:rPr>
        <w:t xml:space="preserve">će se na temelju opravdanih troškova </w:t>
      </w:r>
      <w:r w:rsidRPr="00CE7467">
        <w:rPr>
          <w:rFonts w:ascii="Calibri" w:hAnsi="Calibri"/>
        </w:rPr>
        <w:t xml:space="preserve">odrediti cijene za usluge koje su sastavni dio tržišta veleprodajnog lokalnog pristupa i tržišta veleprodajnog središnjeg pristupa, odnosno tržišta kojima se određuje regulacija širokopojasnog pristupa </w:t>
      </w:r>
      <w:proofErr w:type="spellStart"/>
      <w:r w:rsidRPr="00CE7467">
        <w:rPr>
          <w:rFonts w:ascii="Calibri" w:hAnsi="Calibri"/>
        </w:rPr>
        <w:t>internetu</w:t>
      </w:r>
      <w:proofErr w:type="spellEnd"/>
      <w:r w:rsidRPr="00CE7467">
        <w:rPr>
          <w:rFonts w:ascii="Calibri" w:hAnsi="Calibri"/>
        </w:rPr>
        <w:t>. Osim ovih tržišta, odredit će se cijene i za regulirane usluge na tržištu veleprodajnog visokokvalitetnog pristupa koji se pruža na fiksnoj lokaciji.</w:t>
      </w:r>
      <w:r w:rsidR="00757D49" w:rsidRPr="00CE7467">
        <w:rPr>
          <w:rFonts w:ascii="Calibri" w:hAnsi="Calibri"/>
        </w:rPr>
        <w:t xml:space="preserve"> HAKOM je planirao odrediti nove veleprodajne cijene do kraja 2020., međutim</w:t>
      </w:r>
      <w:r w:rsidR="009C4962">
        <w:rPr>
          <w:rFonts w:ascii="Calibri" w:hAnsi="Calibri"/>
        </w:rPr>
        <w:t>,</w:t>
      </w:r>
      <w:r w:rsidR="00757D49" w:rsidRPr="00CE7467">
        <w:rPr>
          <w:rFonts w:ascii="Calibri" w:hAnsi="Calibri"/>
        </w:rPr>
        <w:t xml:space="preserve"> radi produženja rokova dostave podataka s ciljem dobivanja što kvalitetnijih podataka za izradu modela, </w:t>
      </w:r>
      <w:r w:rsidR="00757D18" w:rsidRPr="00CE7467">
        <w:rPr>
          <w:rFonts w:ascii="Calibri" w:hAnsi="Calibri"/>
        </w:rPr>
        <w:t xml:space="preserve">donošenje konačnih odluka o novim veleprodajnim cijenama </w:t>
      </w:r>
      <w:r w:rsidR="00F9780E">
        <w:rPr>
          <w:rFonts w:ascii="Calibri" w:hAnsi="Calibri"/>
        </w:rPr>
        <w:t>odgodit</w:t>
      </w:r>
      <w:r w:rsidR="00F9780E" w:rsidRPr="00CE7467">
        <w:rPr>
          <w:rFonts w:ascii="Calibri" w:hAnsi="Calibri"/>
        </w:rPr>
        <w:t xml:space="preserve"> </w:t>
      </w:r>
      <w:r w:rsidR="00757D18" w:rsidRPr="00CE7467">
        <w:rPr>
          <w:rFonts w:ascii="Calibri" w:hAnsi="Calibri"/>
        </w:rPr>
        <w:t xml:space="preserve">će se za </w:t>
      </w:r>
      <w:r w:rsidR="008C3C2A" w:rsidRPr="00CE7467">
        <w:rPr>
          <w:rFonts w:ascii="Calibri" w:hAnsi="Calibri"/>
        </w:rPr>
        <w:t>prvo tromjesečje</w:t>
      </w:r>
      <w:r w:rsidR="00757D18" w:rsidRPr="00CE7467">
        <w:rPr>
          <w:rFonts w:ascii="Calibri" w:hAnsi="Calibri"/>
        </w:rPr>
        <w:t xml:space="preserve"> 2021.</w:t>
      </w:r>
    </w:p>
    <w:p w:rsidR="00396254" w:rsidRPr="00CE7467" w:rsidRDefault="008C3C2A" w:rsidP="00396254">
      <w:pPr>
        <w:jc w:val="both"/>
        <w:rPr>
          <w:rFonts w:ascii="Calibri" w:hAnsi="Calibri"/>
          <w:b/>
        </w:rPr>
      </w:pPr>
      <w:r w:rsidRPr="00CE7467">
        <w:rPr>
          <w:rFonts w:ascii="Calibri" w:hAnsi="Calibri"/>
          <w:b/>
        </w:rPr>
        <w:lastRenderedPageBreak/>
        <w:t xml:space="preserve">Prestanak </w:t>
      </w:r>
      <w:r w:rsidR="00396254" w:rsidRPr="00CE7467">
        <w:rPr>
          <w:rFonts w:ascii="Calibri" w:hAnsi="Calibri"/>
          <w:b/>
        </w:rPr>
        <w:t xml:space="preserve">koncentracije Hrvatskog Telekoma i </w:t>
      </w:r>
      <w:proofErr w:type="spellStart"/>
      <w:r w:rsidR="00396254" w:rsidRPr="00CE7467">
        <w:rPr>
          <w:rFonts w:ascii="Calibri" w:hAnsi="Calibri"/>
          <w:b/>
        </w:rPr>
        <w:t>Optime</w:t>
      </w:r>
      <w:proofErr w:type="spellEnd"/>
      <w:r w:rsidR="00396254" w:rsidRPr="00CE7467">
        <w:rPr>
          <w:rFonts w:ascii="Calibri" w:hAnsi="Calibri"/>
          <w:b/>
        </w:rPr>
        <w:t xml:space="preserve"> i prilagodba analiza tržišta ishodu postupka </w:t>
      </w:r>
      <w:r w:rsidRPr="00CE7467">
        <w:rPr>
          <w:rFonts w:ascii="Calibri" w:hAnsi="Calibri"/>
          <w:b/>
        </w:rPr>
        <w:t>-</w:t>
      </w:r>
      <w:r w:rsidR="00712BD3">
        <w:rPr>
          <w:rFonts w:ascii="Calibri" w:hAnsi="Calibri"/>
          <w:b/>
        </w:rPr>
        <w:t xml:space="preserve"> </w:t>
      </w:r>
      <w:r w:rsidR="00396254" w:rsidRPr="00CE7467">
        <w:rPr>
          <w:rFonts w:ascii="Calibri" w:hAnsi="Calibri"/>
        </w:rPr>
        <w:t xml:space="preserve">AZTN je u lipnju 2017. donio rješenje kojim se HT obvezuje da u siječnju 2020. započne s postupkom prodaje svih svojih dionica </w:t>
      </w:r>
      <w:proofErr w:type="spellStart"/>
      <w:r w:rsidR="00396254" w:rsidRPr="00CE7467">
        <w:rPr>
          <w:rFonts w:ascii="Calibri" w:hAnsi="Calibri"/>
        </w:rPr>
        <w:t>Optime</w:t>
      </w:r>
      <w:proofErr w:type="spellEnd"/>
      <w:r w:rsidR="00396254" w:rsidRPr="00CE7467">
        <w:rPr>
          <w:rFonts w:ascii="Calibri" w:hAnsi="Calibri"/>
        </w:rPr>
        <w:t xml:space="preserve">, a proces prodaje trebao bi završiti najkasnije do srpnja 2021. Iako HAKOM nije tijelo nadležno za proces prodaje </w:t>
      </w:r>
      <w:proofErr w:type="spellStart"/>
      <w:r w:rsidR="00396254" w:rsidRPr="00CE7467">
        <w:rPr>
          <w:rFonts w:ascii="Calibri" w:hAnsi="Calibri"/>
        </w:rPr>
        <w:t>Optime</w:t>
      </w:r>
      <w:proofErr w:type="spellEnd"/>
      <w:r w:rsidRPr="00CE7467">
        <w:rPr>
          <w:rFonts w:ascii="Calibri" w:hAnsi="Calibri" w:cs="Calibri Light"/>
        </w:rPr>
        <w:t xml:space="preserve">, sama prodaja dovest će do promjene statusa </w:t>
      </w:r>
      <w:proofErr w:type="spellStart"/>
      <w:r w:rsidRPr="00CE7467">
        <w:rPr>
          <w:rFonts w:ascii="Calibri" w:hAnsi="Calibri" w:cs="Calibri Light"/>
        </w:rPr>
        <w:t>Optime</w:t>
      </w:r>
      <w:proofErr w:type="spellEnd"/>
      <w:r w:rsidRPr="00CE7467">
        <w:rPr>
          <w:rFonts w:ascii="Calibri" w:hAnsi="Calibri" w:cs="Calibri Light"/>
        </w:rPr>
        <w:t>, a posljedično i do promjena na tržištu elektroničkih komunikacija</w:t>
      </w:r>
      <w:r w:rsidR="00396254" w:rsidRPr="00CE7467">
        <w:rPr>
          <w:rFonts w:ascii="Calibri" w:hAnsi="Calibri"/>
        </w:rPr>
        <w:t xml:space="preserve">. </w:t>
      </w:r>
      <w:r w:rsidRPr="00CE7467">
        <w:rPr>
          <w:rFonts w:ascii="Calibri" w:hAnsi="Calibri" w:cs="Calibri Light"/>
        </w:rPr>
        <w:t xml:space="preserve">HAKOM će pokrenuti i završiti potrebne izmjene kako bi regulatorni tretman </w:t>
      </w:r>
      <w:proofErr w:type="spellStart"/>
      <w:r w:rsidRPr="00CE7467">
        <w:rPr>
          <w:rFonts w:ascii="Calibri" w:hAnsi="Calibri" w:cs="Calibri Light"/>
        </w:rPr>
        <w:t>Optime</w:t>
      </w:r>
      <w:proofErr w:type="spellEnd"/>
      <w:r w:rsidRPr="00CE7467">
        <w:rPr>
          <w:rFonts w:ascii="Calibri" w:hAnsi="Calibri" w:cs="Calibri Light"/>
        </w:rPr>
        <w:t xml:space="preserve"> koji se primjenjivao dok je bila dio HT grupe prilagodio novim okolnostima na tržištu.</w:t>
      </w:r>
    </w:p>
    <w:p w:rsidR="00396254" w:rsidRPr="00CE7467" w:rsidRDefault="007E17A8" w:rsidP="00396254">
      <w:pPr>
        <w:spacing w:before="100" w:beforeAutospacing="1" w:after="100" w:afterAutospacing="1"/>
        <w:jc w:val="both"/>
        <w:rPr>
          <w:rFonts w:ascii="Calibri" w:hAnsi="Calibri"/>
        </w:rPr>
      </w:pPr>
      <w:r w:rsidRPr="00CE7467">
        <w:rPr>
          <w:rFonts w:ascii="Calibri" w:hAnsi="Calibri"/>
        </w:rPr>
        <w:t>HAKOM redovito</w:t>
      </w:r>
      <w:r w:rsidRPr="00CE7467">
        <w:rPr>
          <w:rFonts w:ascii="Calibri" w:hAnsi="Calibri"/>
          <w:b/>
        </w:rPr>
        <w:t xml:space="preserve"> p</w:t>
      </w:r>
      <w:r w:rsidR="00396254" w:rsidRPr="00CE7467">
        <w:rPr>
          <w:rFonts w:ascii="Calibri" w:hAnsi="Calibri"/>
          <w:b/>
        </w:rPr>
        <w:t>rovo</w:t>
      </w:r>
      <w:r w:rsidRPr="00CE7467">
        <w:rPr>
          <w:rFonts w:ascii="Calibri" w:hAnsi="Calibri"/>
          <w:b/>
        </w:rPr>
        <w:t>di</w:t>
      </w:r>
      <w:r w:rsidR="00396254" w:rsidRPr="00CE7467">
        <w:rPr>
          <w:rFonts w:ascii="Calibri" w:hAnsi="Calibri"/>
          <w:b/>
        </w:rPr>
        <w:t xml:space="preserve"> </w:t>
      </w:r>
      <w:r w:rsidRPr="00CE7467">
        <w:rPr>
          <w:rFonts w:ascii="Calibri" w:hAnsi="Calibri"/>
          <w:b/>
        </w:rPr>
        <w:t>t</w:t>
      </w:r>
      <w:r w:rsidR="00396254" w:rsidRPr="00CE7467">
        <w:rPr>
          <w:rFonts w:ascii="Calibri" w:hAnsi="Calibri"/>
          <w:b/>
        </w:rPr>
        <w:t xml:space="preserve">est istiskivanja marže (MST) </w:t>
      </w:r>
      <w:r w:rsidR="00F9780E" w:rsidRPr="00C9677E">
        <w:rPr>
          <w:rFonts w:ascii="Calibri" w:hAnsi="Calibri"/>
        </w:rPr>
        <w:t>na</w:t>
      </w:r>
      <w:r w:rsidDel="00F9780E">
        <w:rPr>
          <w:rFonts w:ascii="Calibri" w:hAnsi="Calibri"/>
          <w:b/>
        </w:rPr>
        <w:t xml:space="preserve"> </w:t>
      </w:r>
      <w:r w:rsidR="00F9780E" w:rsidRPr="00CE7467">
        <w:rPr>
          <w:rFonts w:ascii="Calibri" w:hAnsi="Calibri"/>
        </w:rPr>
        <w:t>temelj</w:t>
      </w:r>
      <w:r w:rsidR="00F9780E">
        <w:rPr>
          <w:rFonts w:ascii="Calibri" w:hAnsi="Calibri"/>
        </w:rPr>
        <w:t>u</w:t>
      </w:r>
      <w:r w:rsidR="00F9780E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>kojeg</w:t>
      </w:r>
      <w:r w:rsidR="00396254" w:rsidRPr="00CE7467">
        <w:rPr>
          <w:rFonts w:ascii="Calibri" w:hAnsi="Calibri"/>
        </w:rPr>
        <w:t xml:space="preserve"> ocjenjuje postoji li dovoljan ekonomski prostor između veleprodajne cijene, koju operatori plaćaju SMP operatoru, i maloprodajne cijene, koju operatori nude krajnjim korisnicima. </w:t>
      </w:r>
      <w:r w:rsidR="008107BD" w:rsidRPr="00CE7467">
        <w:rPr>
          <w:rFonts w:ascii="Calibri" w:hAnsi="Calibri"/>
        </w:rPr>
        <w:t xml:space="preserve">HAKOM </w:t>
      </w:r>
      <w:r w:rsidRPr="00CE7467">
        <w:rPr>
          <w:rFonts w:ascii="Calibri" w:hAnsi="Calibri"/>
        </w:rPr>
        <w:t>je krajem</w:t>
      </w:r>
      <w:r w:rsidR="008107BD" w:rsidRPr="00CE7467">
        <w:rPr>
          <w:rFonts w:ascii="Calibri" w:hAnsi="Calibri"/>
        </w:rPr>
        <w:t xml:space="preserve"> 2019. </w:t>
      </w:r>
      <w:r w:rsidRPr="00CE7467">
        <w:rPr>
          <w:rFonts w:ascii="Calibri" w:hAnsi="Calibri"/>
        </w:rPr>
        <w:t>donio novu</w:t>
      </w:r>
      <w:r w:rsidR="008107BD" w:rsidRPr="00CE7467">
        <w:rPr>
          <w:rFonts w:ascii="Calibri" w:hAnsi="Calibri"/>
        </w:rPr>
        <w:t xml:space="preserve"> </w:t>
      </w:r>
      <w:hyperlink r:id="rId24" w:history="1">
        <w:r w:rsidR="008107BD" w:rsidRPr="00687D5D">
          <w:rPr>
            <w:rStyle w:val="Hyperlink"/>
            <w:rFonts w:ascii="Calibri" w:hAnsi="Calibri"/>
          </w:rPr>
          <w:t>Metodologiju</w:t>
        </w:r>
      </w:hyperlink>
      <w:r w:rsidRPr="00CE7467">
        <w:rPr>
          <w:rFonts w:ascii="Calibri" w:hAnsi="Calibri"/>
        </w:rPr>
        <w:t xml:space="preserve"> kojom s</w:t>
      </w:r>
      <w:r w:rsidR="00B87E01" w:rsidRPr="00CE7467">
        <w:rPr>
          <w:rFonts w:ascii="Calibri" w:hAnsi="Calibri"/>
        </w:rPr>
        <w:t>u</w:t>
      </w:r>
      <w:r w:rsidRPr="00CE7467">
        <w:rPr>
          <w:rFonts w:ascii="Calibri" w:hAnsi="Calibri"/>
        </w:rPr>
        <w:t xml:space="preserve"> </w:t>
      </w:r>
      <w:r w:rsidR="00B87E01" w:rsidRPr="00CE7467">
        <w:rPr>
          <w:rFonts w:ascii="Calibri" w:hAnsi="Calibri"/>
        </w:rPr>
        <w:t>u određenim dijelovima izmijenjena pravila provođenja MST-a. Od 1. siječnja 2020. svi novi tarifni paketi koje operatori obveznici provedbe testa uvode na tržište ocjenjuju se sukladno novim pravilima.</w:t>
      </w:r>
      <w:r w:rsidRPr="00CE7467">
        <w:rPr>
          <w:rFonts w:ascii="Calibri" w:hAnsi="Calibri"/>
        </w:rPr>
        <w:t xml:space="preserve"> Zbog situacije uzrokovane </w:t>
      </w:r>
      <w:proofErr w:type="spellStart"/>
      <w:r w:rsidRPr="00CE7467">
        <w:rPr>
          <w:rFonts w:ascii="Calibri" w:hAnsi="Calibri"/>
        </w:rPr>
        <w:t>pandemijom</w:t>
      </w:r>
      <w:proofErr w:type="spellEnd"/>
      <w:r w:rsidRPr="00CE7467">
        <w:rPr>
          <w:rFonts w:ascii="Calibri" w:hAnsi="Calibri"/>
        </w:rPr>
        <w:t xml:space="preserve"> </w:t>
      </w:r>
      <w:r w:rsidR="00F9780E">
        <w:rPr>
          <w:rFonts w:ascii="Calibri" w:hAnsi="Calibri"/>
        </w:rPr>
        <w:t xml:space="preserve">bolesti </w:t>
      </w:r>
      <w:r w:rsidRPr="00CE7467">
        <w:rPr>
          <w:rFonts w:ascii="Calibri" w:hAnsi="Calibri"/>
        </w:rPr>
        <w:t>COVID-19</w:t>
      </w:r>
      <w:r w:rsidRPr="00CE7467" w:rsidDel="00F9780E">
        <w:rPr>
          <w:rFonts w:ascii="Calibri" w:hAnsi="Calibri"/>
        </w:rPr>
        <w:t xml:space="preserve"> </w:t>
      </w:r>
      <w:r w:rsidR="000B2483">
        <w:rPr>
          <w:rFonts w:ascii="Calibri" w:hAnsi="Calibri"/>
        </w:rPr>
        <w:t xml:space="preserve">odgođena je </w:t>
      </w:r>
      <w:r w:rsidRPr="00CE7467">
        <w:rPr>
          <w:rFonts w:ascii="Calibri" w:hAnsi="Calibri"/>
        </w:rPr>
        <w:t>primjen</w:t>
      </w:r>
      <w:r w:rsidR="000B2483">
        <w:rPr>
          <w:rFonts w:ascii="Calibri" w:hAnsi="Calibri"/>
        </w:rPr>
        <w:t>a</w:t>
      </w:r>
      <w:r w:rsidRPr="00CE7467">
        <w:rPr>
          <w:rFonts w:ascii="Calibri" w:hAnsi="Calibri"/>
        </w:rPr>
        <w:t xml:space="preserve"> dijela Metodologije prema kojoj bi operatori obveznici provođenja MST-a trebali povući pakete </w:t>
      </w:r>
      <w:r w:rsidR="00B87E01" w:rsidRPr="00CE7467">
        <w:rPr>
          <w:rFonts w:ascii="Calibri" w:hAnsi="Calibri"/>
        </w:rPr>
        <w:t>koji prema novim pravilima nemaju dovoljan ekonomski prostor do 1. siječnja 2021.</w:t>
      </w:r>
      <w:r w:rsidR="00D44F06" w:rsidRPr="00CE7467">
        <w:rPr>
          <w:rFonts w:ascii="Calibri" w:hAnsi="Calibri"/>
        </w:rPr>
        <w:t xml:space="preserve"> </w:t>
      </w:r>
    </w:p>
    <w:p w:rsidR="007E17A8" w:rsidRPr="00CE7467" w:rsidRDefault="007E17A8" w:rsidP="00396254">
      <w:pPr>
        <w:spacing w:before="100" w:beforeAutospacing="1" w:after="100" w:afterAutospacing="1"/>
        <w:jc w:val="both"/>
        <w:rPr>
          <w:rFonts w:ascii="Calibri" w:hAnsi="Calibri" w:cs="Calibri Light"/>
        </w:rPr>
      </w:pPr>
      <w:r w:rsidRPr="00CE7467">
        <w:rPr>
          <w:rFonts w:ascii="Calibri" w:hAnsi="Calibri" w:cs="Calibri Light"/>
        </w:rPr>
        <w:t>Europska komisija će do kraja 2020. donijeti provedbeni akt kojim se određuju</w:t>
      </w:r>
      <w:r w:rsidRPr="00CE7467">
        <w:rPr>
          <w:rFonts w:ascii="Calibri" w:hAnsi="Calibri" w:cs="Calibri Light"/>
          <w:b/>
          <w:bCs/>
        </w:rPr>
        <w:t xml:space="preserve"> najviše cijene završavanja govornih poziva u pokretnim i nepokretnim mrežama na razini EU</w:t>
      </w:r>
      <w:r w:rsidR="00DD12CC">
        <w:rPr>
          <w:rFonts w:ascii="Calibri" w:hAnsi="Calibri" w:cs="Calibri Light"/>
          <w:b/>
          <w:bCs/>
        </w:rPr>
        <w:t>-a</w:t>
      </w:r>
      <w:r w:rsidRPr="00CE7467">
        <w:rPr>
          <w:rFonts w:ascii="Calibri" w:hAnsi="Calibri" w:cs="Calibri Light"/>
          <w:b/>
          <w:bCs/>
        </w:rPr>
        <w:t xml:space="preserve">. </w:t>
      </w:r>
      <w:r w:rsidRPr="00CE7467">
        <w:rPr>
          <w:rFonts w:ascii="Calibri" w:hAnsi="Calibri" w:cs="Calibri Light"/>
        </w:rPr>
        <w:t xml:space="preserve">Operatori koji pružaju uslugu završavanja govornih poziva u pokretnim ili nepokretnim mrežama bit će obvezni primjenjivati cijene za navedene usluge u skladu s predmetnim aktom </w:t>
      </w:r>
      <w:r w:rsidR="00815E68">
        <w:rPr>
          <w:rFonts w:ascii="Calibri" w:hAnsi="Calibri" w:cs="Calibri Light"/>
        </w:rPr>
        <w:t>EK</w:t>
      </w:r>
      <w:r w:rsidR="00F9780E">
        <w:rPr>
          <w:rFonts w:ascii="Calibri" w:hAnsi="Calibri" w:cs="Calibri Light"/>
        </w:rPr>
        <w:t>-a</w:t>
      </w:r>
      <w:r w:rsidRPr="00CE7467">
        <w:rPr>
          <w:rFonts w:ascii="Calibri" w:hAnsi="Calibri" w:cs="Calibri Light"/>
        </w:rPr>
        <w:t>. Nakon što je u 2020. HAKOM predstavljao RH u procesu donošenja provedbenog akta i sudjelovao u radu stručne radne skupine zemalja članica EU-a pri EK</w:t>
      </w:r>
      <w:r w:rsidR="00F9780E">
        <w:rPr>
          <w:rFonts w:ascii="Calibri" w:hAnsi="Calibri" w:cs="Calibri Light"/>
        </w:rPr>
        <w:t>-u</w:t>
      </w:r>
      <w:r w:rsidRPr="00CE7467">
        <w:rPr>
          <w:rFonts w:ascii="Calibri" w:hAnsi="Calibri" w:cs="Calibri Light"/>
        </w:rPr>
        <w:t>, HAKOM će u 2021. nadzirati primjenu odredbi provedbenog akta na hrvatskom tržištu.</w:t>
      </w:r>
    </w:p>
    <w:p w:rsidR="00B15B14" w:rsidRPr="00CE7467" w:rsidRDefault="0096178E" w:rsidP="0096178E">
      <w:pPr>
        <w:jc w:val="both"/>
        <w:rPr>
          <w:rFonts w:ascii="Calibri" w:hAnsi="Calibri"/>
        </w:rPr>
      </w:pPr>
      <w:r w:rsidRPr="00CE7467">
        <w:rPr>
          <w:rFonts w:ascii="Calibri" w:hAnsi="Calibri"/>
        </w:rPr>
        <w:t xml:space="preserve">Brz i golem porast prometa u </w:t>
      </w:r>
      <w:proofErr w:type="spellStart"/>
      <w:r w:rsidRPr="00CE7467">
        <w:rPr>
          <w:rFonts w:ascii="Calibri" w:hAnsi="Calibri"/>
          <w:b/>
          <w:i/>
        </w:rPr>
        <w:t>roamingu</w:t>
      </w:r>
      <w:proofErr w:type="spellEnd"/>
      <w:r w:rsidRPr="00CE7467">
        <w:rPr>
          <w:rFonts w:ascii="Calibri" w:hAnsi="Calibri"/>
        </w:rPr>
        <w:t xml:space="preserve"> od lipnja 2017. potvrđuje da je RLAH regulativom ostvaren cilj da se među putnicima u EU-u potakne mobilna potrošnja. Unatoč znacima određene dinamike tržišnog natjecanja na maloprodajnim i veleprodajnim tržištima </w:t>
      </w:r>
      <w:proofErr w:type="spellStart"/>
      <w:r w:rsidRPr="00CE7467">
        <w:rPr>
          <w:rFonts w:ascii="Calibri" w:hAnsi="Calibri"/>
          <w:i/>
        </w:rPr>
        <w:t>roaminga</w:t>
      </w:r>
      <w:proofErr w:type="spellEnd"/>
      <w:r w:rsidRPr="00CE7467">
        <w:rPr>
          <w:rFonts w:ascii="Calibri" w:hAnsi="Calibri"/>
          <w:color w:val="1F497D"/>
        </w:rPr>
        <w:t>,</w:t>
      </w:r>
      <w:r w:rsidRPr="00CE7467">
        <w:rPr>
          <w:rFonts w:ascii="Calibri" w:hAnsi="Calibri"/>
        </w:rPr>
        <w:t xml:space="preserve"> temeljni uvjeti tržišnog natjecanja nisu se promijenili te se očekuje nastavak regulacije maloprodajnih i veleprodajnih </w:t>
      </w:r>
      <w:proofErr w:type="spellStart"/>
      <w:r w:rsidRPr="00CE7467">
        <w:rPr>
          <w:rFonts w:ascii="Calibri" w:hAnsi="Calibri"/>
          <w:i/>
        </w:rPr>
        <w:t>roaming</w:t>
      </w:r>
      <w:proofErr w:type="spellEnd"/>
      <w:r w:rsidRPr="00CE7467">
        <w:rPr>
          <w:rFonts w:ascii="Calibri" w:hAnsi="Calibri"/>
        </w:rPr>
        <w:t xml:space="preserve"> tržišta. </w:t>
      </w:r>
      <w:r w:rsidR="00F9780E">
        <w:rPr>
          <w:rFonts w:ascii="Calibri" w:hAnsi="Calibri"/>
        </w:rPr>
        <w:t>Zbog</w:t>
      </w:r>
      <w:r w:rsidR="00F9780E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>toga je</w:t>
      </w:r>
      <w:r w:rsidR="00815E68">
        <w:rPr>
          <w:rFonts w:ascii="Calibri" w:hAnsi="Calibri"/>
        </w:rPr>
        <w:t xml:space="preserve"> EK</w:t>
      </w:r>
      <w:r w:rsidRPr="00CE7467">
        <w:rPr>
          <w:rFonts w:ascii="Calibri" w:hAnsi="Calibri"/>
        </w:rPr>
        <w:t xml:space="preserve"> u</w:t>
      </w:r>
      <w:r w:rsidRPr="00712BD3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>2020. prove</w:t>
      </w:r>
      <w:r w:rsidR="00F9780E">
        <w:rPr>
          <w:rFonts w:ascii="Calibri" w:hAnsi="Calibri"/>
        </w:rPr>
        <w:t>o</w:t>
      </w:r>
      <w:r w:rsidRPr="00CE7467">
        <w:rPr>
          <w:rFonts w:ascii="Calibri" w:hAnsi="Calibri"/>
        </w:rPr>
        <w:t xml:space="preserve"> procjenu učinka zakonodavnog prijedloga o produljenju </w:t>
      </w:r>
      <w:hyperlink r:id="rId25" w:history="1">
        <w:r w:rsidRPr="00E86631">
          <w:rPr>
            <w:rStyle w:val="Hyperlink"/>
            <w:rFonts w:ascii="Calibri" w:hAnsi="Calibri"/>
            <w:i/>
          </w:rPr>
          <w:t xml:space="preserve">Uredbe o </w:t>
        </w:r>
        <w:proofErr w:type="spellStart"/>
        <w:r w:rsidRPr="00E86631">
          <w:rPr>
            <w:rStyle w:val="Hyperlink"/>
            <w:rFonts w:ascii="Calibri" w:hAnsi="Calibri"/>
            <w:i/>
          </w:rPr>
          <w:t>roamingu</w:t>
        </w:r>
        <w:proofErr w:type="spellEnd"/>
      </w:hyperlink>
      <w:r w:rsidRPr="00CE7467">
        <w:rPr>
          <w:rFonts w:ascii="Calibri" w:hAnsi="Calibri"/>
        </w:rPr>
        <w:t xml:space="preserve"> nakon lipnja 2022. na način da se naprave određene izmjene zakonodavnog okvira koji usvajaju Europski parlament i Vijeće. Pod izmjenama</w:t>
      </w:r>
      <w:r w:rsidRPr="00CE7467" w:rsidDel="00545A6A">
        <w:rPr>
          <w:rFonts w:ascii="Calibri" w:hAnsi="Calibri"/>
        </w:rPr>
        <w:t xml:space="preserve"> </w:t>
      </w:r>
      <w:r w:rsidR="00545A6A">
        <w:rPr>
          <w:rFonts w:ascii="Calibri" w:hAnsi="Calibri"/>
        </w:rPr>
        <w:t>podrazumijeva</w:t>
      </w:r>
      <w:r w:rsidR="00545A6A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 xml:space="preserve">se mogućnost uvođenja različitih pojašnjenja i ažuriranih informacija o kvaliteti usluga, pristupu 5G mreži, odvojenoj prodaji podatkovnih usluga u </w:t>
      </w:r>
      <w:proofErr w:type="spellStart"/>
      <w:r w:rsidRPr="00C95203">
        <w:rPr>
          <w:rFonts w:ascii="Calibri" w:hAnsi="Calibri"/>
          <w:i/>
        </w:rPr>
        <w:t>roamingu</w:t>
      </w:r>
      <w:proofErr w:type="spellEnd"/>
      <w:r w:rsidRPr="00CE7467">
        <w:rPr>
          <w:rFonts w:ascii="Calibri" w:hAnsi="Calibri"/>
        </w:rPr>
        <w:t xml:space="preserve"> te komunikaciji između strojeva. </w:t>
      </w:r>
      <w:r w:rsidRPr="00381146">
        <w:rPr>
          <w:rFonts w:ascii="Calibri" w:hAnsi="Calibri"/>
        </w:rPr>
        <w:t xml:space="preserve">Stoga će </w:t>
      </w:r>
      <w:r w:rsidRPr="0024732F">
        <w:rPr>
          <w:rFonts w:ascii="Calibri" w:hAnsi="Calibri"/>
        </w:rPr>
        <w:t>t</w:t>
      </w:r>
      <w:r w:rsidRPr="00381146">
        <w:rPr>
          <w:rFonts w:ascii="Calibri" w:hAnsi="Calibri"/>
        </w:rPr>
        <w:t>ijekom 2021. stručnjaci HAKOM-a</w:t>
      </w:r>
      <w:r w:rsidR="009926CD">
        <w:rPr>
          <w:rFonts w:ascii="Calibri" w:hAnsi="Calibri"/>
        </w:rPr>
        <w:t xml:space="preserve"> </w:t>
      </w:r>
      <w:r w:rsidR="009926CD" w:rsidRPr="002E7C62">
        <w:rPr>
          <w:color w:val="000000" w:themeColor="text1"/>
        </w:rPr>
        <w:t xml:space="preserve">sudjelovati u aktivnostima BEREC-a vezano uz prikupljanje i dostavu potrebnih podataka za </w:t>
      </w:r>
      <w:proofErr w:type="spellStart"/>
      <w:r w:rsidR="009926CD" w:rsidRPr="002E7C62">
        <w:rPr>
          <w:i/>
          <w:iCs/>
          <w:color w:val="000000" w:themeColor="text1"/>
        </w:rPr>
        <w:t>roaming</w:t>
      </w:r>
      <w:proofErr w:type="spellEnd"/>
      <w:r w:rsidR="009926CD" w:rsidRPr="002E7C62">
        <w:rPr>
          <w:i/>
          <w:iCs/>
          <w:color w:val="000000" w:themeColor="text1"/>
        </w:rPr>
        <w:t xml:space="preserve"> </w:t>
      </w:r>
      <w:r w:rsidR="009926CD" w:rsidRPr="002E7C62">
        <w:rPr>
          <w:color w:val="000000" w:themeColor="text1"/>
        </w:rPr>
        <w:t xml:space="preserve">regulaciju te </w:t>
      </w:r>
      <w:r w:rsidRPr="002E7C62">
        <w:rPr>
          <w:rFonts w:ascii="Calibri" w:hAnsi="Calibri"/>
          <w:color w:val="000000" w:themeColor="text1"/>
        </w:rPr>
        <w:t xml:space="preserve">raditi na pružanju </w:t>
      </w:r>
      <w:r w:rsidRPr="00381146">
        <w:rPr>
          <w:rFonts w:ascii="Calibri" w:hAnsi="Calibri"/>
        </w:rPr>
        <w:t>podrške i pojašnjenja mobilnim operat</w:t>
      </w:r>
      <w:r w:rsidRPr="0024732F">
        <w:rPr>
          <w:rFonts w:ascii="Calibri" w:hAnsi="Calibri"/>
        </w:rPr>
        <w:t>o</w:t>
      </w:r>
      <w:r w:rsidRPr="00381146">
        <w:rPr>
          <w:rFonts w:ascii="Calibri" w:hAnsi="Calibri"/>
        </w:rPr>
        <w:t xml:space="preserve">rima na koji će se </w:t>
      </w:r>
      <w:r w:rsidR="001A4712" w:rsidRPr="00381146">
        <w:rPr>
          <w:rFonts w:ascii="Calibri" w:hAnsi="Calibri"/>
        </w:rPr>
        <w:t xml:space="preserve">način </w:t>
      </w:r>
      <w:r w:rsidRPr="00381146">
        <w:rPr>
          <w:rFonts w:ascii="Calibri" w:hAnsi="Calibri"/>
        </w:rPr>
        <w:t xml:space="preserve">u praksi primijeniti izmjene zakonodavnog okvira, odnosno </w:t>
      </w:r>
      <w:r w:rsidR="001A4712">
        <w:rPr>
          <w:rFonts w:ascii="Calibri" w:hAnsi="Calibri"/>
        </w:rPr>
        <w:t>kako</w:t>
      </w:r>
      <w:r w:rsidRPr="00381146">
        <w:rPr>
          <w:rFonts w:ascii="Calibri" w:hAnsi="Calibri"/>
        </w:rPr>
        <w:t xml:space="preserve"> će operatori </w:t>
      </w:r>
      <w:r w:rsidRPr="00CE7467">
        <w:rPr>
          <w:rFonts w:ascii="Calibri" w:hAnsi="Calibri"/>
        </w:rPr>
        <w:t xml:space="preserve">ugraditi te izmjene u svoje procedure, a sve </w:t>
      </w:r>
      <w:r w:rsidR="001A4712">
        <w:rPr>
          <w:rFonts w:ascii="Calibri" w:hAnsi="Calibri"/>
        </w:rPr>
        <w:t>da</w:t>
      </w:r>
      <w:r w:rsidR="001A4712" w:rsidRPr="00CE7467">
        <w:rPr>
          <w:rFonts w:ascii="Calibri" w:hAnsi="Calibri"/>
        </w:rPr>
        <w:t xml:space="preserve"> </w:t>
      </w:r>
      <w:r w:rsidRPr="00CE7467">
        <w:rPr>
          <w:rFonts w:ascii="Calibri" w:hAnsi="Calibri"/>
        </w:rPr>
        <w:t xml:space="preserve">bi </w:t>
      </w:r>
      <w:r w:rsidRPr="00712BD3">
        <w:rPr>
          <w:rFonts w:ascii="Calibri" w:hAnsi="Calibri"/>
        </w:rPr>
        <w:t xml:space="preserve">se </w:t>
      </w:r>
      <w:proofErr w:type="spellStart"/>
      <w:r w:rsidRPr="00CE7467">
        <w:rPr>
          <w:rFonts w:ascii="Calibri" w:hAnsi="Calibri"/>
          <w:i/>
        </w:rPr>
        <w:t>roaming</w:t>
      </w:r>
      <w:proofErr w:type="spellEnd"/>
      <w:r w:rsidRPr="00CE7467">
        <w:rPr>
          <w:rFonts w:ascii="Calibri" w:hAnsi="Calibri"/>
        </w:rPr>
        <w:t xml:space="preserve"> regulacija mogla nesmetano nastaviti i nakon lipnja 2022.</w:t>
      </w:r>
    </w:p>
    <w:p w:rsidR="00396254" w:rsidRPr="00CE7467" w:rsidRDefault="00396254" w:rsidP="00396254">
      <w:pPr>
        <w:jc w:val="both"/>
        <w:rPr>
          <w:rFonts w:ascii="Calibri" w:hAnsi="Calibri"/>
        </w:rPr>
      </w:pPr>
      <w:r w:rsidRPr="00CE7467">
        <w:rPr>
          <w:rFonts w:ascii="Calibri" w:hAnsi="Calibri"/>
        </w:rPr>
        <w:t xml:space="preserve">ZEK-om i </w:t>
      </w:r>
      <w:proofErr w:type="spellStart"/>
      <w:r w:rsidRPr="00CE7467">
        <w:rPr>
          <w:rFonts w:ascii="Calibri" w:hAnsi="Calibri"/>
        </w:rPr>
        <w:t>podzakonskim</w:t>
      </w:r>
      <w:proofErr w:type="spellEnd"/>
      <w:r w:rsidRPr="00CE7467">
        <w:rPr>
          <w:rFonts w:ascii="Calibri" w:hAnsi="Calibri"/>
        </w:rPr>
        <w:t xml:space="preserve"> propisima definiran je regulatorni okvir kojeg se trebaju pridržavati operatori na tržištu elektroničkih komunikacija. Dodatno, na temelju analiza tržišta HAKOM, kao sektorski regulator, određuje operatore </w:t>
      </w:r>
      <w:r w:rsidR="001E086A">
        <w:rPr>
          <w:rFonts w:ascii="Calibri" w:hAnsi="Calibri"/>
        </w:rPr>
        <w:t xml:space="preserve">sa značajnom tržišnom snagom (SMP) </w:t>
      </w:r>
      <w:r w:rsidRPr="00CE7467">
        <w:rPr>
          <w:rFonts w:ascii="Calibri" w:hAnsi="Calibri"/>
        </w:rPr>
        <w:t xml:space="preserve">te određuje regulatorne obveze u skladu s prepoznatim preprekama na tržištu. </w:t>
      </w:r>
      <w:r w:rsidR="001E086A">
        <w:rPr>
          <w:rFonts w:ascii="Calibri" w:hAnsi="Calibri"/>
        </w:rPr>
        <w:t>U</w:t>
      </w:r>
      <w:r w:rsidRPr="00CE7467">
        <w:rPr>
          <w:rFonts w:ascii="Calibri" w:hAnsi="Calibri"/>
        </w:rPr>
        <w:t xml:space="preserve"> posljednjem tromjesečju 2020. pripremit</w:t>
      </w:r>
      <w:r w:rsidR="001E086A">
        <w:rPr>
          <w:rFonts w:ascii="Calibri" w:hAnsi="Calibri"/>
        </w:rPr>
        <w:t xml:space="preserve"> će</w:t>
      </w:r>
      <w:r w:rsidRPr="00CE7467">
        <w:rPr>
          <w:rFonts w:ascii="Calibri" w:hAnsi="Calibri"/>
        </w:rPr>
        <w:t xml:space="preserve"> </w:t>
      </w:r>
      <w:r w:rsidR="000F364E">
        <w:rPr>
          <w:rFonts w:ascii="Calibri" w:hAnsi="Calibri"/>
        </w:rPr>
        <w:t xml:space="preserve">se </w:t>
      </w:r>
      <w:r w:rsidRPr="00CE7467">
        <w:rPr>
          <w:rFonts w:ascii="Calibri" w:hAnsi="Calibri"/>
        </w:rPr>
        <w:t xml:space="preserve">izvješće u kojem će biti prikazan </w:t>
      </w:r>
      <w:r w:rsidRPr="00CE7467">
        <w:rPr>
          <w:rFonts w:ascii="Calibri" w:eastAsia="Calibri" w:hAnsi="Calibri" w:cs="Calibri"/>
          <w:b/>
        </w:rPr>
        <w:t>pregled povreda regulatornog okvira</w:t>
      </w:r>
      <w:r w:rsidRPr="00CE7467">
        <w:rPr>
          <w:rFonts w:ascii="Calibri" w:hAnsi="Calibri"/>
        </w:rPr>
        <w:t xml:space="preserve">. Izvješće će se koristiti </w:t>
      </w:r>
      <w:r w:rsidR="00A92890">
        <w:rPr>
          <w:rFonts w:ascii="Calibri" w:hAnsi="Calibri"/>
        </w:rPr>
        <w:t>prilikom</w:t>
      </w:r>
      <w:r w:rsidRPr="00CE7467">
        <w:rPr>
          <w:rFonts w:ascii="Calibri" w:hAnsi="Calibri"/>
        </w:rPr>
        <w:t xml:space="preserve"> definiranj</w:t>
      </w:r>
      <w:r w:rsidR="00A92890">
        <w:rPr>
          <w:rFonts w:ascii="Calibri" w:hAnsi="Calibri"/>
        </w:rPr>
        <w:t>a</w:t>
      </w:r>
      <w:r w:rsidRPr="00CE7467">
        <w:rPr>
          <w:rFonts w:ascii="Calibri" w:hAnsi="Calibri"/>
        </w:rPr>
        <w:t xml:space="preserve"> budućih regulatornih mjera i rješenja, kao i za definiranje glavnih izazova na tržištima elektroničkih komunikacija.</w:t>
      </w:r>
      <w:r w:rsidR="004F527E">
        <w:rPr>
          <w:rFonts w:ascii="Calibri" w:hAnsi="Calibri"/>
        </w:rPr>
        <w:t xml:space="preserve"> </w:t>
      </w:r>
    </w:p>
    <w:p w:rsidR="00396254" w:rsidRDefault="00396254" w:rsidP="00396254">
      <w:pPr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lastRenderedPageBreak/>
        <w:t xml:space="preserve">U slučajevima </w:t>
      </w:r>
      <w:r w:rsidRPr="00CE7467">
        <w:rPr>
          <w:rFonts w:ascii="Calibri" w:eastAsia="Calibri" w:hAnsi="Calibri" w:cs="Times New Roman"/>
          <w:b/>
        </w:rPr>
        <w:t xml:space="preserve">regulatornih sporova </w:t>
      </w:r>
      <w:r w:rsidRPr="00CE7467">
        <w:rPr>
          <w:rFonts w:ascii="Calibri" w:eastAsia="Calibri" w:hAnsi="Calibri" w:cs="Times New Roman"/>
        </w:rPr>
        <w:t>između operatora HAKOM će na transparentan i objektivan način, u skladu sa zakonskim propisima</w:t>
      </w:r>
      <w:r w:rsidR="00EF38B0" w:rsidRPr="00CE7467">
        <w:rPr>
          <w:rFonts w:ascii="Calibri" w:eastAsia="Calibri" w:hAnsi="Calibri" w:cs="Times New Roman"/>
        </w:rPr>
        <w:t xml:space="preserve"> i</w:t>
      </w:r>
      <w:r w:rsidRPr="00CE7467">
        <w:rPr>
          <w:rFonts w:ascii="Calibri" w:eastAsia="Calibri" w:hAnsi="Calibri" w:cs="Times New Roman"/>
        </w:rPr>
        <w:t xml:space="preserve"> nakon provedenog upravnog postupka, donijeti odluku o rješenju spora. Odlukom se jednom ili više operatora određuju obveze koje osiguravaju da se poštuju </w:t>
      </w:r>
      <w:r w:rsidR="00A4168E">
        <w:rPr>
          <w:rFonts w:ascii="Calibri" w:eastAsia="Calibri" w:hAnsi="Calibri" w:cs="Times New Roman"/>
        </w:rPr>
        <w:t>obveze</w:t>
      </w:r>
      <w:r w:rsidRPr="00CE7467">
        <w:rPr>
          <w:rFonts w:ascii="Calibri" w:eastAsia="Calibri" w:hAnsi="Calibri" w:cs="Times New Roman"/>
        </w:rPr>
        <w:t xml:space="preserve"> propisan</w:t>
      </w:r>
      <w:r w:rsidR="00A4168E">
        <w:rPr>
          <w:rFonts w:ascii="Calibri" w:eastAsia="Calibri" w:hAnsi="Calibri" w:cs="Times New Roman"/>
        </w:rPr>
        <w:t>e</w:t>
      </w:r>
      <w:r w:rsidRPr="00CE7467">
        <w:rPr>
          <w:rFonts w:ascii="Calibri" w:eastAsia="Calibri" w:hAnsi="Calibri" w:cs="Times New Roman"/>
        </w:rPr>
        <w:t xml:space="preserve"> ZEK-om</w:t>
      </w:r>
      <w:r w:rsidR="00A4168E">
        <w:rPr>
          <w:rFonts w:ascii="Calibri" w:eastAsia="Calibri" w:hAnsi="Calibri" w:cs="Times New Roman"/>
        </w:rPr>
        <w:t xml:space="preserve"> i </w:t>
      </w:r>
      <w:proofErr w:type="spellStart"/>
      <w:r w:rsidR="00A4168E">
        <w:rPr>
          <w:rFonts w:ascii="Calibri" w:eastAsia="Calibri" w:hAnsi="Calibri" w:cs="Times New Roman"/>
        </w:rPr>
        <w:t>podzakonskim</w:t>
      </w:r>
      <w:proofErr w:type="spellEnd"/>
      <w:r w:rsidR="00A4168E">
        <w:rPr>
          <w:rFonts w:ascii="Calibri" w:eastAsia="Calibri" w:hAnsi="Calibri" w:cs="Times New Roman"/>
        </w:rPr>
        <w:t xml:space="preserve"> propisima</w:t>
      </w:r>
      <w:r w:rsidRPr="00CE7467">
        <w:rPr>
          <w:rFonts w:ascii="Calibri" w:eastAsia="Calibri" w:hAnsi="Calibri" w:cs="Times New Roman"/>
        </w:rPr>
        <w:t xml:space="preserve">. </w:t>
      </w:r>
    </w:p>
    <w:p w:rsidR="004F527E" w:rsidRPr="00CE7467" w:rsidRDefault="004F527E" w:rsidP="00396254">
      <w:pPr>
        <w:jc w:val="both"/>
        <w:rPr>
          <w:rFonts w:ascii="Calibri" w:eastAsia="Calibri" w:hAnsi="Calibri" w:cs="Times New Roman"/>
        </w:rPr>
      </w:pPr>
    </w:p>
    <w:p w:rsidR="00C72436" w:rsidRPr="00CE7467" w:rsidRDefault="00FC2645" w:rsidP="00C72436">
      <w:pPr>
        <w:rPr>
          <w:rFonts w:ascii="Calibri" w:hAnsi="Calibri"/>
          <w:b/>
          <w:sz w:val="24"/>
          <w:szCs w:val="24"/>
          <w:u w:val="single"/>
        </w:rPr>
      </w:pPr>
      <w:r w:rsidRPr="00CE7467">
        <w:rPr>
          <w:rFonts w:ascii="Calibri" w:hAnsi="Calibri"/>
          <w:b/>
          <w:sz w:val="24"/>
          <w:szCs w:val="24"/>
          <w:u w:val="single"/>
        </w:rPr>
        <w:t>Izgradnja</w:t>
      </w:r>
      <w:r w:rsidR="00C72436" w:rsidRPr="00CE7467">
        <w:rPr>
          <w:rFonts w:ascii="Calibri" w:hAnsi="Calibri"/>
          <w:b/>
          <w:sz w:val="24"/>
          <w:szCs w:val="24"/>
          <w:u w:val="single"/>
        </w:rPr>
        <w:t xml:space="preserve"> i EKI</w:t>
      </w:r>
      <w:r w:rsidR="002B2DB3" w:rsidRPr="00CE7467">
        <w:rPr>
          <w:rFonts w:ascii="Calibri" w:hAnsi="Calibri"/>
          <w:b/>
          <w:sz w:val="24"/>
          <w:szCs w:val="24"/>
        </w:rPr>
        <w:t xml:space="preserve">    </w:t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</w:p>
    <w:p w:rsidR="002C37BC" w:rsidRPr="00CE7467" w:rsidRDefault="003D5A18" w:rsidP="002C37BC">
      <w:pPr>
        <w:jc w:val="both"/>
        <w:rPr>
          <w:rFonts w:ascii="Calibri" w:hAnsi="Calibri" w:cstheme="minorHAnsi"/>
        </w:rPr>
      </w:pPr>
      <w:r w:rsidRPr="00CE7467">
        <w:rPr>
          <w:rFonts w:ascii="Calibri" w:eastAsia="Calibri" w:hAnsi="Calibri" w:cstheme="minorHAnsi"/>
        </w:rPr>
        <w:t>Obavit će se</w:t>
      </w:r>
      <w:r w:rsidRPr="00CE7467">
        <w:rPr>
          <w:rFonts w:ascii="Calibri" w:eastAsia="Calibri" w:hAnsi="Calibri" w:cstheme="minorHAnsi"/>
          <w:b/>
        </w:rPr>
        <w:t xml:space="preserve"> </w:t>
      </w:r>
      <w:r w:rsidR="002C37BC" w:rsidRPr="00CE7467">
        <w:rPr>
          <w:rFonts w:ascii="Calibri" w:eastAsia="Calibri" w:hAnsi="Calibri" w:cstheme="minorHAnsi"/>
          <w:b/>
        </w:rPr>
        <w:t xml:space="preserve">Analiza regulatornog okvira u cilju smanjenja troškova gradnje elektroničke komunikacijske infrastrukture (EKI) i postavljanja mreža vrlo velikog kapaciteta. </w:t>
      </w:r>
      <w:r w:rsidR="002C37BC" w:rsidRPr="00CE7467">
        <w:rPr>
          <w:rFonts w:ascii="Calibri" w:hAnsi="Calibri" w:cstheme="minorHAnsi"/>
        </w:rPr>
        <w:t xml:space="preserve">Dostupnost mreža vrlo velikog kapaciteta kućanstvima </w:t>
      </w:r>
      <w:r w:rsidR="000F364E" w:rsidRPr="00CE7467">
        <w:rPr>
          <w:rFonts w:ascii="Calibri" w:hAnsi="Calibri" w:cstheme="minorHAnsi"/>
        </w:rPr>
        <w:t xml:space="preserve">omogućava </w:t>
      </w:r>
      <w:r w:rsidR="002C37BC" w:rsidRPr="00CE7467">
        <w:rPr>
          <w:rFonts w:ascii="Calibri" w:hAnsi="Calibri" w:cstheme="minorHAnsi"/>
        </w:rPr>
        <w:t xml:space="preserve">širokopojasni pristup brzinama od najmanje 100 </w:t>
      </w:r>
      <w:proofErr w:type="spellStart"/>
      <w:r w:rsidR="002C37BC" w:rsidRPr="00CE7467">
        <w:rPr>
          <w:rFonts w:ascii="Calibri" w:hAnsi="Calibri" w:cstheme="minorHAnsi"/>
        </w:rPr>
        <w:t>Mbit</w:t>
      </w:r>
      <w:proofErr w:type="spellEnd"/>
      <w:r w:rsidR="002C37BC" w:rsidRPr="00CE7467">
        <w:rPr>
          <w:rFonts w:ascii="Calibri" w:hAnsi="Calibri" w:cstheme="minorHAnsi"/>
        </w:rPr>
        <w:t>/s u smjeru prema korisniku (</w:t>
      </w:r>
      <w:proofErr w:type="spellStart"/>
      <w:r w:rsidR="002C37BC" w:rsidRPr="00CE7467">
        <w:rPr>
          <w:rFonts w:ascii="Calibri" w:hAnsi="Calibri" w:cstheme="minorHAnsi"/>
          <w:i/>
        </w:rPr>
        <w:t>download</w:t>
      </w:r>
      <w:proofErr w:type="spellEnd"/>
      <w:r w:rsidR="002C37BC" w:rsidRPr="00CE7467">
        <w:rPr>
          <w:rFonts w:ascii="Calibri" w:hAnsi="Calibri" w:cstheme="minorHAnsi"/>
        </w:rPr>
        <w:t xml:space="preserve">), uz mogućnost nadogradnje na brzine do 1 </w:t>
      </w:r>
      <w:proofErr w:type="spellStart"/>
      <w:r w:rsidR="002C37BC" w:rsidRPr="00CE7467">
        <w:rPr>
          <w:rFonts w:ascii="Calibri" w:hAnsi="Calibri" w:cstheme="minorHAnsi"/>
        </w:rPr>
        <w:t>Gbit</w:t>
      </w:r>
      <w:proofErr w:type="spellEnd"/>
      <w:r w:rsidR="002C37BC" w:rsidRPr="00CE7467">
        <w:rPr>
          <w:rFonts w:ascii="Calibri" w:hAnsi="Calibri" w:cstheme="minorHAnsi"/>
        </w:rPr>
        <w:t xml:space="preserve">/s. </w:t>
      </w:r>
      <w:r w:rsidRPr="00CE7467">
        <w:rPr>
          <w:rFonts w:ascii="Calibri" w:hAnsi="Calibri" w:cstheme="minorHAnsi"/>
        </w:rPr>
        <w:t>Radi</w:t>
      </w:r>
      <w:r w:rsidR="002C37BC" w:rsidRPr="00CE7467">
        <w:rPr>
          <w:rFonts w:ascii="Calibri" w:hAnsi="Calibri" w:cstheme="minorHAnsi"/>
        </w:rPr>
        <w:t xml:space="preserve"> ostvarivanja takve dostupnosti</w:t>
      </w:r>
      <w:r w:rsidR="001A4712">
        <w:rPr>
          <w:rFonts w:ascii="Calibri" w:hAnsi="Calibri" w:cstheme="minorHAnsi"/>
        </w:rPr>
        <w:t>,</w:t>
      </w:r>
      <w:r w:rsidR="002C37BC" w:rsidRPr="00CE7467">
        <w:rPr>
          <w:rFonts w:ascii="Calibri" w:hAnsi="Calibri" w:cstheme="minorHAnsi"/>
        </w:rPr>
        <w:t xml:space="preserve"> izvršit će se analiza postojećih </w:t>
      </w:r>
      <w:proofErr w:type="spellStart"/>
      <w:r w:rsidR="002C37BC" w:rsidRPr="00CE7467">
        <w:rPr>
          <w:rFonts w:ascii="Calibri" w:hAnsi="Calibri" w:cstheme="minorHAnsi"/>
        </w:rPr>
        <w:t>podzakonskih</w:t>
      </w:r>
      <w:proofErr w:type="spellEnd"/>
      <w:r w:rsidR="002C37BC" w:rsidRPr="00CE7467">
        <w:rPr>
          <w:rFonts w:ascii="Calibri" w:hAnsi="Calibri" w:cstheme="minorHAnsi"/>
        </w:rPr>
        <w:t xml:space="preserve"> propisa koji imaju izravan utjecaj na omogućavanje korištenja postojeće</w:t>
      </w:r>
      <w:r w:rsidR="001A4712">
        <w:rPr>
          <w:rFonts w:ascii="Calibri" w:hAnsi="Calibri" w:cstheme="minorHAnsi"/>
        </w:rPr>
        <w:t>g</w:t>
      </w:r>
      <w:r w:rsidR="002C37BC" w:rsidRPr="00CE7467">
        <w:rPr>
          <w:rFonts w:ascii="Calibri" w:hAnsi="Calibri" w:cstheme="minorHAnsi"/>
        </w:rPr>
        <w:t xml:space="preserve"> EKI</w:t>
      </w:r>
      <w:r w:rsidR="001A4712">
        <w:rPr>
          <w:rFonts w:ascii="Calibri" w:hAnsi="Calibri" w:cstheme="minorHAnsi"/>
        </w:rPr>
        <w:t>-ja</w:t>
      </w:r>
      <w:r w:rsidR="002C37BC" w:rsidRPr="00CE7467">
        <w:rPr>
          <w:rFonts w:ascii="Calibri" w:hAnsi="Calibri" w:cstheme="minorHAnsi"/>
        </w:rPr>
        <w:t xml:space="preserve"> i druge povezane opreme te propisa koji određuju tehničke i druge uvjete gradnje novih elektroničkih komunikacijskih mreža (EKM), s naglaskom na poticanje zajedničkog ulaganja u izgradnji mreža vrlo velikog kapaciteta. </w:t>
      </w:r>
      <w:r w:rsidR="002C37BC" w:rsidRPr="00CE7467">
        <w:rPr>
          <w:rFonts w:ascii="Calibri" w:hAnsi="Calibri"/>
        </w:rPr>
        <w:t xml:space="preserve">Nakon analize regulatornog okvira, </w:t>
      </w:r>
      <w:r w:rsidR="00F36486" w:rsidRPr="00CE7467">
        <w:rPr>
          <w:rFonts w:ascii="Calibri" w:hAnsi="Calibri"/>
        </w:rPr>
        <w:t>surađivat</w:t>
      </w:r>
      <w:r w:rsidR="002C37BC" w:rsidRPr="00CE7467">
        <w:rPr>
          <w:rFonts w:ascii="Calibri" w:hAnsi="Calibri"/>
        </w:rPr>
        <w:t xml:space="preserve"> će se </w:t>
      </w:r>
      <w:r w:rsidR="00F36486" w:rsidRPr="00CE7467">
        <w:rPr>
          <w:rFonts w:ascii="Calibri" w:hAnsi="Calibri"/>
        </w:rPr>
        <w:t>u postupcima</w:t>
      </w:r>
      <w:r w:rsidR="002C37BC" w:rsidRPr="00CE7467">
        <w:rPr>
          <w:rFonts w:ascii="Calibri" w:hAnsi="Calibri"/>
        </w:rPr>
        <w:t xml:space="preserve"> donošenja izmjena i dopuna pravilnika.</w:t>
      </w:r>
    </w:p>
    <w:p w:rsidR="002C37BC" w:rsidRPr="00CE7467" w:rsidRDefault="002C37BC" w:rsidP="002C37BC">
      <w:pPr>
        <w:jc w:val="both"/>
        <w:rPr>
          <w:rFonts w:ascii="Calibri" w:hAnsi="Calibri" w:cstheme="majorHAnsi"/>
        </w:rPr>
      </w:pPr>
      <w:r w:rsidRPr="00CE7467">
        <w:rPr>
          <w:rFonts w:ascii="Calibri" w:eastAsia="Calibri" w:hAnsi="Calibri" w:cstheme="minorHAnsi"/>
          <w:b/>
        </w:rPr>
        <w:t>Provedba postupaka ozakonjenja EKI</w:t>
      </w:r>
      <w:r w:rsidR="001A4712">
        <w:rPr>
          <w:rFonts w:ascii="Calibri" w:eastAsia="Calibri" w:hAnsi="Calibri" w:cstheme="minorHAnsi"/>
          <w:b/>
        </w:rPr>
        <w:t>-ja</w:t>
      </w:r>
      <w:r w:rsidRPr="00CE7467">
        <w:rPr>
          <w:rFonts w:ascii="Calibri" w:eastAsia="Calibri" w:hAnsi="Calibri" w:cstheme="minorHAnsi"/>
          <w:b/>
        </w:rPr>
        <w:t xml:space="preserve"> </w:t>
      </w:r>
      <w:r w:rsidRPr="00CE7467">
        <w:rPr>
          <w:rFonts w:ascii="Calibri" w:eastAsia="Calibri" w:hAnsi="Calibri" w:cstheme="minorHAnsi"/>
        </w:rPr>
        <w:t xml:space="preserve">je postupak </w:t>
      </w:r>
      <w:r w:rsidRPr="00CE7467">
        <w:rPr>
          <w:rFonts w:ascii="Calibri" w:hAnsi="Calibri" w:cstheme="minorHAnsi"/>
        </w:rPr>
        <w:t xml:space="preserve">sređivanja postojećeg stanja kabela uvučenih bez prethodnog zaključenja ugovora o pristupu i zajedničkom korištenju kabelske kanalizacije </w:t>
      </w:r>
      <w:r w:rsidR="00BE7B58" w:rsidRPr="00CE7467">
        <w:rPr>
          <w:rFonts w:ascii="Calibri" w:hAnsi="Calibri" w:cstheme="minorHAnsi"/>
        </w:rPr>
        <w:t>radi</w:t>
      </w:r>
      <w:r w:rsidRPr="00CE7467">
        <w:rPr>
          <w:rFonts w:ascii="Calibri" w:hAnsi="Calibri" w:cstheme="majorHAnsi"/>
        </w:rPr>
        <w:t xml:space="preserve"> sređivanja postojećeg stanja zajedničkog korištenja EKI-ja. Po završetku postupka HAKOM donosi odluku kojom nalaže daljnje obveze infrastrukturnom operatoru, operatoru korisniku i pravnoj ili fizičkoj osobi, u cilju konačnog sređivanja stanja u kabelskoj kanalizaciji. Ovim postupcima poti</w:t>
      </w:r>
      <w:r w:rsidR="00BE7B58" w:rsidRPr="00CE7467">
        <w:rPr>
          <w:rFonts w:ascii="Calibri" w:hAnsi="Calibri" w:cstheme="majorHAnsi"/>
        </w:rPr>
        <w:t xml:space="preserve">cat će </w:t>
      </w:r>
      <w:r w:rsidRPr="00CE7467">
        <w:rPr>
          <w:rFonts w:ascii="Calibri" w:hAnsi="Calibri" w:cstheme="majorHAnsi"/>
        </w:rPr>
        <w:t>se zajedničko korištenje EKI</w:t>
      </w:r>
      <w:r w:rsidR="00150AD2">
        <w:rPr>
          <w:rFonts w:ascii="Calibri" w:hAnsi="Calibri" w:cstheme="majorHAnsi"/>
        </w:rPr>
        <w:t>-ja</w:t>
      </w:r>
      <w:r w:rsidRPr="00CE7467">
        <w:rPr>
          <w:rFonts w:ascii="Calibri" w:hAnsi="Calibri" w:cstheme="majorHAnsi"/>
        </w:rPr>
        <w:t xml:space="preserve"> te pridonosi</w:t>
      </w:r>
      <w:r w:rsidR="00BE7B58" w:rsidRPr="00CE7467">
        <w:rPr>
          <w:rFonts w:ascii="Calibri" w:hAnsi="Calibri" w:cstheme="majorHAnsi"/>
        </w:rPr>
        <w:t>ti</w:t>
      </w:r>
      <w:r w:rsidRPr="00CE7467">
        <w:rPr>
          <w:rFonts w:ascii="Calibri" w:hAnsi="Calibri" w:cstheme="majorHAnsi"/>
        </w:rPr>
        <w:t xml:space="preserve"> sigurnosti uporabe EKM</w:t>
      </w:r>
      <w:r w:rsidR="001A4712">
        <w:rPr>
          <w:rFonts w:ascii="Calibri" w:hAnsi="Calibri" w:cstheme="majorHAnsi"/>
        </w:rPr>
        <w:t>-a</w:t>
      </w:r>
      <w:r w:rsidRPr="00CE7467">
        <w:rPr>
          <w:rFonts w:ascii="Calibri" w:hAnsi="Calibri" w:cstheme="majorHAnsi"/>
        </w:rPr>
        <w:t xml:space="preserve">, cjelovitosti mreže i međusobnog djelovanja elektroničkih komunikacijskih usluga. </w:t>
      </w:r>
    </w:p>
    <w:p w:rsidR="002C37BC" w:rsidRPr="00CE7467" w:rsidRDefault="002C37BC" w:rsidP="002C37BC">
      <w:pPr>
        <w:jc w:val="both"/>
        <w:rPr>
          <w:rFonts w:ascii="Calibri" w:hAnsi="Calibri" w:cstheme="majorHAnsi"/>
        </w:rPr>
      </w:pPr>
      <w:r w:rsidRPr="00CE7467">
        <w:rPr>
          <w:rFonts w:ascii="Calibri" w:eastAsia="Calibri" w:hAnsi="Calibri" w:cs="Calibri"/>
          <w:b/>
        </w:rPr>
        <w:t>Suradnja s DGU</w:t>
      </w:r>
      <w:r w:rsidR="001A4712">
        <w:rPr>
          <w:rFonts w:ascii="Calibri" w:eastAsia="Calibri" w:hAnsi="Calibri" w:cs="Calibri"/>
          <w:b/>
        </w:rPr>
        <w:t>-om</w:t>
      </w:r>
      <w:r w:rsidRPr="00CE7467">
        <w:rPr>
          <w:rFonts w:ascii="Calibri" w:eastAsia="Calibri" w:hAnsi="Calibri" w:cs="Calibri"/>
          <w:b/>
        </w:rPr>
        <w:t xml:space="preserve"> na uspostavi jedinstvene baze katastra EKI</w:t>
      </w:r>
      <w:r w:rsidR="00150AD2">
        <w:rPr>
          <w:rFonts w:ascii="Calibri" w:eastAsia="Calibri" w:hAnsi="Calibri" w:cs="Calibri"/>
          <w:b/>
        </w:rPr>
        <w:t>-ja</w:t>
      </w:r>
      <w:r w:rsidRPr="00CE7467">
        <w:rPr>
          <w:rFonts w:ascii="Calibri" w:eastAsia="Calibri" w:hAnsi="Calibri" w:cs="Calibri"/>
        </w:rPr>
        <w:t xml:space="preserve"> nastala je </w:t>
      </w:r>
      <w:r w:rsidR="001A4712">
        <w:rPr>
          <w:rFonts w:ascii="Calibri" w:eastAsia="Calibri" w:hAnsi="Calibri" w:cs="Calibri"/>
        </w:rPr>
        <w:t>na</w:t>
      </w:r>
      <w:r w:rsidDel="001A4712">
        <w:rPr>
          <w:rFonts w:ascii="Calibri" w:eastAsia="Calibri" w:hAnsi="Calibri" w:cs="Calibri"/>
        </w:rPr>
        <w:t xml:space="preserve"> </w:t>
      </w:r>
      <w:r w:rsidR="001A4712" w:rsidRPr="00CE7467">
        <w:rPr>
          <w:rFonts w:ascii="Calibri" w:eastAsia="Calibri" w:hAnsi="Calibri" w:cstheme="majorHAnsi"/>
        </w:rPr>
        <w:t>temelj</w:t>
      </w:r>
      <w:r w:rsidR="001A4712">
        <w:rPr>
          <w:rFonts w:ascii="Calibri" w:eastAsia="Calibri" w:hAnsi="Calibri" w:cstheme="majorHAnsi"/>
        </w:rPr>
        <w:t>u</w:t>
      </w:r>
      <w:r w:rsidR="001A4712" w:rsidRPr="00CE7467">
        <w:rPr>
          <w:rFonts w:ascii="Calibri" w:hAnsi="Calibri" w:cstheme="majorHAnsi"/>
        </w:rPr>
        <w:t xml:space="preserve"> </w:t>
      </w:r>
      <w:hyperlink r:id="rId26" w:history="1">
        <w:r w:rsidRPr="00E86631">
          <w:rPr>
            <w:rStyle w:val="Hyperlink"/>
            <w:rFonts w:ascii="Calibri" w:hAnsi="Calibri" w:cstheme="majorHAnsi"/>
          </w:rPr>
          <w:t>Zakona o državnoj izmjeri i katastru nekretnina</w:t>
        </w:r>
      </w:hyperlink>
      <w:r w:rsidRPr="00CE7467">
        <w:rPr>
          <w:rFonts w:ascii="Calibri" w:hAnsi="Calibri" w:cstheme="majorHAnsi"/>
        </w:rPr>
        <w:t xml:space="preserve"> te </w:t>
      </w:r>
      <w:hyperlink r:id="rId27" w:history="1">
        <w:r w:rsidRPr="00C87594">
          <w:rPr>
            <w:rStyle w:val="Hyperlink"/>
            <w:rFonts w:ascii="Calibri" w:hAnsi="Calibri" w:cstheme="majorHAnsi"/>
          </w:rPr>
          <w:t>Zakona o nacionalnoj infrastrukturi prostornih podataka</w:t>
        </w:r>
      </w:hyperlink>
      <w:r w:rsidRPr="00CE7467">
        <w:rPr>
          <w:rFonts w:ascii="Calibri" w:hAnsi="Calibri" w:cstheme="majorHAnsi"/>
        </w:rPr>
        <w:t>, pri čemu je Državna geodetska uprava (DGU) odgovorna za uspostavu Središnjeg repozitorija katastra vodova s modulom Geografskog informacijskog sustava elektroničke komunikacijske infrastrukture i povezane opreme (GIS EKI)</w:t>
      </w:r>
      <w:r w:rsidR="001F5E93">
        <w:rPr>
          <w:rFonts w:ascii="Calibri" w:hAnsi="Calibri" w:cstheme="majorHAnsi"/>
        </w:rPr>
        <w:t>,</w:t>
      </w:r>
      <w:r w:rsidRPr="00CE7467">
        <w:rPr>
          <w:rFonts w:ascii="Calibri" w:hAnsi="Calibri" w:cstheme="majorHAnsi"/>
        </w:rPr>
        <w:t xml:space="preserve"> tj. jedinstvene baze koja treba osigurati pristup podatcima o izgrađenoj elektroničkoj komunikacijskoj infrastrukturi i slobodnim elektroničkim komunikacijskim kapacitetima u Republici Hrvatskoj. U novom sustavu GIS EKI Središnjeg repozitorija katastra vodova i pripadajućeg sučelja za razmjenu podataka s HAKOM-om (preko budućeg HAKOM-ov</w:t>
      </w:r>
      <w:r w:rsidR="001A4712">
        <w:rPr>
          <w:rFonts w:ascii="Calibri" w:hAnsi="Calibri" w:cstheme="majorHAnsi"/>
        </w:rPr>
        <w:t>a</w:t>
      </w:r>
      <w:r w:rsidRPr="00CE7467" w:rsidDel="001A4712">
        <w:rPr>
          <w:rFonts w:ascii="Calibri" w:hAnsi="Calibri" w:cstheme="majorHAnsi"/>
        </w:rPr>
        <w:t xml:space="preserve"> </w:t>
      </w:r>
      <w:r w:rsidR="001A4712">
        <w:rPr>
          <w:rFonts w:ascii="Calibri" w:hAnsi="Calibri" w:cstheme="majorHAnsi"/>
        </w:rPr>
        <w:t>internetskog</w:t>
      </w:r>
      <w:r w:rsidR="001A4712" w:rsidRPr="00CE7467">
        <w:rPr>
          <w:rFonts w:ascii="Calibri" w:hAnsi="Calibri" w:cstheme="majorHAnsi"/>
        </w:rPr>
        <w:t xml:space="preserve"> </w:t>
      </w:r>
      <w:r w:rsidRPr="00CE7467">
        <w:rPr>
          <w:rFonts w:ascii="Calibri" w:hAnsi="Calibri" w:cstheme="majorHAnsi"/>
        </w:rPr>
        <w:t xml:space="preserve">GIS programskog rješenja) </w:t>
      </w:r>
      <w:r w:rsidR="001D108A" w:rsidRPr="00CE7467">
        <w:rPr>
          <w:rFonts w:ascii="Calibri" w:hAnsi="Calibri" w:cstheme="majorHAnsi"/>
        </w:rPr>
        <w:t xml:space="preserve">bit će </w:t>
      </w:r>
      <w:r w:rsidRPr="00CE7467">
        <w:rPr>
          <w:rFonts w:ascii="Calibri" w:hAnsi="Calibri" w:cstheme="majorHAnsi"/>
        </w:rPr>
        <w:t xml:space="preserve">potrebno omogućiti podršku za sljedeće HAKOM-ove poslovne procese: </w:t>
      </w:r>
    </w:p>
    <w:p w:rsidR="002C37BC" w:rsidRPr="00CE7467" w:rsidRDefault="002C37BC" w:rsidP="002C37BC">
      <w:pPr>
        <w:numPr>
          <w:ilvl w:val="0"/>
          <w:numId w:val="25"/>
        </w:numPr>
        <w:contextualSpacing/>
        <w:jc w:val="both"/>
        <w:rPr>
          <w:rFonts w:ascii="Calibri" w:hAnsi="Calibri" w:cstheme="majorHAnsi"/>
        </w:rPr>
      </w:pPr>
      <w:r w:rsidRPr="00CE7467">
        <w:rPr>
          <w:rFonts w:ascii="Calibri" w:hAnsi="Calibri" w:cstheme="majorHAnsi"/>
        </w:rPr>
        <w:t>Proces uvjeta gradnje</w:t>
      </w:r>
    </w:p>
    <w:p w:rsidR="002C37BC" w:rsidRPr="00CE7467" w:rsidRDefault="002C37BC" w:rsidP="002C37BC">
      <w:pPr>
        <w:numPr>
          <w:ilvl w:val="0"/>
          <w:numId w:val="25"/>
        </w:numPr>
        <w:contextualSpacing/>
        <w:jc w:val="both"/>
        <w:rPr>
          <w:rFonts w:ascii="Calibri" w:hAnsi="Calibri" w:cstheme="majorHAnsi"/>
        </w:rPr>
      </w:pPr>
      <w:r w:rsidRPr="00CE7467">
        <w:rPr>
          <w:rFonts w:ascii="Calibri" w:hAnsi="Calibri" w:cstheme="majorHAnsi"/>
        </w:rPr>
        <w:t>Procesi vezani uz potvrdu o pravu puta i pravo korištenja nekretnina</w:t>
      </w:r>
    </w:p>
    <w:p w:rsidR="002C37BC" w:rsidRPr="00CE7467" w:rsidRDefault="002C37BC" w:rsidP="002C37BC">
      <w:pPr>
        <w:numPr>
          <w:ilvl w:val="0"/>
          <w:numId w:val="25"/>
        </w:numPr>
        <w:contextualSpacing/>
        <w:jc w:val="both"/>
        <w:rPr>
          <w:rFonts w:ascii="Calibri" w:hAnsi="Calibri" w:cstheme="majorHAnsi"/>
        </w:rPr>
      </w:pPr>
      <w:r w:rsidRPr="00CE7467">
        <w:rPr>
          <w:rFonts w:ascii="Calibri" w:hAnsi="Calibri" w:cstheme="majorHAnsi"/>
        </w:rPr>
        <w:t>Procesi vezani uz ozakonjenje</w:t>
      </w:r>
    </w:p>
    <w:p w:rsidR="002C37BC" w:rsidRPr="00CE7467" w:rsidRDefault="002C37BC" w:rsidP="002C37BC">
      <w:pPr>
        <w:numPr>
          <w:ilvl w:val="0"/>
          <w:numId w:val="25"/>
        </w:numPr>
        <w:ind w:left="714" w:hanging="357"/>
        <w:jc w:val="both"/>
        <w:rPr>
          <w:rFonts w:ascii="Calibri" w:hAnsi="Calibri" w:cstheme="majorHAnsi"/>
        </w:rPr>
      </w:pPr>
      <w:r w:rsidRPr="00CE7467">
        <w:rPr>
          <w:rFonts w:ascii="Calibri" w:hAnsi="Calibri" w:cstheme="majorHAnsi"/>
        </w:rPr>
        <w:t>Zajedničko korištenje EKI</w:t>
      </w:r>
      <w:r w:rsidR="009C326F">
        <w:rPr>
          <w:rFonts w:ascii="Calibri" w:hAnsi="Calibri" w:cstheme="majorHAnsi"/>
        </w:rPr>
        <w:t>-ja</w:t>
      </w:r>
      <w:r w:rsidR="001F5E93">
        <w:rPr>
          <w:rFonts w:ascii="Calibri" w:hAnsi="Calibri" w:cstheme="majorHAnsi"/>
        </w:rPr>
        <w:t>.</w:t>
      </w:r>
    </w:p>
    <w:p w:rsidR="002C37BC" w:rsidRPr="00CE7467" w:rsidRDefault="002C37BC" w:rsidP="002C37BC">
      <w:pPr>
        <w:jc w:val="both"/>
        <w:rPr>
          <w:rFonts w:ascii="Calibri" w:hAnsi="Calibri" w:cstheme="minorHAnsi"/>
          <w:lang w:val="en-GB"/>
        </w:rPr>
      </w:pPr>
      <w:r w:rsidRPr="00CE7467">
        <w:rPr>
          <w:rFonts w:ascii="Calibri" w:eastAsia="Calibri" w:hAnsi="Calibri" w:cstheme="minorHAnsi"/>
          <w:b/>
          <w:iCs/>
        </w:rPr>
        <w:t>Prikupljanje i obrada podataka o pokrivenosti širokopojasnim pristupom</w:t>
      </w:r>
      <w:r w:rsidRPr="00CE7467">
        <w:rPr>
          <w:rFonts w:ascii="Calibri" w:eastAsia="Calibri" w:hAnsi="Calibri" w:cstheme="minorHAnsi"/>
          <w:iCs/>
        </w:rPr>
        <w:t xml:space="preserve"> podrazumijeva grafički prikaz podataka o dostupnosti korištenj</w:t>
      </w:r>
      <w:r w:rsidR="001D108A" w:rsidRPr="00CE7467">
        <w:rPr>
          <w:rFonts w:ascii="Calibri" w:eastAsia="Calibri" w:hAnsi="Calibri" w:cstheme="minorHAnsi"/>
          <w:iCs/>
        </w:rPr>
        <w:t>a</w:t>
      </w:r>
      <w:r w:rsidRPr="00CE7467">
        <w:rPr>
          <w:rFonts w:ascii="Calibri" w:eastAsia="Calibri" w:hAnsi="Calibri" w:cstheme="minorHAnsi"/>
          <w:iCs/>
        </w:rPr>
        <w:t xml:space="preserve"> brzina širokopojasnog pristupa te namjere gradnje </w:t>
      </w:r>
      <w:r w:rsidR="001D108A" w:rsidRPr="00CE7467">
        <w:rPr>
          <w:rFonts w:ascii="Calibri" w:eastAsia="Calibri" w:hAnsi="Calibri" w:cstheme="minorHAnsi"/>
          <w:iCs/>
        </w:rPr>
        <w:t>sa</w:t>
      </w:r>
      <w:r w:rsidRPr="00CE7467">
        <w:rPr>
          <w:rFonts w:ascii="Calibri" w:eastAsia="Calibri" w:hAnsi="Calibri" w:cstheme="minorHAnsi"/>
          <w:iCs/>
        </w:rPr>
        <w:t xml:space="preserve"> svrh</w:t>
      </w:r>
      <w:r w:rsidR="001D108A" w:rsidRPr="00CE7467">
        <w:rPr>
          <w:rFonts w:ascii="Calibri" w:eastAsia="Calibri" w:hAnsi="Calibri" w:cstheme="minorHAnsi"/>
          <w:iCs/>
        </w:rPr>
        <w:t>om</w:t>
      </w:r>
      <w:r w:rsidRPr="00CE7467">
        <w:rPr>
          <w:rFonts w:ascii="Calibri" w:eastAsia="Calibri" w:hAnsi="Calibri" w:cstheme="minorHAnsi"/>
          <w:iCs/>
        </w:rPr>
        <w:t xml:space="preserve"> dobivanja potpora iz fondova EU</w:t>
      </w:r>
      <w:r w:rsidR="001D108A" w:rsidRPr="00CE7467">
        <w:rPr>
          <w:rFonts w:ascii="Calibri" w:eastAsia="Calibri" w:hAnsi="Calibri" w:cstheme="minorHAnsi"/>
          <w:iCs/>
        </w:rPr>
        <w:t>-a</w:t>
      </w:r>
      <w:r w:rsidR="009C326F">
        <w:rPr>
          <w:rFonts w:ascii="Calibri" w:eastAsia="Calibri" w:hAnsi="Calibri" w:cstheme="minorHAnsi"/>
          <w:iCs/>
        </w:rPr>
        <w:t>,</w:t>
      </w:r>
      <w:r w:rsidRPr="00CE7467">
        <w:rPr>
          <w:rFonts w:ascii="Calibri" w:eastAsia="Calibri" w:hAnsi="Calibri" w:cstheme="minorHAnsi"/>
          <w:iCs/>
        </w:rPr>
        <w:t xml:space="preserve"> kao i za praćenje i analizu razvoja tržišta. Poda</w:t>
      </w:r>
      <w:r w:rsidR="00262766">
        <w:rPr>
          <w:rFonts w:ascii="Calibri" w:eastAsia="Calibri" w:hAnsi="Calibri" w:cstheme="minorHAnsi"/>
          <w:iCs/>
        </w:rPr>
        <w:t>t</w:t>
      </w:r>
      <w:r w:rsidRPr="00CE7467">
        <w:rPr>
          <w:rFonts w:ascii="Calibri" w:eastAsia="Calibri" w:hAnsi="Calibri" w:cstheme="minorHAnsi"/>
          <w:iCs/>
        </w:rPr>
        <w:t xml:space="preserve">ci </w:t>
      </w:r>
      <w:r w:rsidR="00997E11" w:rsidRPr="00CE7467">
        <w:rPr>
          <w:rFonts w:ascii="Calibri" w:eastAsia="Calibri" w:hAnsi="Calibri" w:cstheme="minorHAnsi"/>
          <w:iCs/>
        </w:rPr>
        <w:t xml:space="preserve">će </w:t>
      </w:r>
      <w:r w:rsidRPr="00CE7467">
        <w:rPr>
          <w:rFonts w:ascii="Calibri" w:eastAsia="Calibri" w:hAnsi="Calibri" w:cstheme="minorHAnsi"/>
          <w:iCs/>
        </w:rPr>
        <w:t>se objavlj</w:t>
      </w:r>
      <w:r w:rsidR="00997E11" w:rsidRPr="00CE7467">
        <w:rPr>
          <w:rFonts w:ascii="Calibri" w:eastAsia="Calibri" w:hAnsi="Calibri" w:cstheme="minorHAnsi"/>
          <w:iCs/>
        </w:rPr>
        <w:t>ivati</w:t>
      </w:r>
      <w:r w:rsidRPr="00CE7467">
        <w:rPr>
          <w:rFonts w:ascii="Calibri" w:eastAsia="Calibri" w:hAnsi="Calibri" w:cstheme="minorHAnsi"/>
          <w:iCs/>
        </w:rPr>
        <w:t xml:space="preserve"> na službenim stranicama HAKOM-a. Područja dostupnosti širokopojasnog pristupa </w:t>
      </w:r>
      <w:r w:rsidR="00997E11" w:rsidRPr="00CE7467">
        <w:rPr>
          <w:rFonts w:ascii="Calibri" w:eastAsia="Calibri" w:hAnsi="Calibri" w:cstheme="minorHAnsi"/>
          <w:iCs/>
        </w:rPr>
        <w:t xml:space="preserve">bit će </w:t>
      </w:r>
      <w:r w:rsidRPr="00CE7467">
        <w:rPr>
          <w:rFonts w:ascii="Calibri" w:eastAsia="Calibri" w:hAnsi="Calibri" w:cstheme="minorHAnsi"/>
          <w:iCs/>
        </w:rPr>
        <w:t>dostupn</w:t>
      </w:r>
      <w:r w:rsidR="009C326F">
        <w:rPr>
          <w:rFonts w:ascii="Calibri" w:eastAsia="Calibri" w:hAnsi="Calibri" w:cstheme="minorHAnsi"/>
          <w:iCs/>
        </w:rPr>
        <w:t>a</w:t>
      </w:r>
      <w:r w:rsidRPr="00CE7467">
        <w:rPr>
          <w:rFonts w:ascii="Calibri" w:eastAsia="Calibri" w:hAnsi="Calibri" w:cstheme="minorHAnsi"/>
          <w:iCs/>
        </w:rPr>
        <w:t xml:space="preserve"> i putem </w:t>
      </w:r>
      <w:r w:rsidR="00457782">
        <w:rPr>
          <w:rFonts w:ascii="Calibri" w:eastAsia="Calibri" w:hAnsi="Calibri" w:cstheme="minorHAnsi"/>
          <w:iCs/>
        </w:rPr>
        <w:t>internetskih</w:t>
      </w:r>
      <w:r w:rsidR="0072012A" w:rsidRPr="00CE7467">
        <w:rPr>
          <w:rFonts w:ascii="Calibri" w:eastAsia="Calibri" w:hAnsi="Calibri" w:cstheme="minorHAnsi"/>
          <w:iCs/>
        </w:rPr>
        <w:t xml:space="preserve"> </w:t>
      </w:r>
      <w:r w:rsidRPr="00CE7467">
        <w:rPr>
          <w:rFonts w:ascii="Calibri" w:eastAsia="Calibri" w:hAnsi="Calibri" w:cstheme="minorHAnsi"/>
          <w:iCs/>
        </w:rPr>
        <w:t>servisa. Poda</w:t>
      </w:r>
      <w:r w:rsidR="00262766">
        <w:rPr>
          <w:rFonts w:ascii="Calibri" w:eastAsia="Calibri" w:hAnsi="Calibri" w:cstheme="minorHAnsi"/>
          <w:iCs/>
        </w:rPr>
        <w:t>t</w:t>
      </w:r>
      <w:r w:rsidRPr="00CE7467">
        <w:rPr>
          <w:rFonts w:ascii="Calibri" w:eastAsia="Calibri" w:hAnsi="Calibri" w:cstheme="minorHAnsi"/>
          <w:iCs/>
        </w:rPr>
        <w:t xml:space="preserve">ci o dostupnosti širokopojasnog pristupa prikazuju se i na </w:t>
      </w:r>
      <w:r w:rsidR="007A7853">
        <w:rPr>
          <w:rFonts w:ascii="Calibri" w:eastAsia="Calibri" w:hAnsi="Calibri" w:cstheme="minorHAnsi"/>
          <w:iCs/>
        </w:rPr>
        <w:t>Europskom portalu širokopojasnog pristupa (</w:t>
      </w:r>
      <w:hyperlink r:id="rId28" w:history="1">
        <w:r w:rsidRPr="00410C10">
          <w:rPr>
            <w:rStyle w:val="Hyperlink"/>
            <w:rFonts w:ascii="Calibri" w:hAnsi="Calibri" w:cstheme="minorHAnsi"/>
            <w:lang w:val="en-GB"/>
          </w:rPr>
          <w:t>European broadband mapping portal</w:t>
        </w:r>
      </w:hyperlink>
      <w:r w:rsidR="007A7853">
        <w:rPr>
          <w:rStyle w:val="Hyperlink"/>
          <w:rFonts w:ascii="Calibri" w:hAnsi="Calibri" w:cstheme="minorHAnsi"/>
          <w:lang w:val="en-GB"/>
        </w:rPr>
        <w:t>)</w:t>
      </w:r>
      <w:r w:rsidRPr="00CE7467">
        <w:rPr>
          <w:rFonts w:ascii="Calibri" w:hAnsi="Calibri" w:cstheme="minorHAnsi"/>
          <w:lang w:val="en-GB"/>
        </w:rPr>
        <w:t>.</w:t>
      </w:r>
    </w:p>
    <w:p w:rsidR="002C37BC" w:rsidRPr="00CE7467" w:rsidRDefault="00F30C44" w:rsidP="002C37BC">
      <w:pPr>
        <w:jc w:val="both"/>
        <w:rPr>
          <w:rFonts w:ascii="Calibri" w:hAnsi="Calibri"/>
        </w:rPr>
      </w:pPr>
      <w:r w:rsidRPr="00CE7467">
        <w:rPr>
          <w:rFonts w:ascii="Calibri" w:eastAsia="Calibri" w:hAnsi="Calibri" w:cs="Calibri"/>
          <w:iCs/>
        </w:rPr>
        <w:t>Redovito ć</w:t>
      </w:r>
      <w:r w:rsidR="00CE7467" w:rsidRPr="00CE7467">
        <w:rPr>
          <w:rFonts w:ascii="Calibri" w:eastAsia="Calibri" w:hAnsi="Calibri" w:cs="Calibri"/>
          <w:iCs/>
        </w:rPr>
        <w:t>e</w:t>
      </w:r>
      <w:r w:rsidRPr="00CE7467">
        <w:rPr>
          <w:rFonts w:ascii="Calibri" w:eastAsia="Calibri" w:hAnsi="Calibri" w:cs="Calibri"/>
          <w:iCs/>
        </w:rPr>
        <w:t xml:space="preserve"> se </w:t>
      </w:r>
      <w:r w:rsidRPr="00CE7467">
        <w:rPr>
          <w:rFonts w:ascii="Calibri" w:eastAsia="Calibri" w:hAnsi="Calibri" w:cs="Calibri"/>
          <w:b/>
          <w:iCs/>
        </w:rPr>
        <w:t>d</w:t>
      </w:r>
      <w:r w:rsidR="002C37BC" w:rsidRPr="00CE7467">
        <w:rPr>
          <w:rFonts w:ascii="Calibri" w:eastAsia="Calibri" w:hAnsi="Calibri" w:cs="Calibri"/>
          <w:b/>
          <w:iCs/>
        </w:rPr>
        <w:t>av</w:t>
      </w:r>
      <w:r w:rsidRPr="00CE7467">
        <w:rPr>
          <w:rFonts w:ascii="Calibri" w:eastAsia="Calibri" w:hAnsi="Calibri" w:cs="Calibri"/>
          <w:b/>
          <w:iCs/>
        </w:rPr>
        <w:t>ati</w:t>
      </w:r>
      <w:r w:rsidR="002C37BC" w:rsidRPr="00CE7467">
        <w:rPr>
          <w:rFonts w:ascii="Calibri" w:eastAsia="Calibri" w:hAnsi="Calibri" w:cs="Calibri"/>
          <w:b/>
        </w:rPr>
        <w:t xml:space="preserve"> mišljenja u postupku izrade i donošenja prostornih planova. </w:t>
      </w:r>
      <w:r w:rsidR="00826D32" w:rsidRPr="00CE7467">
        <w:rPr>
          <w:rFonts w:ascii="Calibri" w:hAnsi="Calibri"/>
        </w:rPr>
        <w:t>P</w:t>
      </w:r>
      <w:r w:rsidR="002C37BC" w:rsidRPr="00CE7467">
        <w:rPr>
          <w:rFonts w:ascii="Calibri" w:hAnsi="Calibri"/>
        </w:rPr>
        <w:t xml:space="preserve">rema odredbama </w:t>
      </w:r>
      <w:hyperlink r:id="rId29" w:history="1">
        <w:r w:rsidR="002C37BC" w:rsidRPr="00C87594">
          <w:rPr>
            <w:rStyle w:val="Hyperlink"/>
            <w:rFonts w:ascii="Calibri" w:hAnsi="Calibri"/>
          </w:rPr>
          <w:t xml:space="preserve">Zakona o </w:t>
        </w:r>
        <w:r w:rsidR="00E06A1D" w:rsidRPr="00C87594">
          <w:rPr>
            <w:rStyle w:val="Hyperlink"/>
            <w:rFonts w:ascii="Calibri" w:hAnsi="Calibri"/>
          </w:rPr>
          <w:t xml:space="preserve">prostornom </w:t>
        </w:r>
        <w:r w:rsidR="002C37BC" w:rsidRPr="00C87594">
          <w:rPr>
            <w:rStyle w:val="Hyperlink"/>
            <w:rFonts w:ascii="Calibri" w:hAnsi="Calibri"/>
          </w:rPr>
          <w:t>uređenju</w:t>
        </w:r>
      </w:hyperlink>
      <w:r w:rsidR="00826D32" w:rsidRPr="00CE7467" w:rsidDel="001363A8">
        <w:rPr>
          <w:rFonts w:ascii="Calibri" w:hAnsi="Calibri"/>
        </w:rPr>
        <w:t xml:space="preserve"> </w:t>
      </w:r>
      <w:r w:rsidR="00826D32" w:rsidRPr="00CE7467">
        <w:rPr>
          <w:rFonts w:ascii="Calibri" w:hAnsi="Calibri"/>
        </w:rPr>
        <w:t xml:space="preserve">HAKOM sudjeluje u procesu donošenja prostornih </w:t>
      </w:r>
      <w:r w:rsidR="00826D32" w:rsidRPr="00CE7467">
        <w:rPr>
          <w:rFonts w:ascii="Calibri" w:hAnsi="Calibri"/>
        </w:rPr>
        <w:lastRenderedPageBreak/>
        <w:t>planova</w:t>
      </w:r>
      <w:r w:rsidR="002C37BC" w:rsidRPr="00CE7467">
        <w:rPr>
          <w:rFonts w:ascii="Calibri" w:hAnsi="Calibri"/>
        </w:rPr>
        <w:t xml:space="preserve"> od trenutka davanja zahtjeva (odluke nositelja planiranja da pristupi izradi plana ili izmjeni i dopuni postojećeg plana) </w:t>
      </w:r>
      <w:r w:rsidR="00482BF9" w:rsidRPr="00CE7467">
        <w:rPr>
          <w:rFonts w:ascii="Calibri" w:hAnsi="Calibri"/>
        </w:rPr>
        <w:t>do</w:t>
      </w:r>
      <w:r w:rsidR="002C37BC" w:rsidRPr="00CE7467">
        <w:rPr>
          <w:rFonts w:ascii="Calibri" w:hAnsi="Calibri"/>
        </w:rPr>
        <w:t xml:space="preserve"> sudjelovanja u javnoj raspravi, na način da daje pismeno mišljenje na prijedlog nacrta prostornog plana za javnu raspravu. </w:t>
      </w:r>
    </w:p>
    <w:p w:rsidR="002C37BC" w:rsidRPr="00CE7467" w:rsidRDefault="002C37BC" w:rsidP="002C37BC">
      <w:pPr>
        <w:jc w:val="both"/>
        <w:rPr>
          <w:rFonts w:ascii="Calibri" w:hAnsi="Calibri"/>
        </w:rPr>
      </w:pPr>
      <w:r w:rsidRPr="00CE7467">
        <w:rPr>
          <w:rFonts w:ascii="Calibri" w:eastAsia="Calibri" w:hAnsi="Calibri" w:cs="Calibri"/>
          <w:b/>
        </w:rPr>
        <w:t xml:space="preserve">Posebni uvjeti/potvrde glavnog projekta </w:t>
      </w:r>
      <w:r w:rsidRPr="00CE7467">
        <w:rPr>
          <w:rFonts w:ascii="Calibri" w:eastAsia="Calibri" w:hAnsi="Calibri" w:cs="Calibri"/>
        </w:rPr>
        <w:t xml:space="preserve">– </w:t>
      </w:r>
      <w:r w:rsidRPr="00CE7467">
        <w:rPr>
          <w:rFonts w:ascii="Calibri" w:hAnsi="Calibri"/>
        </w:rPr>
        <w:t>HAKOM u svojstvu javnopravnog tijela u području gradnje utvrđuje posebne uvjete gradnje i izdaje potvrde glavnih projekata. Uvođenjem internetskog servisa „e-dozvole“ tijela graditeljstva izvršit će se daljnja interna prilagodba procesa izdavanja posebnih uvjeta i potvrda glavnih projekata.</w:t>
      </w:r>
    </w:p>
    <w:p w:rsidR="00CF550F" w:rsidRPr="00CE7467" w:rsidRDefault="00CF550F" w:rsidP="00CF550F">
      <w:pPr>
        <w:jc w:val="both"/>
        <w:rPr>
          <w:rFonts w:ascii="Calibri" w:hAnsi="Calibri"/>
        </w:rPr>
      </w:pPr>
      <w:r w:rsidRPr="00CE7467">
        <w:rPr>
          <w:rFonts w:ascii="Calibri" w:hAnsi="Calibri"/>
          <w:b/>
        </w:rPr>
        <w:t>Pravo puta</w:t>
      </w:r>
      <w:r w:rsidRPr="00CE7467">
        <w:rPr>
          <w:rFonts w:ascii="Calibri" w:hAnsi="Calibri"/>
        </w:rPr>
        <w:t xml:space="preserve"> je pravo pristupa, postavljanja, korištenja, popravljanja i održavanja elektroničke komunikacijske mreže i elektroničke komunikacijske infrastrukture i druge povezane opreme, što obuhvaća i kabelsku kanalizaciju</w:t>
      </w:r>
      <w:r w:rsidR="00410C10">
        <w:rPr>
          <w:rFonts w:ascii="Calibri" w:hAnsi="Calibri"/>
        </w:rPr>
        <w:t>,</w:t>
      </w:r>
      <w:r w:rsidRPr="00CE7467">
        <w:rPr>
          <w:rFonts w:ascii="Calibri" w:hAnsi="Calibri"/>
        </w:rPr>
        <w:t xml:space="preserve"> kao i druga s tim povezana prava koja čine teret na nekretnini na kojoj je izgrađena elektronička komunikacijska infrastruktura i druga povezana oprema. </w:t>
      </w:r>
      <w:r w:rsidR="00907975" w:rsidRPr="00CE7467">
        <w:rPr>
          <w:rFonts w:ascii="Calibri" w:hAnsi="Calibri"/>
        </w:rPr>
        <w:t>S o</w:t>
      </w:r>
      <w:r w:rsidRPr="00CE7467">
        <w:rPr>
          <w:rFonts w:ascii="Calibri" w:hAnsi="Calibri"/>
        </w:rPr>
        <w:t xml:space="preserve">bzirom </w:t>
      </w:r>
      <w:r w:rsidR="00907975" w:rsidRPr="00CE7467">
        <w:rPr>
          <w:rFonts w:ascii="Calibri" w:hAnsi="Calibri"/>
        </w:rPr>
        <w:t xml:space="preserve">na to </w:t>
      </w:r>
      <w:r w:rsidRPr="00CE7467">
        <w:rPr>
          <w:rFonts w:ascii="Calibri" w:hAnsi="Calibri"/>
        </w:rPr>
        <w:t>da je infrastrukturni operator ob</w:t>
      </w:r>
      <w:r w:rsidR="00907975" w:rsidRPr="00CE7467">
        <w:rPr>
          <w:rFonts w:ascii="Calibri" w:hAnsi="Calibri"/>
        </w:rPr>
        <w:t>a</w:t>
      </w:r>
      <w:r w:rsidRPr="00CE7467">
        <w:rPr>
          <w:rFonts w:ascii="Calibri" w:hAnsi="Calibri"/>
        </w:rPr>
        <w:t xml:space="preserve">vezan plaćati upravitelju općeg dobra ili vlasniku nekretnine naknadu za pravo puta, HAKOM će i dalje rješavati zahtjeve vlasnika nekretnina ili upravitelja općeg dobra za utvrđivanje infrastrukturnog operatora i visine naknade za pravo puta. </w:t>
      </w:r>
    </w:p>
    <w:p w:rsidR="00D629EF" w:rsidRPr="00CE7467" w:rsidRDefault="00D629EF" w:rsidP="00CB42F9">
      <w:pPr>
        <w:jc w:val="both"/>
        <w:rPr>
          <w:rFonts w:ascii="Calibri" w:hAnsi="Calibri"/>
          <w:b/>
          <w:sz w:val="24"/>
          <w:szCs w:val="24"/>
          <w:u w:val="single"/>
        </w:rPr>
      </w:pPr>
      <w:r w:rsidRPr="00CE7467">
        <w:rPr>
          <w:rFonts w:ascii="Calibri" w:hAnsi="Calibri"/>
          <w:b/>
          <w:sz w:val="24"/>
          <w:szCs w:val="24"/>
          <w:u w:val="single"/>
        </w:rPr>
        <w:t>Usluge</w:t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</w:p>
    <w:p w:rsidR="00D8164C" w:rsidRPr="00CE7467" w:rsidRDefault="00DC7ECE" w:rsidP="00DC7ECE">
      <w:pPr>
        <w:spacing w:after="200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Digitalno društvo nije moguće bez sigurnih mreža i usluga kao alata </w:t>
      </w:r>
      <w:proofErr w:type="spellStart"/>
      <w:r w:rsidRPr="00CE7467">
        <w:rPr>
          <w:rFonts w:ascii="Calibri" w:eastAsia="Calibri" w:hAnsi="Calibri" w:cs="Times New Roman"/>
        </w:rPr>
        <w:t>povezivosti</w:t>
      </w:r>
      <w:proofErr w:type="spellEnd"/>
      <w:r w:rsidRPr="00CE7467">
        <w:rPr>
          <w:rFonts w:ascii="Calibri" w:eastAsia="Calibri" w:hAnsi="Calibri" w:cs="Times New Roman"/>
        </w:rPr>
        <w:t xml:space="preserve"> korisnika usluga. Stoga </w:t>
      </w:r>
      <w:r w:rsidRPr="00CE7467">
        <w:rPr>
          <w:rFonts w:ascii="Calibri" w:eastAsia="Calibri" w:hAnsi="Calibri" w:cs="Times New Roman"/>
          <w:b/>
        </w:rPr>
        <w:t>sigurnost mreža i usluga</w:t>
      </w:r>
      <w:r w:rsidRPr="00CE7467">
        <w:rPr>
          <w:rFonts w:ascii="Calibri" w:eastAsia="Calibri" w:hAnsi="Calibri" w:cs="Times New Roman"/>
        </w:rPr>
        <w:t xml:space="preserve"> elektroničkih komunikacija ima sve značajniju ulogu u aktivnostima HAKOM-a u suradnji s operatorima i drugim mjerodavnim institucijama RH i EU</w:t>
      </w:r>
      <w:r w:rsidR="00064736" w:rsidRPr="00CE7467">
        <w:rPr>
          <w:rFonts w:ascii="Calibri" w:eastAsia="Calibri" w:hAnsi="Calibri" w:cs="Times New Roman"/>
        </w:rPr>
        <w:t>-a</w:t>
      </w:r>
      <w:r w:rsidRPr="00CE7467">
        <w:rPr>
          <w:rFonts w:ascii="Calibri" w:eastAsia="Calibri" w:hAnsi="Calibri" w:cs="Times New Roman"/>
        </w:rPr>
        <w:t xml:space="preserve">. </w:t>
      </w:r>
      <w:r w:rsidR="00064736" w:rsidRPr="00CE7467">
        <w:rPr>
          <w:rFonts w:ascii="Calibri" w:eastAsia="Calibri" w:hAnsi="Calibri" w:cs="Times New Roman"/>
        </w:rPr>
        <w:t>P</w:t>
      </w:r>
      <w:r w:rsidRPr="00CE7467">
        <w:rPr>
          <w:rFonts w:ascii="Calibri" w:eastAsia="Calibri" w:hAnsi="Calibri" w:cs="Times New Roman"/>
        </w:rPr>
        <w:t>utem analiza</w:t>
      </w:r>
      <w:r w:rsidRPr="00CE7467" w:rsidDel="009C326F">
        <w:rPr>
          <w:rFonts w:ascii="Calibri" w:eastAsia="Calibri" w:hAnsi="Calibri" w:cs="Times New Roman"/>
        </w:rPr>
        <w:t xml:space="preserve"> </w:t>
      </w:r>
      <w:r w:rsidRPr="00CE7467">
        <w:rPr>
          <w:rFonts w:ascii="Calibri" w:eastAsia="Calibri" w:hAnsi="Calibri" w:cs="Times New Roman"/>
        </w:rPr>
        <w:t>sigurnosnih incidenata</w:t>
      </w:r>
      <w:r w:rsidR="009C326F">
        <w:rPr>
          <w:rFonts w:ascii="Calibri" w:eastAsia="Calibri" w:hAnsi="Calibri" w:cs="Times New Roman"/>
        </w:rPr>
        <w:t xml:space="preserve"> koje su prijavili</w:t>
      </w:r>
      <w:r w:rsidRPr="00CE7467" w:rsidDel="009C326F">
        <w:rPr>
          <w:rFonts w:ascii="Calibri" w:eastAsia="Calibri" w:hAnsi="Calibri" w:cs="Times New Roman"/>
        </w:rPr>
        <w:t xml:space="preserve"> </w:t>
      </w:r>
      <w:r w:rsidR="009C326F">
        <w:rPr>
          <w:rFonts w:ascii="Calibri" w:eastAsia="Calibri" w:hAnsi="Calibri" w:cs="Times New Roman"/>
        </w:rPr>
        <w:t xml:space="preserve"> </w:t>
      </w:r>
      <w:r w:rsidR="009C326F" w:rsidRPr="00CE7467">
        <w:rPr>
          <w:rFonts w:ascii="Calibri" w:eastAsia="Calibri" w:hAnsi="Calibri" w:cs="Times New Roman"/>
        </w:rPr>
        <w:t>operator</w:t>
      </w:r>
      <w:r w:rsidR="009C326F">
        <w:rPr>
          <w:rFonts w:ascii="Calibri" w:eastAsia="Calibri" w:hAnsi="Calibri" w:cs="Times New Roman"/>
        </w:rPr>
        <w:t>i</w:t>
      </w:r>
      <w:r w:rsidRPr="00CE7467">
        <w:rPr>
          <w:rFonts w:ascii="Calibri" w:eastAsia="Calibri" w:hAnsi="Calibri" w:cs="Times New Roman"/>
        </w:rPr>
        <w:t xml:space="preserve">, prema propisanim kriterijima </w:t>
      </w:r>
      <w:r w:rsidR="00064736" w:rsidRPr="00CE7467">
        <w:rPr>
          <w:rFonts w:ascii="Calibri" w:eastAsia="Calibri" w:hAnsi="Calibri" w:cs="Times New Roman"/>
        </w:rPr>
        <w:t>iz</w:t>
      </w:r>
      <w:r w:rsidRPr="00CE7467">
        <w:rPr>
          <w:rFonts w:ascii="Calibri" w:eastAsia="Calibri" w:hAnsi="Calibri" w:cs="Times New Roman"/>
        </w:rPr>
        <w:t xml:space="preserve"> </w:t>
      </w:r>
      <w:hyperlink r:id="rId30" w:history="1">
        <w:r w:rsidRPr="00CE7467">
          <w:rPr>
            <w:rStyle w:val="Hyperlink"/>
            <w:rFonts w:ascii="Calibri" w:eastAsia="Calibri" w:hAnsi="Calibri" w:cs="Times New Roman"/>
          </w:rPr>
          <w:t>Pravilnik</w:t>
        </w:r>
        <w:r w:rsidR="00064736" w:rsidRPr="00CE7467">
          <w:rPr>
            <w:rStyle w:val="Hyperlink"/>
            <w:rFonts w:ascii="Calibri" w:eastAsia="Calibri" w:hAnsi="Calibri" w:cs="Times New Roman"/>
          </w:rPr>
          <w:t>a</w:t>
        </w:r>
        <w:r w:rsidRPr="00CE7467">
          <w:rPr>
            <w:rStyle w:val="Hyperlink"/>
            <w:rFonts w:ascii="Calibri" w:eastAsia="Calibri" w:hAnsi="Calibri" w:cs="Times New Roman"/>
          </w:rPr>
          <w:t xml:space="preserve"> o načinu i rokovima provedbe mjera zaštite sigurnosti i cjelovitosti mreža i usluga</w:t>
        </w:r>
      </w:hyperlink>
      <w:r w:rsidRPr="00CE7467">
        <w:rPr>
          <w:rFonts w:ascii="Calibri" w:eastAsia="Calibri" w:hAnsi="Calibri" w:cs="Times New Roman"/>
        </w:rPr>
        <w:t>, dobi</w:t>
      </w:r>
      <w:r w:rsidR="00064736" w:rsidRPr="00CE7467">
        <w:rPr>
          <w:rFonts w:ascii="Calibri" w:eastAsia="Calibri" w:hAnsi="Calibri" w:cs="Times New Roman"/>
        </w:rPr>
        <w:t>t će se</w:t>
      </w:r>
      <w:r w:rsidRPr="00CE7467">
        <w:rPr>
          <w:rFonts w:ascii="Calibri" w:eastAsia="Calibri" w:hAnsi="Calibri" w:cs="Times New Roman"/>
        </w:rPr>
        <w:t xml:space="preserve"> uvid o stanju sigurnosti mreža i usluga, provjer</w:t>
      </w:r>
      <w:r w:rsidR="00064736" w:rsidRPr="00CE7467">
        <w:rPr>
          <w:rFonts w:ascii="Calibri" w:eastAsia="Calibri" w:hAnsi="Calibri" w:cs="Times New Roman"/>
        </w:rPr>
        <w:t>iti</w:t>
      </w:r>
      <w:r w:rsidRPr="00CE7467">
        <w:rPr>
          <w:rFonts w:ascii="Calibri" w:eastAsia="Calibri" w:hAnsi="Calibri" w:cs="Times New Roman"/>
        </w:rPr>
        <w:t xml:space="preserve"> poduzete mjere operatora te pregled</w:t>
      </w:r>
      <w:r w:rsidR="00064736" w:rsidRPr="00CE7467">
        <w:rPr>
          <w:rFonts w:ascii="Calibri" w:eastAsia="Calibri" w:hAnsi="Calibri" w:cs="Times New Roman"/>
        </w:rPr>
        <w:t>ati</w:t>
      </w:r>
      <w:r w:rsidRPr="00CE7467">
        <w:rPr>
          <w:rFonts w:ascii="Calibri" w:eastAsia="Calibri" w:hAnsi="Calibri" w:cs="Times New Roman"/>
        </w:rPr>
        <w:t xml:space="preserve"> revizije sigurnosnih politika</w:t>
      </w:r>
      <w:r w:rsidR="00064736" w:rsidRPr="00CE7467">
        <w:rPr>
          <w:rFonts w:ascii="Calibri" w:eastAsia="Calibri" w:hAnsi="Calibri" w:cs="Times New Roman"/>
        </w:rPr>
        <w:t>.</w:t>
      </w:r>
      <w:r w:rsidRPr="00CE7467">
        <w:rPr>
          <w:rFonts w:ascii="Calibri" w:eastAsia="Calibri" w:hAnsi="Calibri" w:cs="Times New Roman"/>
        </w:rPr>
        <w:t xml:space="preserve"> </w:t>
      </w:r>
      <w:r w:rsidR="009C326F">
        <w:rPr>
          <w:rFonts w:ascii="Calibri" w:eastAsia="Calibri" w:hAnsi="Calibri" w:cs="Times New Roman"/>
        </w:rPr>
        <w:t>Na t</w:t>
      </w:r>
      <w:r w:rsidR="003E106A" w:rsidRPr="00CE7467">
        <w:rPr>
          <w:rFonts w:ascii="Calibri" w:eastAsia="Calibri" w:hAnsi="Calibri" w:cs="Times New Roman"/>
        </w:rPr>
        <w:t>emelj</w:t>
      </w:r>
      <w:r w:rsidR="009C326F">
        <w:rPr>
          <w:rFonts w:ascii="Calibri" w:eastAsia="Calibri" w:hAnsi="Calibri" w:cs="Times New Roman"/>
        </w:rPr>
        <w:t>u</w:t>
      </w:r>
      <w:r w:rsidR="003E106A" w:rsidRPr="00CE7467">
        <w:rPr>
          <w:rFonts w:ascii="Calibri" w:eastAsia="Calibri" w:hAnsi="Calibri" w:cs="Times New Roman"/>
        </w:rPr>
        <w:t xml:space="preserve"> </w:t>
      </w:r>
      <w:r w:rsidR="00D8164C" w:rsidRPr="00CE7467">
        <w:rPr>
          <w:rFonts w:ascii="Calibri" w:eastAsia="Calibri" w:hAnsi="Calibri" w:cs="Times New Roman"/>
        </w:rPr>
        <w:t>toga</w:t>
      </w:r>
      <w:r w:rsidR="003E106A" w:rsidRPr="00CE7467">
        <w:rPr>
          <w:rFonts w:ascii="Calibri" w:eastAsia="Calibri" w:hAnsi="Calibri" w:cs="Times New Roman"/>
        </w:rPr>
        <w:t xml:space="preserve"> HAKOM će</w:t>
      </w:r>
      <w:r w:rsidRPr="00CE7467">
        <w:rPr>
          <w:rFonts w:ascii="Calibri" w:eastAsia="Calibri" w:hAnsi="Calibri" w:cs="Times New Roman"/>
        </w:rPr>
        <w:t xml:space="preserve"> da</w:t>
      </w:r>
      <w:r w:rsidR="003E106A" w:rsidRPr="00CE7467">
        <w:rPr>
          <w:rFonts w:ascii="Calibri" w:eastAsia="Calibri" w:hAnsi="Calibri" w:cs="Times New Roman"/>
        </w:rPr>
        <w:t>ti</w:t>
      </w:r>
      <w:r w:rsidRPr="00CE7467">
        <w:rPr>
          <w:rFonts w:ascii="Calibri" w:eastAsia="Calibri" w:hAnsi="Calibri" w:cs="Times New Roman"/>
        </w:rPr>
        <w:t xml:space="preserve"> svoje prijedloge za povećanje sigurnosti mreža ili usluga</w:t>
      </w:r>
      <w:r w:rsidR="003E106A" w:rsidRPr="00CE7467">
        <w:rPr>
          <w:rFonts w:ascii="Calibri" w:eastAsia="Calibri" w:hAnsi="Calibri" w:cs="Times New Roman"/>
        </w:rPr>
        <w:t xml:space="preserve">, a </w:t>
      </w:r>
      <w:r w:rsidRPr="00CE7467">
        <w:rPr>
          <w:rFonts w:ascii="Calibri" w:eastAsia="Calibri" w:hAnsi="Calibri" w:cs="Times New Roman"/>
        </w:rPr>
        <w:t xml:space="preserve">o povredama sigurnosti ili gubitka cjelovitosti hrvatskih komunikacijskih mreža ili usluga pravovremeno </w:t>
      </w:r>
      <w:r w:rsidR="003E106A" w:rsidRPr="00CE7467">
        <w:rPr>
          <w:rFonts w:ascii="Calibri" w:eastAsia="Calibri" w:hAnsi="Calibri" w:cs="Times New Roman"/>
        </w:rPr>
        <w:t xml:space="preserve">će se </w:t>
      </w:r>
      <w:r w:rsidRPr="00CE7467">
        <w:rPr>
          <w:rFonts w:ascii="Calibri" w:eastAsia="Calibri" w:hAnsi="Calibri" w:cs="Times New Roman"/>
        </w:rPr>
        <w:t>izv</w:t>
      </w:r>
      <w:r w:rsidR="003E106A" w:rsidRPr="00CE7467">
        <w:rPr>
          <w:rFonts w:ascii="Calibri" w:eastAsia="Calibri" w:hAnsi="Calibri" w:cs="Times New Roman"/>
        </w:rPr>
        <w:t xml:space="preserve">ijestiti </w:t>
      </w:r>
      <w:r w:rsidRPr="00CE7467">
        <w:rPr>
          <w:rFonts w:ascii="Calibri" w:eastAsia="Calibri" w:hAnsi="Calibri" w:cs="Times New Roman"/>
        </w:rPr>
        <w:t xml:space="preserve">ENISA i nadležna nacionalna regulatorna tijela drugih država članica EU-a. </w:t>
      </w:r>
    </w:p>
    <w:p w:rsidR="00DC7ECE" w:rsidRPr="00CE7467" w:rsidRDefault="009C326F" w:rsidP="00DC7ECE">
      <w:pPr>
        <w:spacing w:after="20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S r</w:t>
      </w:r>
      <w:r w:rsidRPr="00CE7467" w:rsidDel="004001D9">
        <w:rPr>
          <w:rFonts w:ascii="Calibri" w:eastAsia="Calibri" w:hAnsi="Calibri" w:cs="Times New Roman"/>
        </w:rPr>
        <w:t>azvojem</w:t>
      </w:r>
      <w:r w:rsidRPr="00CE7467">
        <w:rPr>
          <w:rFonts w:ascii="Calibri" w:eastAsia="Calibri" w:hAnsi="Calibri" w:cs="Times New Roman"/>
        </w:rPr>
        <w:t xml:space="preserve"> </w:t>
      </w:r>
      <w:r w:rsidR="00DC7ECE" w:rsidRPr="00CE7467">
        <w:rPr>
          <w:rFonts w:ascii="Calibri" w:eastAsia="Calibri" w:hAnsi="Calibri" w:cs="Times New Roman"/>
        </w:rPr>
        <w:t>novih tehnologija, osobito 5G mreža</w:t>
      </w:r>
      <w:r w:rsidR="00D8164C" w:rsidRPr="00CE7467">
        <w:rPr>
          <w:rFonts w:ascii="Calibri" w:eastAsia="Calibri" w:hAnsi="Calibri" w:cs="Times New Roman"/>
        </w:rPr>
        <w:t>,</w:t>
      </w:r>
      <w:r w:rsidR="00DC7ECE" w:rsidRPr="00CE7467" w:rsidDel="004001D9">
        <w:rPr>
          <w:rFonts w:ascii="Calibri" w:eastAsia="Calibri" w:hAnsi="Calibri" w:cs="Times New Roman"/>
        </w:rPr>
        <w:t xml:space="preserve"> i </w:t>
      </w:r>
      <w:r w:rsidR="00DC7ECE" w:rsidRPr="00CE7467">
        <w:rPr>
          <w:rFonts w:ascii="Calibri" w:eastAsia="Calibri" w:hAnsi="Calibri" w:cs="Times New Roman"/>
        </w:rPr>
        <w:t xml:space="preserve">konstantnim </w:t>
      </w:r>
      <w:r w:rsidR="00DC7ECE" w:rsidRPr="00CE7467" w:rsidDel="004001D9">
        <w:rPr>
          <w:rFonts w:ascii="Calibri" w:eastAsia="Calibri" w:hAnsi="Calibri" w:cs="Times New Roman"/>
        </w:rPr>
        <w:t xml:space="preserve">povećanjem broja korisnika komunikacijskih usluga </w:t>
      </w:r>
      <w:r w:rsidR="00DC7ECE" w:rsidRPr="00CE7467">
        <w:rPr>
          <w:rFonts w:ascii="Calibri" w:eastAsia="Calibri" w:hAnsi="Calibri" w:cs="Times New Roman"/>
        </w:rPr>
        <w:t>povećava</w:t>
      </w:r>
      <w:r w:rsidR="00DC7ECE" w:rsidRPr="00CE7467" w:rsidDel="004001D9">
        <w:rPr>
          <w:rFonts w:ascii="Calibri" w:eastAsia="Calibri" w:hAnsi="Calibri" w:cs="Times New Roman"/>
        </w:rPr>
        <w:t xml:space="preserve"> </w:t>
      </w:r>
      <w:r w:rsidR="00DC7ECE" w:rsidRPr="00CE7467">
        <w:rPr>
          <w:rFonts w:ascii="Calibri" w:eastAsia="Calibri" w:hAnsi="Calibri" w:cs="Times New Roman"/>
        </w:rPr>
        <w:t xml:space="preserve">se </w:t>
      </w:r>
      <w:r w:rsidR="00DC7ECE" w:rsidRPr="00CE7467" w:rsidDel="004001D9">
        <w:rPr>
          <w:rFonts w:ascii="Calibri" w:eastAsia="Calibri" w:hAnsi="Calibri" w:cs="Times New Roman"/>
        </w:rPr>
        <w:t xml:space="preserve">potreba za visokom razinom mrežne sigurnosti prilikom prijenosa podataka putem komunikacijske infrastrukture, osobito korištenjem usluge pristupa </w:t>
      </w:r>
      <w:proofErr w:type="spellStart"/>
      <w:r w:rsidR="00DC7ECE" w:rsidRPr="00CE7467" w:rsidDel="004001D9">
        <w:rPr>
          <w:rFonts w:ascii="Calibri" w:eastAsia="Calibri" w:hAnsi="Calibri" w:cs="Times New Roman"/>
        </w:rPr>
        <w:t>internetu</w:t>
      </w:r>
      <w:proofErr w:type="spellEnd"/>
      <w:r w:rsidR="00DC7ECE" w:rsidRPr="00CE7467" w:rsidDel="004001D9">
        <w:rPr>
          <w:rFonts w:ascii="Calibri" w:eastAsia="Calibri" w:hAnsi="Calibri" w:cs="Times New Roman"/>
        </w:rPr>
        <w:t xml:space="preserve">. </w:t>
      </w:r>
      <w:r w:rsidR="00DC7ECE" w:rsidRPr="00CE7467">
        <w:rPr>
          <w:rFonts w:ascii="Calibri" w:eastAsia="Calibri" w:hAnsi="Calibri" w:cs="Times New Roman"/>
        </w:rPr>
        <w:t xml:space="preserve">HAKOM </w:t>
      </w:r>
      <w:r w:rsidR="00FF7F54" w:rsidRPr="00CE7467">
        <w:rPr>
          <w:rFonts w:ascii="Calibri" w:eastAsia="Calibri" w:hAnsi="Calibri" w:cs="Times New Roman"/>
        </w:rPr>
        <w:t xml:space="preserve">će </w:t>
      </w:r>
      <w:r w:rsidR="00DC7ECE" w:rsidRPr="00CE7467">
        <w:rPr>
          <w:rFonts w:ascii="Calibri" w:eastAsia="Calibri" w:hAnsi="Calibri" w:cs="Times New Roman"/>
        </w:rPr>
        <w:t>u suradnji s Nacionalnim CERT-om usmjer</w:t>
      </w:r>
      <w:r w:rsidR="00FF7F54" w:rsidRPr="00CE7467">
        <w:rPr>
          <w:rFonts w:ascii="Calibri" w:eastAsia="Calibri" w:hAnsi="Calibri" w:cs="Times New Roman"/>
        </w:rPr>
        <w:t>iti</w:t>
      </w:r>
      <w:r w:rsidR="00DC7ECE" w:rsidRPr="00CE7467">
        <w:rPr>
          <w:rFonts w:ascii="Calibri" w:eastAsia="Calibri" w:hAnsi="Calibri" w:cs="Times New Roman"/>
        </w:rPr>
        <w:t xml:space="preserve"> veliku pozornost na </w:t>
      </w:r>
      <w:proofErr w:type="spellStart"/>
      <w:r w:rsidR="00DC7ECE" w:rsidRPr="00CE7467">
        <w:rPr>
          <w:rFonts w:ascii="Calibri" w:eastAsia="Calibri" w:hAnsi="Calibri" w:cs="Times New Roman"/>
          <w:b/>
        </w:rPr>
        <w:t>kibernetičku</w:t>
      </w:r>
      <w:proofErr w:type="spellEnd"/>
      <w:r w:rsidR="00DC7ECE" w:rsidRPr="00CE7467">
        <w:rPr>
          <w:rFonts w:ascii="Calibri" w:eastAsia="Calibri" w:hAnsi="Calibri" w:cs="Times New Roman"/>
          <w:b/>
        </w:rPr>
        <w:t xml:space="preserve"> </w:t>
      </w:r>
      <w:r w:rsidR="00DC7ECE" w:rsidRPr="00CE7467" w:rsidDel="004001D9">
        <w:rPr>
          <w:rFonts w:ascii="Calibri" w:eastAsia="Calibri" w:hAnsi="Calibri" w:cs="Times New Roman"/>
          <w:b/>
        </w:rPr>
        <w:t>sigurnost</w:t>
      </w:r>
      <w:r w:rsidR="00DC7ECE" w:rsidRPr="00CE7467" w:rsidDel="004001D9">
        <w:rPr>
          <w:rFonts w:ascii="Calibri" w:eastAsia="Calibri" w:hAnsi="Calibri" w:cs="Times New Roman"/>
        </w:rPr>
        <w:t xml:space="preserve"> </w:t>
      </w:r>
      <w:r w:rsidR="00DC7ECE" w:rsidRPr="00CE7467">
        <w:rPr>
          <w:rFonts w:ascii="Calibri" w:eastAsia="Calibri" w:hAnsi="Calibri" w:cs="Times New Roman"/>
        </w:rPr>
        <w:t>krajnjih</w:t>
      </w:r>
      <w:r w:rsidR="00DC7ECE" w:rsidRPr="00CE7467" w:rsidDel="004001D9">
        <w:rPr>
          <w:rFonts w:ascii="Calibri" w:eastAsia="Calibri" w:hAnsi="Calibri" w:cs="Times New Roman"/>
        </w:rPr>
        <w:t xml:space="preserve"> korisnika koji </w:t>
      </w:r>
      <w:r>
        <w:rPr>
          <w:rFonts w:ascii="Calibri" w:eastAsia="Calibri" w:hAnsi="Calibri" w:cs="Times New Roman"/>
        </w:rPr>
        <w:t xml:space="preserve">se </w:t>
      </w:r>
      <w:r w:rsidR="00DC7ECE" w:rsidRPr="00CE7467">
        <w:rPr>
          <w:rFonts w:ascii="Calibri" w:eastAsia="Calibri" w:hAnsi="Calibri" w:cs="Times New Roman"/>
        </w:rPr>
        <w:t>koriste uslug</w:t>
      </w:r>
      <w:r>
        <w:rPr>
          <w:rFonts w:ascii="Calibri" w:eastAsia="Calibri" w:hAnsi="Calibri" w:cs="Times New Roman"/>
        </w:rPr>
        <w:t>om</w:t>
      </w:r>
      <w:r w:rsidR="00DC7ECE" w:rsidRPr="00CE7467">
        <w:rPr>
          <w:rFonts w:ascii="Calibri" w:eastAsia="Calibri" w:hAnsi="Calibri" w:cs="Times New Roman"/>
        </w:rPr>
        <w:t xml:space="preserve"> pristupa </w:t>
      </w:r>
      <w:proofErr w:type="spellStart"/>
      <w:r w:rsidR="00DC7ECE" w:rsidRPr="00CE7467" w:rsidDel="004001D9">
        <w:rPr>
          <w:rFonts w:ascii="Calibri" w:eastAsia="Calibri" w:hAnsi="Calibri" w:cs="Times New Roman"/>
        </w:rPr>
        <w:t>internetu</w:t>
      </w:r>
      <w:proofErr w:type="spellEnd"/>
      <w:r w:rsidR="00DC7ECE" w:rsidRPr="00CE7467">
        <w:rPr>
          <w:rFonts w:ascii="Calibri" w:eastAsia="Calibri" w:hAnsi="Calibri" w:cs="Times New Roman"/>
        </w:rPr>
        <w:t xml:space="preserve">. Pored navedenoga, dogovorom svih relevantnih tijela koja sudjeluju u radu Nacionalnog vijeća za </w:t>
      </w:r>
      <w:proofErr w:type="spellStart"/>
      <w:r w:rsidR="00DC7ECE" w:rsidRPr="00CE7467">
        <w:rPr>
          <w:rFonts w:ascii="Calibri" w:eastAsia="Calibri" w:hAnsi="Calibri" w:cs="Times New Roman"/>
        </w:rPr>
        <w:t>kibernetičku</w:t>
      </w:r>
      <w:proofErr w:type="spellEnd"/>
      <w:r w:rsidR="00DC7ECE" w:rsidRPr="00CE7467">
        <w:rPr>
          <w:rFonts w:ascii="Calibri" w:eastAsia="Calibri" w:hAnsi="Calibri" w:cs="Times New Roman"/>
        </w:rPr>
        <w:t xml:space="preserve"> sigurnost (UVNS, SOA, OTC, ZSIS, NCERT, SDURDD, MUP, MMPI), </w:t>
      </w:r>
      <w:r w:rsidR="00C71D46" w:rsidRPr="00CE7467">
        <w:rPr>
          <w:rFonts w:ascii="Calibri" w:eastAsia="Calibri" w:hAnsi="Calibri" w:cs="Times New Roman"/>
        </w:rPr>
        <w:t>HAKOM unutar RH</w:t>
      </w:r>
      <w:r w:rsidR="00C71D46">
        <w:rPr>
          <w:rFonts w:ascii="Calibri" w:eastAsia="Calibri" w:hAnsi="Calibri" w:cs="Times New Roman"/>
        </w:rPr>
        <w:t xml:space="preserve"> </w:t>
      </w:r>
      <w:r w:rsidR="00DC7ECE" w:rsidRPr="00CE7467">
        <w:rPr>
          <w:rFonts w:ascii="Calibri" w:eastAsia="Calibri" w:hAnsi="Calibri" w:cs="Times New Roman"/>
        </w:rPr>
        <w:t xml:space="preserve">ima ulogu koordinatora implementacije </w:t>
      </w:r>
      <w:r w:rsidR="00AA1FD7">
        <w:rPr>
          <w:rFonts w:ascii="Calibri" w:eastAsia="Calibri" w:hAnsi="Calibri" w:cs="Times New Roman"/>
        </w:rPr>
        <w:t>zbirke alata</w:t>
      </w:r>
      <w:r w:rsidR="00DC7ECE" w:rsidRPr="00CE7467">
        <w:rPr>
          <w:rFonts w:ascii="Calibri" w:eastAsia="Calibri" w:hAnsi="Calibri" w:cs="Times New Roman"/>
        </w:rPr>
        <w:t xml:space="preserve"> za ublažavanje identificiranih nacionalnih 5G rizika</w:t>
      </w:r>
      <w:r w:rsidR="00AA1FD7">
        <w:rPr>
          <w:rFonts w:ascii="Calibri" w:eastAsia="Calibri" w:hAnsi="Calibri" w:cs="Times New Roman"/>
        </w:rPr>
        <w:t xml:space="preserve"> (</w:t>
      </w:r>
      <w:proofErr w:type="spellStart"/>
      <w:r w:rsidR="00AF2730">
        <w:fldChar w:fldCharType="begin"/>
      </w:r>
      <w:r w:rsidR="00AF2730">
        <w:instrText xml:space="preserve"> HYPERLINK "https://ec.europa.eu/newsroom/dae/document.cfm?doc_id=64468" </w:instrText>
      </w:r>
      <w:r w:rsidR="00AF2730">
        <w:fldChar w:fldCharType="separate"/>
      </w:r>
      <w:r w:rsidR="00AA1FD7" w:rsidRPr="00260F59">
        <w:rPr>
          <w:rStyle w:val="Hyperlink"/>
          <w:rFonts w:ascii="Calibri" w:eastAsia="Calibri" w:hAnsi="Calibri" w:cs="Times New Roman"/>
        </w:rPr>
        <w:t>Toolbox</w:t>
      </w:r>
      <w:proofErr w:type="spellEnd"/>
      <w:r w:rsidR="00AF2730">
        <w:rPr>
          <w:rStyle w:val="Hyperlink"/>
          <w:rFonts w:ascii="Calibri" w:eastAsia="Calibri" w:hAnsi="Calibri" w:cs="Times New Roman"/>
        </w:rPr>
        <w:fldChar w:fldCharType="end"/>
      </w:r>
      <w:r w:rsidR="00A9616C">
        <w:rPr>
          <w:rFonts w:ascii="Calibri" w:eastAsia="Calibri" w:hAnsi="Calibri" w:cs="Times New Roman"/>
        </w:rPr>
        <w:t>)</w:t>
      </w:r>
      <w:r w:rsidR="00DC7ECE" w:rsidRPr="00CE7467">
        <w:rPr>
          <w:rFonts w:ascii="Calibri" w:eastAsia="Calibri" w:hAnsi="Calibri" w:cs="Times New Roman"/>
        </w:rPr>
        <w:t xml:space="preserve">. </w:t>
      </w:r>
      <w:r w:rsidR="00A9616C">
        <w:rPr>
          <w:rFonts w:ascii="Calibri" w:eastAsia="Calibri" w:hAnsi="Calibri" w:cs="Times New Roman"/>
        </w:rPr>
        <w:t xml:space="preserve">U </w:t>
      </w:r>
      <w:r w:rsidR="00DC7ECE" w:rsidRPr="00CE7467">
        <w:rPr>
          <w:rFonts w:ascii="Calibri" w:eastAsia="Calibri" w:hAnsi="Calibri" w:cs="Times New Roman"/>
        </w:rPr>
        <w:t>2021. nastavit</w:t>
      </w:r>
      <w:r w:rsidR="009D3386">
        <w:rPr>
          <w:rFonts w:ascii="Calibri" w:eastAsia="Calibri" w:hAnsi="Calibri" w:cs="Times New Roman"/>
        </w:rPr>
        <w:t xml:space="preserve"> će se</w:t>
      </w:r>
      <w:r w:rsidR="00DC7ECE" w:rsidRPr="00CE7467">
        <w:rPr>
          <w:rFonts w:ascii="Calibri" w:eastAsia="Calibri" w:hAnsi="Calibri" w:cs="Times New Roman"/>
        </w:rPr>
        <w:t xml:space="preserve"> rad unutar Nacionalnog vijeća za </w:t>
      </w:r>
      <w:proofErr w:type="spellStart"/>
      <w:r w:rsidR="00DC7ECE" w:rsidRPr="00CE7467">
        <w:rPr>
          <w:rFonts w:ascii="Calibri" w:eastAsia="Calibri" w:hAnsi="Calibri" w:cs="Times New Roman"/>
        </w:rPr>
        <w:t>kibernetičku</w:t>
      </w:r>
      <w:proofErr w:type="spellEnd"/>
      <w:r w:rsidR="00DC7ECE" w:rsidRPr="00CE7467">
        <w:rPr>
          <w:rFonts w:ascii="Calibri" w:eastAsia="Calibri" w:hAnsi="Calibri" w:cs="Times New Roman"/>
        </w:rPr>
        <w:t xml:space="preserve"> sigurnost na daljnjoj nacionalnoj implementaciji </w:t>
      </w:r>
      <w:proofErr w:type="spellStart"/>
      <w:r w:rsidR="00DC7ECE" w:rsidRPr="00CE7467">
        <w:rPr>
          <w:rFonts w:ascii="Calibri" w:eastAsia="Calibri" w:hAnsi="Calibri" w:cs="Times New Roman"/>
        </w:rPr>
        <w:t>Toolboxa</w:t>
      </w:r>
      <w:proofErr w:type="spellEnd"/>
      <w:r w:rsidR="00DC7ECE" w:rsidRPr="00CE7467">
        <w:rPr>
          <w:rFonts w:ascii="Calibri" w:eastAsia="Calibri" w:hAnsi="Calibri" w:cs="Times New Roman"/>
        </w:rPr>
        <w:t xml:space="preserve"> kroz kratkoročni, srednji i dugoročni vremenski okvir</w:t>
      </w:r>
      <w:r w:rsidR="00F26B8D" w:rsidRPr="00CE7467">
        <w:rPr>
          <w:rFonts w:ascii="Calibri" w:eastAsia="Calibri" w:hAnsi="Calibri" w:cs="Times New Roman"/>
        </w:rPr>
        <w:t>. U</w:t>
      </w:r>
      <w:r w:rsidR="00DC7ECE" w:rsidRPr="00CE7467">
        <w:rPr>
          <w:rFonts w:ascii="Calibri" w:eastAsia="Calibri" w:hAnsi="Calibri" w:cs="Times New Roman"/>
        </w:rPr>
        <w:t xml:space="preserve"> suradnji s </w:t>
      </w:r>
      <w:r w:rsidR="009D3386" w:rsidRPr="00CE7467">
        <w:rPr>
          <w:rFonts w:ascii="Calibri" w:eastAsia="Calibri" w:hAnsi="Calibri" w:cs="Times New Roman"/>
        </w:rPr>
        <w:t>E</w:t>
      </w:r>
      <w:r w:rsidR="009D3386">
        <w:rPr>
          <w:rFonts w:ascii="Calibri" w:eastAsia="Calibri" w:hAnsi="Calibri" w:cs="Times New Roman"/>
        </w:rPr>
        <w:t>uropskom komisijom</w:t>
      </w:r>
      <w:r w:rsidR="00DC7ECE" w:rsidRPr="00CE7467">
        <w:rPr>
          <w:rFonts w:ascii="Calibri" w:eastAsia="Calibri" w:hAnsi="Calibri" w:cs="Times New Roman"/>
        </w:rPr>
        <w:t>, osobito s NIS grupom (NIS</w:t>
      </w:r>
      <w:r w:rsidR="005610C3">
        <w:rPr>
          <w:rFonts w:ascii="Calibri" w:eastAsia="Calibri" w:hAnsi="Calibri" w:cs="Times New Roman"/>
        </w:rPr>
        <w:t xml:space="preserve">, </w:t>
      </w:r>
      <w:proofErr w:type="spellStart"/>
      <w:r w:rsidR="005610C3" w:rsidRPr="005610C3">
        <w:rPr>
          <w:rFonts w:ascii="Calibri" w:eastAsia="Calibri" w:hAnsi="Calibri" w:cs="Times New Roman"/>
        </w:rPr>
        <w:t>eng</w:t>
      </w:r>
      <w:proofErr w:type="spellEnd"/>
      <w:r w:rsidR="005610C3" w:rsidRPr="005610C3">
        <w:rPr>
          <w:rFonts w:ascii="Calibri" w:eastAsia="Calibri" w:hAnsi="Calibri" w:cs="Times New Roman"/>
        </w:rPr>
        <w:t xml:space="preserve">. </w:t>
      </w:r>
      <w:proofErr w:type="spellStart"/>
      <w:r w:rsidR="005610C3" w:rsidRPr="00E04A49">
        <w:rPr>
          <w:rFonts w:ascii="Calibri" w:eastAsia="Calibri" w:hAnsi="Calibri" w:cs="Times New Roman"/>
          <w:i/>
        </w:rPr>
        <w:t>Network</w:t>
      </w:r>
      <w:proofErr w:type="spellEnd"/>
      <w:r w:rsidR="005610C3" w:rsidRPr="00E04A49">
        <w:rPr>
          <w:rFonts w:ascii="Calibri" w:eastAsia="Calibri" w:hAnsi="Calibri" w:cs="Times New Roman"/>
          <w:i/>
        </w:rPr>
        <w:t xml:space="preserve"> </w:t>
      </w:r>
      <w:proofErr w:type="spellStart"/>
      <w:r w:rsidR="005610C3" w:rsidRPr="00E04A49">
        <w:rPr>
          <w:rFonts w:ascii="Calibri" w:eastAsia="Calibri" w:hAnsi="Calibri" w:cs="Times New Roman"/>
          <w:i/>
        </w:rPr>
        <w:t>and</w:t>
      </w:r>
      <w:proofErr w:type="spellEnd"/>
      <w:r w:rsidR="005610C3" w:rsidRPr="00E04A49">
        <w:rPr>
          <w:rFonts w:ascii="Calibri" w:eastAsia="Calibri" w:hAnsi="Calibri" w:cs="Times New Roman"/>
          <w:i/>
        </w:rPr>
        <w:t xml:space="preserve"> </w:t>
      </w:r>
      <w:proofErr w:type="spellStart"/>
      <w:r w:rsidR="005610C3" w:rsidRPr="00E04A49">
        <w:rPr>
          <w:rFonts w:ascii="Calibri" w:eastAsia="Calibri" w:hAnsi="Calibri" w:cs="Times New Roman"/>
          <w:i/>
        </w:rPr>
        <w:t>Information</w:t>
      </w:r>
      <w:proofErr w:type="spellEnd"/>
      <w:r w:rsidR="005610C3" w:rsidRPr="00E04A49">
        <w:rPr>
          <w:rFonts w:ascii="Calibri" w:eastAsia="Calibri" w:hAnsi="Calibri" w:cs="Times New Roman"/>
          <w:i/>
        </w:rPr>
        <w:t xml:space="preserve"> </w:t>
      </w:r>
      <w:proofErr w:type="spellStart"/>
      <w:r w:rsidR="005610C3" w:rsidRPr="00E04A49">
        <w:rPr>
          <w:rFonts w:ascii="Calibri" w:eastAsia="Calibri" w:hAnsi="Calibri" w:cs="Times New Roman"/>
          <w:i/>
        </w:rPr>
        <w:t>Security</w:t>
      </w:r>
      <w:proofErr w:type="spellEnd"/>
      <w:r w:rsidR="00DC7ECE" w:rsidRPr="00CE7467">
        <w:rPr>
          <w:rFonts w:ascii="Calibri" w:eastAsia="Calibri" w:hAnsi="Calibri" w:cs="Times New Roman"/>
        </w:rPr>
        <w:t>) EK-a, procijenit</w:t>
      </w:r>
      <w:r w:rsidR="00F26B8D" w:rsidRPr="00CE7467">
        <w:rPr>
          <w:rFonts w:ascii="Calibri" w:eastAsia="Calibri" w:hAnsi="Calibri" w:cs="Times New Roman"/>
        </w:rPr>
        <w:t xml:space="preserve"> će se</w:t>
      </w:r>
      <w:r w:rsidR="00DC7ECE" w:rsidRPr="00CE7467">
        <w:rPr>
          <w:rFonts w:ascii="Calibri" w:eastAsia="Calibri" w:hAnsi="Calibri" w:cs="Times New Roman"/>
        </w:rPr>
        <w:t xml:space="preserve"> učin</w:t>
      </w:r>
      <w:r w:rsidR="00F26B8D" w:rsidRPr="00CE7467">
        <w:rPr>
          <w:rFonts w:ascii="Calibri" w:eastAsia="Calibri" w:hAnsi="Calibri" w:cs="Times New Roman"/>
        </w:rPr>
        <w:t>ci</w:t>
      </w:r>
      <w:r w:rsidR="00DC7ECE" w:rsidRPr="00CE7467">
        <w:rPr>
          <w:rFonts w:ascii="Calibri" w:eastAsia="Calibri" w:hAnsi="Calibri" w:cs="Times New Roman"/>
        </w:rPr>
        <w:t xml:space="preserve"> implementiranih mjera kako bi se utvrdili odgovarajući daljnji koraci.</w:t>
      </w:r>
    </w:p>
    <w:p w:rsidR="003503A9" w:rsidRPr="00CE7467" w:rsidRDefault="0031326B" w:rsidP="003503A9">
      <w:pPr>
        <w:spacing w:after="200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HAKOM-u je povjerena zadaća </w:t>
      </w:r>
      <w:r w:rsidRPr="00CE7467">
        <w:rPr>
          <w:rFonts w:ascii="Calibri" w:eastAsia="Calibri" w:hAnsi="Calibri" w:cs="Times New Roman"/>
          <w:b/>
        </w:rPr>
        <w:t>upravljanja adresnim i brojevnim prostorom</w:t>
      </w:r>
      <w:r w:rsidRPr="00CE7467">
        <w:rPr>
          <w:rFonts w:ascii="Calibri" w:eastAsia="Calibri" w:hAnsi="Calibri" w:cs="Times New Roman"/>
        </w:rPr>
        <w:t xml:space="preserve"> u elektroničkim komunikacijama. To podrazumijeva </w:t>
      </w:r>
      <w:r w:rsidR="003503A9" w:rsidRPr="00CE7467">
        <w:rPr>
          <w:rFonts w:ascii="Calibri" w:eastAsia="Calibri" w:hAnsi="Calibri" w:cs="Times New Roman"/>
        </w:rPr>
        <w:t>neprekidno praćenje stanja na tržištu,</w:t>
      </w:r>
      <w:r w:rsidRPr="00CE7467">
        <w:rPr>
          <w:rFonts w:ascii="Calibri" w:eastAsia="Calibri" w:hAnsi="Calibri" w:cs="Times New Roman"/>
        </w:rPr>
        <w:t xml:space="preserve"> pravovremenu izradu plana adresiranja i plana numeriranja, pravovremenu dodjelu adresa i brojeva te donošenje potrebnih propisa koji omogućavaju prijenos i korištenje brojevnog i adresnog prostora korisnicima. </w:t>
      </w:r>
      <w:r w:rsidR="003503A9" w:rsidRPr="00CE7467">
        <w:rPr>
          <w:rFonts w:ascii="Calibri" w:eastAsia="Calibri" w:hAnsi="Calibri" w:cs="Times New Roman"/>
        </w:rPr>
        <w:t>HAKOM-ova odgovornost je i centralna administrativna baza prenesenih brojeva (CABP)</w:t>
      </w:r>
      <w:r w:rsidR="00862778" w:rsidRPr="00CE7467">
        <w:rPr>
          <w:rFonts w:ascii="Calibri" w:eastAsia="Calibri" w:hAnsi="Calibri" w:cs="Times New Roman"/>
        </w:rPr>
        <w:t xml:space="preserve"> te </w:t>
      </w:r>
      <w:r w:rsidR="004D3C52" w:rsidRPr="00CE7467">
        <w:rPr>
          <w:rFonts w:ascii="Calibri" w:eastAsia="Calibri" w:hAnsi="Calibri" w:cs="Times New Roman"/>
        </w:rPr>
        <w:t>će</w:t>
      </w:r>
      <w:r w:rsidR="009C326F">
        <w:rPr>
          <w:rFonts w:ascii="Calibri" w:eastAsia="Calibri" w:hAnsi="Calibri" w:cs="Times New Roman"/>
        </w:rPr>
        <w:t xml:space="preserve"> se</w:t>
      </w:r>
      <w:r w:rsidR="004D3C52" w:rsidRPr="00CE7467">
        <w:rPr>
          <w:rFonts w:ascii="Calibri" w:eastAsia="Calibri" w:hAnsi="Calibri" w:cs="Times New Roman"/>
        </w:rPr>
        <w:t xml:space="preserve"> </w:t>
      </w:r>
      <w:r w:rsidR="003503A9" w:rsidRPr="00CE7467">
        <w:rPr>
          <w:rFonts w:ascii="Calibri" w:eastAsia="Calibri" w:hAnsi="Calibri" w:cs="Times New Roman"/>
        </w:rPr>
        <w:t>brin</w:t>
      </w:r>
      <w:r w:rsidR="004D3C52" w:rsidRPr="00CE7467">
        <w:rPr>
          <w:rFonts w:ascii="Calibri" w:eastAsia="Calibri" w:hAnsi="Calibri" w:cs="Times New Roman"/>
        </w:rPr>
        <w:t>uti</w:t>
      </w:r>
      <w:r w:rsidR="003503A9" w:rsidRPr="00CE7467">
        <w:rPr>
          <w:rFonts w:ascii="Calibri" w:eastAsia="Calibri" w:hAnsi="Calibri" w:cs="Times New Roman"/>
        </w:rPr>
        <w:t xml:space="preserve"> o </w:t>
      </w:r>
      <w:r w:rsidR="009C326F" w:rsidRPr="00CE7467">
        <w:rPr>
          <w:rFonts w:ascii="Calibri" w:eastAsia="Calibri" w:hAnsi="Calibri" w:cs="Times New Roman"/>
        </w:rPr>
        <w:t>nje</w:t>
      </w:r>
      <w:r w:rsidR="009C326F">
        <w:rPr>
          <w:rFonts w:ascii="Calibri" w:eastAsia="Calibri" w:hAnsi="Calibri" w:cs="Times New Roman"/>
        </w:rPr>
        <w:t>zinu</w:t>
      </w:r>
      <w:r w:rsidR="009C326F" w:rsidRPr="00CE7467">
        <w:rPr>
          <w:rFonts w:ascii="Calibri" w:eastAsia="Calibri" w:hAnsi="Calibri" w:cs="Times New Roman"/>
        </w:rPr>
        <w:t xml:space="preserve"> </w:t>
      </w:r>
      <w:r w:rsidR="003503A9" w:rsidRPr="00CE7467">
        <w:rPr>
          <w:rFonts w:ascii="Calibri" w:eastAsia="Calibri" w:hAnsi="Calibri" w:cs="Times New Roman"/>
        </w:rPr>
        <w:t>održavanju i razvoju prateći želje korisnika i operatora kako bi korištenje usluge prenosivosti broja bilo optimalno. Isto tako, HAKOM je odgovoran za baz</w:t>
      </w:r>
      <w:r w:rsidR="00801C20" w:rsidRPr="00CE7467">
        <w:rPr>
          <w:rFonts w:ascii="Calibri" w:eastAsia="Calibri" w:hAnsi="Calibri" w:cs="Times New Roman"/>
        </w:rPr>
        <w:t>u</w:t>
      </w:r>
      <w:r w:rsidR="003503A9" w:rsidRPr="00CE7467">
        <w:rPr>
          <w:rFonts w:ascii="Calibri" w:eastAsia="Calibri" w:hAnsi="Calibri" w:cs="Times New Roman"/>
        </w:rPr>
        <w:t xml:space="preserve"> adresnog brojevnog prostora RH (sustav </w:t>
      </w:r>
      <w:hyperlink r:id="rId31" w:history="1">
        <w:r w:rsidR="003503A9" w:rsidRPr="005610C3">
          <w:rPr>
            <w:rStyle w:val="Hyperlink"/>
            <w:rFonts w:ascii="Calibri" w:eastAsia="Calibri" w:hAnsi="Calibri" w:cs="Times New Roman"/>
          </w:rPr>
          <w:t>e-Operator</w:t>
        </w:r>
      </w:hyperlink>
      <w:r w:rsidR="003503A9" w:rsidRPr="00CE7467">
        <w:rPr>
          <w:rFonts w:ascii="Calibri" w:eastAsia="Calibri" w:hAnsi="Calibri" w:cs="Times New Roman"/>
        </w:rPr>
        <w:t xml:space="preserve">) </w:t>
      </w:r>
      <w:r w:rsidR="00801C20" w:rsidRPr="00CE7467">
        <w:rPr>
          <w:rFonts w:ascii="Calibri" w:eastAsia="Calibri" w:hAnsi="Calibri" w:cs="Times New Roman"/>
        </w:rPr>
        <w:t>koja će se redovito održavati kako bi</w:t>
      </w:r>
      <w:r w:rsidR="003503A9" w:rsidRPr="00CE7467">
        <w:rPr>
          <w:rFonts w:ascii="Calibri" w:eastAsia="Calibri" w:hAnsi="Calibri" w:cs="Times New Roman"/>
        </w:rPr>
        <w:t xml:space="preserve"> operatorima </w:t>
      </w:r>
      <w:r w:rsidR="00801C20" w:rsidRPr="00CE7467">
        <w:rPr>
          <w:rFonts w:ascii="Calibri" w:eastAsia="Calibri" w:hAnsi="Calibri" w:cs="Times New Roman"/>
        </w:rPr>
        <w:t xml:space="preserve">bilo elektronički </w:t>
      </w:r>
      <w:r w:rsidR="003503A9" w:rsidRPr="00CE7467">
        <w:rPr>
          <w:rFonts w:ascii="Calibri" w:eastAsia="Calibri" w:hAnsi="Calibri" w:cs="Times New Roman"/>
        </w:rPr>
        <w:lastRenderedPageBreak/>
        <w:t>omogućeno podnošenje zahtjeva za primarnom dodjelom, zahtjeva za oduzimanjem ili zahtjeva za prijenosom prava adresa i brojeva.</w:t>
      </w:r>
    </w:p>
    <w:p w:rsidR="00C0550C" w:rsidRPr="00CE7467" w:rsidRDefault="0031326B" w:rsidP="003503A9">
      <w:pPr>
        <w:spacing w:after="200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  <w:b/>
        </w:rPr>
        <w:t>Mrežna neutralnost</w:t>
      </w:r>
      <w:r w:rsidR="00E37DD8" w:rsidRPr="00CE7467">
        <w:rPr>
          <w:rFonts w:ascii="Calibri" w:eastAsia="Calibri" w:hAnsi="Calibri" w:cs="Times New Roman"/>
          <w:b/>
        </w:rPr>
        <w:t xml:space="preserve"> i otvoreni Internet </w:t>
      </w:r>
      <w:r w:rsidR="00E37DD8" w:rsidRPr="00CE7467">
        <w:rPr>
          <w:rFonts w:ascii="Calibri" w:eastAsia="Calibri" w:hAnsi="Calibri" w:cs="Times New Roman"/>
        </w:rPr>
        <w:t>interes su korisnika.</w:t>
      </w:r>
      <w:r w:rsidRPr="00CE7467">
        <w:rPr>
          <w:rFonts w:ascii="Calibri" w:eastAsia="Calibri" w:hAnsi="Calibri" w:cs="Times New Roman"/>
        </w:rPr>
        <w:t xml:space="preserve"> Sukladno </w:t>
      </w:r>
      <w:hyperlink r:id="rId32" w:history="1">
        <w:r w:rsidRPr="00CE7467">
          <w:rPr>
            <w:rStyle w:val="Hyperlink"/>
            <w:rFonts w:ascii="Calibri" w:eastAsia="Calibri" w:hAnsi="Calibri" w:cs="Times New Roman"/>
          </w:rPr>
          <w:t>Uredbi (EU) 2015/2120</w:t>
        </w:r>
      </w:hyperlink>
      <w:r w:rsidRPr="00CE7467">
        <w:rPr>
          <w:rFonts w:ascii="Calibri" w:eastAsia="Calibri" w:hAnsi="Calibri" w:cs="Times New Roman"/>
        </w:rPr>
        <w:t xml:space="preserve"> o utvrđivanju mjera u vezi s pristupom otvorenom </w:t>
      </w:r>
      <w:proofErr w:type="spellStart"/>
      <w:r w:rsidR="00681FD3">
        <w:rPr>
          <w:rFonts w:ascii="Calibri" w:eastAsia="Calibri" w:hAnsi="Calibri" w:cs="Times New Roman"/>
        </w:rPr>
        <w:t>i</w:t>
      </w:r>
      <w:r w:rsidRPr="00CE7467">
        <w:rPr>
          <w:rFonts w:ascii="Calibri" w:eastAsia="Calibri" w:hAnsi="Calibri" w:cs="Times New Roman"/>
        </w:rPr>
        <w:t>nternetu</w:t>
      </w:r>
      <w:proofErr w:type="spellEnd"/>
      <w:r w:rsidRPr="00CE7467">
        <w:rPr>
          <w:rFonts w:ascii="Calibri" w:eastAsia="Calibri" w:hAnsi="Calibri" w:cs="Times New Roman"/>
        </w:rPr>
        <w:t xml:space="preserve"> Europskog parlamenta i Vijeća od 25. studenoga 2015. te o izmjeni Direktive 2002/22/EZ o univerzalnoj usluzi i pravima korisnika u vezi s elektroničkim komunikacijskim mrežama i uslugama i </w:t>
      </w:r>
      <w:r w:rsidR="00EC601C" w:rsidRPr="00EC601C">
        <w:rPr>
          <w:rFonts w:ascii="Calibri" w:eastAsia="Calibri" w:hAnsi="Calibri" w:cs="Times New Roman"/>
        </w:rPr>
        <w:t>Uredbe (EU) br. 531/2012</w:t>
      </w:r>
      <w:r w:rsidRPr="00CE7467">
        <w:rPr>
          <w:rFonts w:ascii="Calibri" w:eastAsia="Calibri" w:hAnsi="Calibri" w:cs="Times New Roman"/>
        </w:rPr>
        <w:t xml:space="preserve"> o </w:t>
      </w:r>
      <w:proofErr w:type="spellStart"/>
      <w:r w:rsidRPr="00E04A49">
        <w:rPr>
          <w:rFonts w:ascii="Calibri" w:eastAsia="Calibri" w:hAnsi="Calibri" w:cs="Times New Roman"/>
          <w:i/>
        </w:rPr>
        <w:t>roamingu</w:t>
      </w:r>
      <w:proofErr w:type="spellEnd"/>
      <w:r w:rsidRPr="00CE7467">
        <w:rPr>
          <w:rFonts w:ascii="Calibri" w:eastAsia="Calibri" w:hAnsi="Calibri" w:cs="Times New Roman"/>
        </w:rPr>
        <w:t xml:space="preserve"> u javnim pokretnim komunikacijskim mrežama (TSM Uredba), HAKOM vodi brigu o zaštiti pristupa otvorenom </w:t>
      </w:r>
      <w:proofErr w:type="spellStart"/>
      <w:r w:rsidRPr="00CE7467">
        <w:rPr>
          <w:rFonts w:ascii="Calibri" w:eastAsia="Calibri" w:hAnsi="Calibri" w:cs="Times New Roman"/>
        </w:rPr>
        <w:t>internetu</w:t>
      </w:r>
      <w:proofErr w:type="spellEnd"/>
      <w:r w:rsidRPr="00CE7467">
        <w:rPr>
          <w:rFonts w:ascii="Calibri" w:eastAsia="Calibri" w:hAnsi="Calibri" w:cs="Times New Roman"/>
        </w:rPr>
        <w:t>. U 202</w:t>
      </w:r>
      <w:r w:rsidR="003503A9" w:rsidRPr="00CE7467">
        <w:rPr>
          <w:rFonts w:ascii="Calibri" w:eastAsia="Calibri" w:hAnsi="Calibri" w:cs="Times New Roman"/>
        </w:rPr>
        <w:t>1</w:t>
      </w:r>
      <w:r w:rsidRPr="00CE7467">
        <w:rPr>
          <w:rFonts w:ascii="Calibri" w:eastAsia="Calibri" w:hAnsi="Calibri" w:cs="Times New Roman"/>
        </w:rPr>
        <w:t xml:space="preserve">. HAKOM će nastaviti </w:t>
      </w:r>
      <w:r w:rsidR="001879EE" w:rsidRPr="00CE7467">
        <w:rPr>
          <w:rFonts w:ascii="Calibri" w:eastAsia="Calibri" w:hAnsi="Calibri" w:cs="Times New Roman"/>
        </w:rPr>
        <w:t xml:space="preserve">posebno </w:t>
      </w:r>
      <w:r w:rsidRPr="00CE7467">
        <w:rPr>
          <w:rFonts w:ascii="Calibri" w:eastAsia="Calibri" w:hAnsi="Calibri" w:cs="Times New Roman"/>
        </w:rPr>
        <w:t>nadzirati:</w:t>
      </w:r>
    </w:p>
    <w:p w:rsidR="00C0550C" w:rsidRPr="00CE7467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Način </w:t>
      </w:r>
      <w:r w:rsidR="0031326B" w:rsidRPr="00CE7467">
        <w:rPr>
          <w:rFonts w:ascii="Calibri" w:eastAsia="Calibri" w:hAnsi="Calibri" w:cs="Times New Roman"/>
        </w:rPr>
        <w:t xml:space="preserve">implementacije obveze transparentnosti operatora iz TSM </w:t>
      </w:r>
      <w:r w:rsidR="00656E5E">
        <w:rPr>
          <w:rFonts w:ascii="Calibri" w:eastAsia="Calibri" w:hAnsi="Calibri" w:cs="Times New Roman"/>
        </w:rPr>
        <w:t>U</w:t>
      </w:r>
      <w:r w:rsidR="00656E5E" w:rsidRPr="00CE7467">
        <w:rPr>
          <w:rFonts w:ascii="Calibri" w:eastAsia="Calibri" w:hAnsi="Calibri" w:cs="Times New Roman"/>
        </w:rPr>
        <w:t xml:space="preserve">redbe </w:t>
      </w:r>
      <w:r w:rsidR="0031326B" w:rsidRPr="00CE7467">
        <w:rPr>
          <w:rFonts w:ascii="Calibri" w:eastAsia="Calibri" w:hAnsi="Calibri" w:cs="Times New Roman"/>
        </w:rPr>
        <w:t xml:space="preserve">(npr. jasno definirana minimalna, maksimalna i uobičajena brzina pristupa </w:t>
      </w:r>
      <w:proofErr w:type="spellStart"/>
      <w:r w:rsidR="0031326B" w:rsidRPr="00CE7467">
        <w:rPr>
          <w:rFonts w:ascii="Calibri" w:eastAsia="Calibri" w:hAnsi="Calibri" w:cs="Times New Roman"/>
        </w:rPr>
        <w:t>internetu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u nepokretnoj mreži te procijenjena brzina u pokretnoj mreži)</w:t>
      </w:r>
    </w:p>
    <w:p w:rsidR="00C0550C" w:rsidRPr="00CE7467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Tehnike </w:t>
      </w:r>
      <w:r w:rsidR="0031326B" w:rsidRPr="00CE7467">
        <w:rPr>
          <w:rFonts w:ascii="Calibri" w:eastAsia="Calibri" w:hAnsi="Calibri" w:cs="Times New Roman"/>
        </w:rPr>
        <w:t xml:space="preserve">upravljanja prometom operatora i </w:t>
      </w:r>
      <w:r w:rsidR="00681FD3" w:rsidRPr="00CE7467">
        <w:rPr>
          <w:rFonts w:ascii="Calibri" w:eastAsia="Calibri" w:hAnsi="Calibri" w:cs="Times New Roman"/>
        </w:rPr>
        <w:t>trajanj</w:t>
      </w:r>
      <w:r w:rsidR="00681FD3">
        <w:rPr>
          <w:rFonts w:ascii="Calibri" w:eastAsia="Calibri" w:hAnsi="Calibri" w:cs="Times New Roman"/>
        </w:rPr>
        <w:t>em</w:t>
      </w:r>
      <w:r w:rsidR="00681FD3" w:rsidRPr="00CE7467">
        <w:rPr>
          <w:rFonts w:ascii="Calibri" w:eastAsia="Calibri" w:hAnsi="Calibri" w:cs="Times New Roman"/>
        </w:rPr>
        <w:t xml:space="preserve"> </w:t>
      </w:r>
      <w:r w:rsidR="0031326B" w:rsidRPr="00CE7467">
        <w:rPr>
          <w:rFonts w:ascii="Calibri" w:eastAsia="Calibri" w:hAnsi="Calibri" w:cs="Times New Roman"/>
        </w:rPr>
        <w:t>posebnog upravljanja prometom, npr. u slučaju zagušenja ili očuvanja sigurnosti mreža</w:t>
      </w:r>
    </w:p>
    <w:p w:rsidR="00C0550C" w:rsidRPr="00CE7467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Utjecaj </w:t>
      </w:r>
      <w:r w:rsidR="0031326B" w:rsidRPr="00CE7467">
        <w:rPr>
          <w:rFonts w:ascii="Calibri" w:eastAsia="Calibri" w:hAnsi="Calibri" w:cs="Times New Roman"/>
        </w:rPr>
        <w:t xml:space="preserve">specijaliziranih usluga na uslugu pristupa </w:t>
      </w:r>
      <w:proofErr w:type="spellStart"/>
      <w:r w:rsidR="0031326B" w:rsidRPr="00CE7467">
        <w:rPr>
          <w:rFonts w:ascii="Calibri" w:eastAsia="Calibri" w:hAnsi="Calibri" w:cs="Times New Roman"/>
        </w:rPr>
        <w:t>internetu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(pristupni dio i </w:t>
      </w:r>
      <w:proofErr w:type="spellStart"/>
      <w:r w:rsidR="0031326B" w:rsidRPr="00CE7467">
        <w:rPr>
          <w:rFonts w:ascii="Calibri" w:eastAsia="Calibri" w:hAnsi="Calibri" w:cs="Times New Roman"/>
        </w:rPr>
        <w:t>jezgreni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dio mreža)</w:t>
      </w:r>
    </w:p>
    <w:p w:rsidR="00907CE0" w:rsidRPr="00CE7467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>M</w:t>
      </w:r>
      <w:r w:rsidR="0031326B" w:rsidRPr="00CE7467">
        <w:rPr>
          <w:rFonts w:ascii="Calibri" w:eastAsia="Calibri" w:hAnsi="Calibri" w:cs="Times New Roman"/>
        </w:rPr>
        <w:t>jere za zabranu blokiranja ili gušenja, usporavanja određenih aplikacija</w:t>
      </w:r>
      <w:r w:rsidR="00DD19ED">
        <w:rPr>
          <w:rFonts w:ascii="Calibri" w:eastAsia="Calibri" w:hAnsi="Calibri" w:cs="Times New Roman"/>
        </w:rPr>
        <w:t>.</w:t>
      </w:r>
      <w:r w:rsidR="0031326B" w:rsidRPr="00CE7467">
        <w:rPr>
          <w:rFonts w:ascii="Calibri" w:eastAsia="Calibri" w:hAnsi="Calibri" w:cs="Times New Roman"/>
        </w:rPr>
        <w:t xml:space="preserve"> </w:t>
      </w:r>
    </w:p>
    <w:p w:rsidR="0031326B" w:rsidRPr="00CE7467" w:rsidRDefault="00890D0A" w:rsidP="00CB42F9">
      <w:pPr>
        <w:spacing w:after="200" w:line="22" w:lineRule="atLeast"/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Times New Roman" w:hAnsi="Calibri" w:cs="Calibri"/>
          <w:color w:val="000000"/>
        </w:rPr>
        <w:t xml:space="preserve">Pratit će se i analizirati </w:t>
      </w:r>
      <w:r w:rsidRPr="00CE7467">
        <w:rPr>
          <w:rFonts w:ascii="Calibri" w:eastAsia="Calibri" w:hAnsi="Calibri" w:cs="Times New Roman"/>
          <w:b/>
        </w:rPr>
        <w:t>k</w:t>
      </w:r>
      <w:r w:rsidRPr="00CE7467">
        <w:rPr>
          <w:rFonts w:ascii="Calibri" w:eastAsia="Times New Roman" w:hAnsi="Calibri" w:cs="Calibri"/>
          <w:b/>
          <w:color w:val="000000"/>
        </w:rPr>
        <w:t xml:space="preserve">akvoća </w:t>
      </w:r>
      <w:r w:rsidR="0031326B" w:rsidRPr="00CE7467">
        <w:rPr>
          <w:rFonts w:ascii="Calibri" w:eastAsia="Times New Roman" w:hAnsi="Calibri" w:cs="Calibri"/>
          <w:b/>
          <w:color w:val="000000"/>
        </w:rPr>
        <w:t>parametara pružanja javn</w:t>
      </w:r>
      <w:r w:rsidR="00C96C1D" w:rsidRPr="00CE7467">
        <w:rPr>
          <w:rFonts w:ascii="Calibri" w:eastAsia="Times New Roman" w:hAnsi="Calibri" w:cs="Calibri"/>
          <w:b/>
          <w:color w:val="000000"/>
        </w:rPr>
        <w:t>ih</w:t>
      </w:r>
      <w:r w:rsidR="0031326B" w:rsidRPr="00CE7467">
        <w:rPr>
          <w:rFonts w:ascii="Calibri" w:eastAsia="Times New Roman" w:hAnsi="Calibri" w:cs="Calibri"/>
          <w:b/>
          <w:color w:val="000000"/>
        </w:rPr>
        <w:t xml:space="preserve"> govornih usluga</w:t>
      </w:r>
      <w:r w:rsidR="0031326B" w:rsidRPr="00CE7467">
        <w:rPr>
          <w:rFonts w:ascii="Calibri" w:eastAsia="Times New Roman" w:hAnsi="Calibri" w:cs="Calibri"/>
          <w:color w:val="000000"/>
        </w:rPr>
        <w:t xml:space="preserve"> prikupljanjem podataka od operatora</w:t>
      </w:r>
      <w:r w:rsidR="0006726B" w:rsidRPr="00CE7467">
        <w:rPr>
          <w:rFonts w:ascii="Calibri" w:eastAsia="Times New Roman" w:hAnsi="Calibri" w:cs="Calibri"/>
          <w:color w:val="000000"/>
        </w:rPr>
        <w:t xml:space="preserve">, a </w:t>
      </w:r>
      <w:r w:rsidR="0031326B" w:rsidRPr="00CE7467">
        <w:rPr>
          <w:rFonts w:ascii="Calibri" w:eastAsia="Calibri" w:hAnsi="Calibri" w:cs="Times New Roman"/>
          <w:b/>
        </w:rPr>
        <w:t>kvalitet</w:t>
      </w:r>
      <w:r w:rsidR="0006726B" w:rsidRPr="00CE7467">
        <w:rPr>
          <w:rFonts w:ascii="Calibri" w:eastAsia="Calibri" w:hAnsi="Calibri" w:cs="Times New Roman"/>
          <w:b/>
        </w:rPr>
        <w:t>a</w:t>
      </w:r>
      <w:r w:rsidR="0031326B" w:rsidRPr="00CE7467">
        <w:rPr>
          <w:rFonts w:ascii="Calibri" w:eastAsia="Calibri" w:hAnsi="Calibri" w:cs="Times New Roman"/>
          <w:b/>
        </w:rPr>
        <w:t xml:space="preserve"> pruženih usluga pristupa </w:t>
      </w:r>
      <w:proofErr w:type="spellStart"/>
      <w:r w:rsidR="0031326B" w:rsidRPr="00CE7467">
        <w:rPr>
          <w:rFonts w:ascii="Calibri" w:eastAsia="Calibri" w:hAnsi="Calibri" w:cs="Times New Roman"/>
          <w:b/>
        </w:rPr>
        <w:t>internetu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putem korisničkih aplikacija </w:t>
      </w:r>
      <w:hyperlink r:id="rId33" w:history="1">
        <w:proofErr w:type="spellStart"/>
        <w:r w:rsidR="0031326B" w:rsidRPr="009F1BE2">
          <w:rPr>
            <w:rStyle w:val="Hyperlink"/>
            <w:rFonts w:ascii="Calibri" w:eastAsia="Calibri" w:hAnsi="Calibri" w:cs="Times New Roman"/>
          </w:rPr>
          <w:t>HAKOMetar</w:t>
        </w:r>
        <w:proofErr w:type="spellEnd"/>
      </w:hyperlink>
      <w:r w:rsidR="0031326B" w:rsidRPr="00CE7467">
        <w:rPr>
          <w:rFonts w:ascii="Calibri" w:eastAsia="Calibri" w:hAnsi="Calibri" w:cs="Times New Roman"/>
        </w:rPr>
        <w:t xml:space="preserve"> i </w:t>
      </w:r>
      <w:hyperlink r:id="rId34" w:history="1">
        <w:proofErr w:type="spellStart"/>
        <w:r w:rsidR="0031326B" w:rsidRPr="009F1BE2">
          <w:rPr>
            <w:rStyle w:val="Hyperlink"/>
            <w:rFonts w:ascii="Calibri" w:eastAsia="Calibri" w:hAnsi="Calibri" w:cs="Times New Roman"/>
          </w:rPr>
          <w:t>HAKOMetar</w:t>
        </w:r>
        <w:proofErr w:type="spellEnd"/>
        <w:r w:rsidR="0031326B" w:rsidRPr="009F1BE2">
          <w:rPr>
            <w:rStyle w:val="Hyperlink"/>
            <w:rFonts w:ascii="Calibri" w:eastAsia="Calibri" w:hAnsi="Calibri" w:cs="Times New Roman"/>
          </w:rPr>
          <w:t xml:space="preserve"> Plus</w:t>
        </w:r>
      </w:hyperlink>
      <w:r w:rsidR="0031326B" w:rsidRPr="00CE7467">
        <w:rPr>
          <w:rFonts w:ascii="Calibri" w:eastAsia="Calibri" w:hAnsi="Calibri" w:cs="Times New Roman"/>
        </w:rPr>
        <w:t xml:space="preserve">. </w:t>
      </w:r>
      <w:proofErr w:type="spellStart"/>
      <w:r w:rsidR="0031326B" w:rsidRPr="00CE7467">
        <w:rPr>
          <w:rFonts w:ascii="Calibri" w:eastAsia="Calibri" w:hAnsi="Calibri" w:cs="Times New Roman"/>
        </w:rPr>
        <w:t>HAKOMetar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</w:t>
      </w:r>
      <w:r w:rsidR="001A0BDE" w:rsidRPr="00CE7467">
        <w:rPr>
          <w:rFonts w:ascii="Calibri" w:eastAsia="Calibri" w:hAnsi="Calibri" w:cs="Times New Roman"/>
        </w:rPr>
        <w:t xml:space="preserve">je </w:t>
      </w:r>
      <w:r w:rsidR="0031326B" w:rsidRPr="00CE7467">
        <w:rPr>
          <w:rFonts w:ascii="Calibri" w:eastAsia="Calibri" w:hAnsi="Calibri" w:cs="Times New Roman"/>
        </w:rPr>
        <w:t xml:space="preserve">alat za mjerenje brzine širokopojasnog pristupa </w:t>
      </w:r>
      <w:proofErr w:type="spellStart"/>
      <w:r w:rsidR="0031326B" w:rsidRPr="00CE7467">
        <w:rPr>
          <w:rFonts w:ascii="Calibri" w:eastAsia="Calibri" w:hAnsi="Calibri" w:cs="Times New Roman"/>
        </w:rPr>
        <w:t>internetu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u nepokretnoj mreži </w:t>
      </w:r>
      <w:r w:rsidR="001A0BDE" w:rsidRPr="00CE7467">
        <w:rPr>
          <w:rFonts w:ascii="Calibri" w:eastAsia="Calibri" w:hAnsi="Calibri" w:cs="Times New Roman"/>
        </w:rPr>
        <w:t xml:space="preserve">koji </w:t>
      </w:r>
      <w:r w:rsidR="0031326B" w:rsidRPr="00CE7467">
        <w:rPr>
          <w:rFonts w:ascii="Calibri" w:eastAsia="Calibri" w:hAnsi="Calibri" w:cs="Times New Roman"/>
        </w:rPr>
        <w:t xml:space="preserve">korisnicima </w:t>
      </w:r>
      <w:r w:rsidR="001A0BDE" w:rsidRPr="00CE7467">
        <w:rPr>
          <w:rFonts w:ascii="Calibri" w:eastAsia="Calibri" w:hAnsi="Calibri" w:cs="Times New Roman"/>
        </w:rPr>
        <w:t xml:space="preserve">omogućava </w:t>
      </w:r>
      <w:r w:rsidR="0031326B" w:rsidRPr="00CE7467">
        <w:rPr>
          <w:rFonts w:ascii="Calibri" w:eastAsia="Calibri" w:hAnsi="Calibri" w:cs="Times New Roman"/>
        </w:rPr>
        <w:t>provjeru ugovorene brzine</w:t>
      </w:r>
      <w:r w:rsidR="001A0BDE" w:rsidRPr="00CE7467">
        <w:rPr>
          <w:rFonts w:ascii="Calibri" w:eastAsia="Calibri" w:hAnsi="Calibri" w:cs="Times New Roman"/>
        </w:rPr>
        <w:t>,</w:t>
      </w:r>
      <w:r w:rsidR="0031326B" w:rsidRPr="00CE7467">
        <w:rPr>
          <w:rFonts w:ascii="Calibri" w:eastAsia="Calibri" w:hAnsi="Calibri" w:cs="Times New Roman"/>
        </w:rPr>
        <w:t xml:space="preserve"> pri čemu rezultati mjerenja predstavljaju odgovarajući dokaz u postupku rješavanja </w:t>
      </w:r>
      <w:r w:rsidR="00EF3647" w:rsidRPr="00CE7467">
        <w:rPr>
          <w:rFonts w:ascii="Calibri" w:eastAsia="Calibri" w:hAnsi="Calibri" w:cs="Times New Roman"/>
        </w:rPr>
        <w:t xml:space="preserve">žalbi </w:t>
      </w:r>
      <w:r w:rsidR="0031326B" w:rsidRPr="00CE7467">
        <w:rPr>
          <w:rFonts w:ascii="Calibri" w:eastAsia="Calibri" w:hAnsi="Calibri" w:cs="Times New Roman"/>
        </w:rPr>
        <w:t xml:space="preserve">krajnjih korisnika. </w:t>
      </w:r>
      <w:proofErr w:type="spellStart"/>
      <w:r w:rsidR="0031326B" w:rsidRPr="00CE7467">
        <w:rPr>
          <w:rFonts w:ascii="Calibri" w:eastAsia="Calibri" w:hAnsi="Calibri" w:cs="Times New Roman"/>
        </w:rPr>
        <w:t>HAKOMetar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Plus </w:t>
      </w:r>
      <w:r w:rsidR="001A0BDE" w:rsidRPr="00CE7467">
        <w:rPr>
          <w:rFonts w:ascii="Calibri" w:eastAsia="Calibri" w:hAnsi="Calibri" w:cs="Times New Roman"/>
        </w:rPr>
        <w:t xml:space="preserve">je </w:t>
      </w:r>
      <w:r w:rsidR="0031326B" w:rsidRPr="00CE7467">
        <w:rPr>
          <w:rFonts w:ascii="Calibri" w:eastAsia="Calibri" w:hAnsi="Calibri" w:cs="Times New Roman"/>
        </w:rPr>
        <w:t xml:space="preserve">alat za informativno mjerenje kakvoće pristupa </w:t>
      </w:r>
      <w:proofErr w:type="spellStart"/>
      <w:r w:rsidR="0031326B" w:rsidRPr="00CE7467">
        <w:rPr>
          <w:rFonts w:ascii="Calibri" w:eastAsia="Calibri" w:hAnsi="Calibri" w:cs="Times New Roman"/>
        </w:rPr>
        <w:t>internetu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u pokretnim i WLAN mrežama</w:t>
      </w:r>
      <w:r w:rsidR="001A0BDE" w:rsidRPr="00CE7467">
        <w:rPr>
          <w:rFonts w:ascii="Calibri" w:eastAsia="Calibri" w:hAnsi="Calibri" w:cs="Times New Roman"/>
        </w:rPr>
        <w:t xml:space="preserve">, ali sadrži i provjeru parametara otvorenosti i neutralnosti </w:t>
      </w:r>
      <w:proofErr w:type="spellStart"/>
      <w:r w:rsidR="001A0BDE" w:rsidRPr="00CE7467">
        <w:rPr>
          <w:rFonts w:ascii="Calibri" w:eastAsia="Calibri" w:hAnsi="Calibri" w:cs="Times New Roman"/>
        </w:rPr>
        <w:t>interneta</w:t>
      </w:r>
      <w:proofErr w:type="spellEnd"/>
      <w:r w:rsidR="0031326B" w:rsidRPr="00CE7467">
        <w:rPr>
          <w:rFonts w:ascii="Calibri" w:eastAsia="Calibri" w:hAnsi="Calibri" w:cs="Times New Roman"/>
        </w:rPr>
        <w:t>.</w:t>
      </w:r>
      <w:r w:rsidR="00796A20" w:rsidRPr="00CE7467">
        <w:rPr>
          <w:rFonts w:ascii="Calibri" w:eastAsia="Calibri" w:hAnsi="Calibri" w:cs="Times New Roman"/>
        </w:rPr>
        <w:t xml:space="preserve"> Pored osiguravanja otvorenosti </w:t>
      </w:r>
      <w:proofErr w:type="spellStart"/>
      <w:r w:rsidR="00796A20" w:rsidRPr="00CE7467">
        <w:rPr>
          <w:rFonts w:ascii="Calibri" w:eastAsia="Calibri" w:hAnsi="Calibri" w:cs="Times New Roman"/>
        </w:rPr>
        <w:t>interneta</w:t>
      </w:r>
      <w:proofErr w:type="spellEnd"/>
      <w:r w:rsidR="00796A20" w:rsidRPr="00CE7467">
        <w:rPr>
          <w:rFonts w:ascii="Calibri" w:eastAsia="Calibri" w:hAnsi="Calibri" w:cs="Times New Roman"/>
        </w:rPr>
        <w:t xml:space="preserve"> i mrežne neutralnosti, pazit će se </w:t>
      </w:r>
      <w:r w:rsidR="004A2BD0" w:rsidRPr="00CE7467">
        <w:rPr>
          <w:rFonts w:ascii="Calibri" w:eastAsia="Calibri" w:hAnsi="Calibri" w:cs="Times New Roman"/>
        </w:rPr>
        <w:t>i da</w:t>
      </w:r>
      <w:r w:rsidR="00796A20" w:rsidRPr="00CE7467">
        <w:rPr>
          <w:rFonts w:ascii="Calibri" w:eastAsia="Calibri" w:hAnsi="Calibri" w:cs="Times New Roman"/>
        </w:rPr>
        <w:t xml:space="preserve"> </w:t>
      </w:r>
      <w:r w:rsidR="004A2BD0" w:rsidRPr="00CE7467">
        <w:rPr>
          <w:rFonts w:ascii="Calibri" w:eastAsia="Calibri" w:hAnsi="Calibri" w:cs="Times New Roman"/>
        </w:rPr>
        <w:t xml:space="preserve">usluga </w:t>
      </w:r>
      <w:proofErr w:type="spellStart"/>
      <w:r w:rsidR="00796A20" w:rsidRPr="00E04A49">
        <w:rPr>
          <w:rFonts w:ascii="Calibri" w:eastAsia="Calibri" w:hAnsi="Calibri" w:cs="Times New Roman"/>
          <w:i/>
        </w:rPr>
        <w:t>roaming</w:t>
      </w:r>
      <w:r w:rsidR="004A2BD0" w:rsidRPr="00E04A49">
        <w:rPr>
          <w:rFonts w:ascii="Calibri" w:eastAsia="Calibri" w:hAnsi="Calibri" w:cs="Times New Roman"/>
          <w:i/>
        </w:rPr>
        <w:t>a</w:t>
      </w:r>
      <w:proofErr w:type="spellEnd"/>
      <w:r w:rsidR="004A2BD0" w:rsidRPr="00CE7467">
        <w:rPr>
          <w:rFonts w:ascii="Calibri" w:eastAsia="Calibri" w:hAnsi="Calibri" w:cs="Times New Roman"/>
        </w:rPr>
        <w:t xml:space="preserve"> bude u skladu s TSM Uredbom.</w:t>
      </w:r>
    </w:p>
    <w:p w:rsidR="0031326B" w:rsidRPr="00CE7467" w:rsidRDefault="0031326B" w:rsidP="00CB42F9">
      <w:pPr>
        <w:spacing w:after="120"/>
        <w:jc w:val="both"/>
        <w:rPr>
          <w:rFonts w:ascii="Calibri" w:eastAsia="Calibri" w:hAnsi="Calibri" w:cs="Calibri"/>
        </w:rPr>
      </w:pPr>
      <w:r w:rsidRPr="00CE7467">
        <w:rPr>
          <w:rFonts w:ascii="Calibri" w:eastAsia="Times New Roman" w:hAnsi="Calibri" w:cs="Calibri"/>
          <w:bCs/>
        </w:rPr>
        <w:t xml:space="preserve">Osiguravanje </w:t>
      </w:r>
      <w:r w:rsidRPr="00CE7467">
        <w:rPr>
          <w:rFonts w:ascii="Calibri" w:eastAsia="Times New Roman" w:hAnsi="Calibri" w:cs="Calibri"/>
          <w:b/>
          <w:bCs/>
        </w:rPr>
        <w:t>pristupa univerzalnim uslugama</w:t>
      </w:r>
      <w:r w:rsidRPr="00CE7467">
        <w:rPr>
          <w:rFonts w:ascii="Calibri" w:eastAsia="Times New Roman" w:hAnsi="Calibri" w:cs="Calibri"/>
          <w:bCs/>
        </w:rPr>
        <w:t xml:space="preserve"> za sve korisnike elektroničkih komunikacijskih usluga jedno je od glavnih načela i ciljeva regulacije elektroničkog komunikacijskog tržišta RH</w:t>
      </w:r>
      <w:r w:rsidR="001D01A5" w:rsidRPr="00CE7467">
        <w:rPr>
          <w:rFonts w:ascii="Calibri" w:eastAsia="Times New Roman" w:hAnsi="Calibri" w:cs="Calibri"/>
          <w:bCs/>
        </w:rPr>
        <w:t xml:space="preserve">, što uključuje i </w:t>
      </w:r>
      <w:r w:rsidR="002B1F93" w:rsidRPr="00CE7467">
        <w:rPr>
          <w:rFonts w:ascii="Calibri" w:eastAsia="Times New Roman" w:hAnsi="Calibri" w:cs="Calibri"/>
          <w:bCs/>
        </w:rPr>
        <w:t xml:space="preserve">osigurati </w:t>
      </w:r>
      <w:r w:rsidR="001D01A5" w:rsidRPr="00CE7467">
        <w:rPr>
          <w:rFonts w:ascii="Calibri" w:eastAsia="Times New Roman" w:hAnsi="Calibri" w:cs="Calibri"/>
          <w:bCs/>
        </w:rPr>
        <w:t xml:space="preserve">zadovoljavajuću </w:t>
      </w:r>
      <w:r w:rsidR="001D01A5" w:rsidRPr="00CE7467">
        <w:rPr>
          <w:rFonts w:ascii="Calibri" w:eastAsia="Times New Roman" w:hAnsi="Calibri" w:cs="Calibri"/>
          <w:b/>
          <w:bCs/>
        </w:rPr>
        <w:t>kakvoću obavljanja univerzalne usluge</w:t>
      </w:r>
      <w:r w:rsidRPr="00CE7467">
        <w:rPr>
          <w:rFonts w:ascii="Calibri" w:eastAsia="Times New Roman" w:hAnsi="Calibri" w:cs="Calibri"/>
          <w:bCs/>
        </w:rPr>
        <w:t xml:space="preserve">. Univerzalne usluge u elektroničkim komunikacijama predstavljaju najmanji skup usluga određene kakvoće koje moraju biti dostupne svim krajnjim korisnicima po pristupačnoj cijeni na cijelom području RH, neovisno o njihovoj zemljopisnoj lokaciji, uz što manje narušavanje tržišnog natjecanja. </w:t>
      </w:r>
      <w:r w:rsidR="002B1F93" w:rsidRPr="00CE7467">
        <w:rPr>
          <w:rFonts w:ascii="Calibri" w:eastAsia="Times New Roman" w:hAnsi="Calibri" w:cs="Calibri"/>
          <w:bCs/>
        </w:rPr>
        <w:t>U</w:t>
      </w:r>
      <w:r w:rsidRPr="00CE7467">
        <w:rPr>
          <w:rFonts w:ascii="Calibri" w:eastAsia="Times New Roman" w:hAnsi="Calibri" w:cs="Calibri"/>
          <w:bCs/>
        </w:rPr>
        <w:t xml:space="preserve"> 202</w:t>
      </w:r>
      <w:r w:rsidR="003503A9" w:rsidRPr="00CE7467">
        <w:rPr>
          <w:rFonts w:ascii="Calibri" w:eastAsia="Times New Roman" w:hAnsi="Calibri" w:cs="Calibri"/>
          <w:bCs/>
        </w:rPr>
        <w:t>1</w:t>
      </w:r>
      <w:r w:rsidRPr="00CE7467">
        <w:rPr>
          <w:rFonts w:ascii="Calibri" w:eastAsia="Times New Roman" w:hAnsi="Calibri" w:cs="Calibri"/>
          <w:bCs/>
        </w:rPr>
        <w:t xml:space="preserve">. </w:t>
      </w:r>
      <w:r w:rsidR="00681FD3">
        <w:rPr>
          <w:rFonts w:ascii="Calibri" w:eastAsia="Times New Roman" w:hAnsi="Calibri" w:cs="Calibri"/>
          <w:bCs/>
        </w:rPr>
        <w:t>provodit</w:t>
      </w:r>
      <w:r w:rsidR="00681FD3" w:rsidRPr="00CE7467">
        <w:rPr>
          <w:rFonts w:ascii="Calibri" w:eastAsia="Times New Roman" w:hAnsi="Calibri" w:cs="Calibri"/>
          <w:bCs/>
        </w:rPr>
        <w:t xml:space="preserve"> </w:t>
      </w:r>
      <w:r w:rsidR="002B1F93" w:rsidRPr="00CE7467">
        <w:rPr>
          <w:rFonts w:ascii="Calibri" w:eastAsia="Times New Roman" w:hAnsi="Calibri" w:cs="Calibri"/>
          <w:bCs/>
        </w:rPr>
        <w:t>će se</w:t>
      </w:r>
      <w:r w:rsidRPr="00CE7467" w:rsidDel="00681FD3">
        <w:rPr>
          <w:rFonts w:ascii="Calibri" w:eastAsia="Times New Roman" w:hAnsi="Calibri" w:cs="Calibri"/>
          <w:bCs/>
        </w:rPr>
        <w:t xml:space="preserve"> </w:t>
      </w:r>
      <w:r w:rsidR="003503A9" w:rsidRPr="00CE7467">
        <w:rPr>
          <w:rFonts w:ascii="Calibri" w:eastAsia="Times New Roman" w:hAnsi="Calibri" w:cs="Calibri"/>
          <w:bCs/>
        </w:rPr>
        <w:t>analiza postojeć</w:t>
      </w:r>
      <w:r w:rsidR="00ED7CF2" w:rsidRPr="00CE7467">
        <w:rPr>
          <w:rFonts w:ascii="Calibri" w:eastAsia="Times New Roman" w:hAnsi="Calibri" w:cs="Calibri"/>
          <w:bCs/>
        </w:rPr>
        <w:t>ih</w:t>
      </w:r>
      <w:r w:rsidR="003503A9" w:rsidRPr="00CE7467">
        <w:rPr>
          <w:rFonts w:ascii="Calibri" w:eastAsia="Times New Roman" w:hAnsi="Calibri" w:cs="Calibri"/>
          <w:bCs/>
        </w:rPr>
        <w:t xml:space="preserve"> </w:t>
      </w:r>
      <w:r w:rsidRPr="00CE7467">
        <w:rPr>
          <w:rFonts w:ascii="Calibri" w:eastAsia="Times New Roman" w:hAnsi="Calibri" w:cs="Calibri"/>
          <w:bCs/>
        </w:rPr>
        <w:t>univerzalnih usluga</w:t>
      </w:r>
      <w:r w:rsidR="00130B60" w:rsidRPr="00CE7467">
        <w:rPr>
          <w:rFonts w:ascii="Calibri" w:eastAsia="Times New Roman" w:hAnsi="Calibri" w:cs="Calibri"/>
          <w:bCs/>
        </w:rPr>
        <w:t>, a</w:t>
      </w:r>
      <w:r w:rsidR="00130B60" w:rsidRPr="00CE7467">
        <w:rPr>
          <w:rFonts w:ascii="Calibri" w:eastAsia="Calibri" w:hAnsi="Calibri" w:cs="Calibri"/>
        </w:rPr>
        <w:t xml:space="preserve"> </w:t>
      </w:r>
      <w:r w:rsidR="00ED7CF2" w:rsidRPr="00CE7467">
        <w:rPr>
          <w:rFonts w:ascii="Calibri" w:eastAsia="Calibri" w:hAnsi="Calibri" w:cs="Calibri"/>
        </w:rPr>
        <w:t xml:space="preserve">na temelju </w:t>
      </w:r>
      <w:r w:rsidRPr="00CE7467">
        <w:rPr>
          <w:rFonts w:ascii="Calibri" w:eastAsia="Calibri" w:hAnsi="Calibri" w:cs="Calibri"/>
        </w:rPr>
        <w:t>godišnj</w:t>
      </w:r>
      <w:r w:rsidR="00ED7CF2" w:rsidRPr="00CE7467">
        <w:rPr>
          <w:rFonts w:ascii="Calibri" w:eastAsia="Calibri" w:hAnsi="Calibri" w:cs="Calibri"/>
        </w:rPr>
        <w:t>ih</w:t>
      </w:r>
      <w:r w:rsidRPr="00CE7467">
        <w:rPr>
          <w:rFonts w:ascii="Calibri" w:eastAsia="Calibri" w:hAnsi="Calibri" w:cs="Calibri"/>
        </w:rPr>
        <w:t xml:space="preserve"> izvješća </w:t>
      </w:r>
      <w:r w:rsidR="00CE4F7F" w:rsidRPr="00CE7467">
        <w:rPr>
          <w:rFonts w:ascii="Calibri" w:eastAsia="Calibri" w:hAnsi="Calibri" w:cs="Calibri"/>
        </w:rPr>
        <w:t>operatora</w:t>
      </w:r>
      <w:r w:rsidRPr="00CE7467">
        <w:rPr>
          <w:rFonts w:ascii="Calibri" w:eastAsia="Calibri" w:hAnsi="Calibri" w:cs="Calibri"/>
        </w:rPr>
        <w:t xml:space="preserve"> </w:t>
      </w:r>
      <w:r w:rsidR="00CE4F7F" w:rsidRPr="00CE7467">
        <w:rPr>
          <w:rFonts w:ascii="Calibri" w:eastAsia="Calibri" w:hAnsi="Calibri" w:cs="Calibri"/>
        </w:rPr>
        <w:t xml:space="preserve">univerzalnih usluga </w:t>
      </w:r>
      <w:r w:rsidRPr="00CE7467">
        <w:rPr>
          <w:rFonts w:ascii="Calibri" w:eastAsia="Calibri" w:hAnsi="Calibri" w:cs="Calibri"/>
        </w:rPr>
        <w:t>prati</w:t>
      </w:r>
      <w:r w:rsidR="00130B60" w:rsidRPr="00CE7467">
        <w:rPr>
          <w:rFonts w:ascii="Calibri" w:eastAsia="Calibri" w:hAnsi="Calibri" w:cs="Calibri"/>
        </w:rPr>
        <w:t xml:space="preserve">t će se </w:t>
      </w:r>
      <w:r w:rsidRPr="00CE7467">
        <w:rPr>
          <w:rFonts w:ascii="Calibri" w:eastAsia="Calibri" w:hAnsi="Calibri" w:cs="Calibri"/>
        </w:rPr>
        <w:t>ostvarivanje obveza u obavljanju univerzalnih usluga</w:t>
      </w:r>
      <w:r w:rsidR="00130B60" w:rsidRPr="00CE7467">
        <w:rPr>
          <w:rFonts w:ascii="Calibri" w:eastAsia="Calibri" w:hAnsi="Calibri" w:cs="Calibri"/>
        </w:rPr>
        <w:t>,</w:t>
      </w:r>
      <w:r w:rsidRPr="00CE7467">
        <w:rPr>
          <w:rFonts w:ascii="Calibri" w:eastAsia="Calibri" w:hAnsi="Calibri" w:cs="Calibri"/>
        </w:rPr>
        <w:t xml:space="preserve"> kao i </w:t>
      </w:r>
      <w:r w:rsidR="00130B60" w:rsidRPr="00CE7467">
        <w:rPr>
          <w:rFonts w:ascii="Calibri" w:eastAsia="Calibri" w:hAnsi="Calibri" w:cs="Calibri"/>
        </w:rPr>
        <w:t xml:space="preserve">kakvoća </w:t>
      </w:r>
      <w:r w:rsidRPr="00CE7467">
        <w:rPr>
          <w:rFonts w:ascii="Calibri" w:eastAsia="Calibri" w:hAnsi="Calibri" w:cs="Calibri"/>
        </w:rPr>
        <w:t>pruženih univerzalnih usluga za prethodnu godinu</w:t>
      </w:r>
      <w:r w:rsidR="00ED7CF2" w:rsidRPr="00CE7467">
        <w:rPr>
          <w:rFonts w:ascii="Calibri" w:eastAsia="Calibri" w:hAnsi="Calibri" w:cs="Calibri"/>
        </w:rPr>
        <w:t xml:space="preserve">. Analiza </w:t>
      </w:r>
      <w:r w:rsidR="00130B60" w:rsidRPr="00CE7467">
        <w:rPr>
          <w:rFonts w:ascii="Calibri" w:eastAsia="Calibri" w:hAnsi="Calibri" w:cs="Calibri"/>
        </w:rPr>
        <w:t xml:space="preserve">će se objaviti na </w:t>
      </w:r>
      <w:r w:rsidR="0009486B" w:rsidRPr="00CE7467">
        <w:rPr>
          <w:rStyle w:val="Hyperlink"/>
          <w:rFonts w:ascii="Calibri" w:eastAsia="Calibri" w:hAnsi="Calibri" w:cs="Calibri"/>
          <w:color w:val="auto"/>
          <w:u w:val="none"/>
        </w:rPr>
        <w:t>internetskim stranicama HAKOM-a</w:t>
      </w:r>
      <w:r w:rsidRPr="00CE7467">
        <w:rPr>
          <w:rFonts w:ascii="Calibri" w:eastAsia="Calibri" w:hAnsi="Calibri" w:cs="Calibri"/>
        </w:rPr>
        <w:t>.</w:t>
      </w:r>
    </w:p>
    <w:p w:rsidR="0031326B" w:rsidRPr="00CE7467" w:rsidRDefault="00020579" w:rsidP="00CB42F9">
      <w:pPr>
        <w:spacing w:after="20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Poticanje razvoja</w:t>
      </w:r>
      <w:r w:rsidRPr="00CE7467">
        <w:rPr>
          <w:rFonts w:ascii="Calibri" w:eastAsia="Calibri" w:hAnsi="Calibri" w:cs="Times New Roman"/>
          <w:b/>
        </w:rPr>
        <w:t xml:space="preserve"> </w:t>
      </w:r>
      <w:r w:rsidR="0031326B" w:rsidRPr="00CE7467">
        <w:rPr>
          <w:rFonts w:ascii="Calibri" w:eastAsia="Calibri" w:hAnsi="Calibri" w:cs="Times New Roman"/>
          <w:b/>
        </w:rPr>
        <w:t>novih usluga</w:t>
      </w:r>
      <w:r w:rsidR="0031326B" w:rsidRPr="00CE7467">
        <w:rPr>
          <w:rFonts w:ascii="Calibri" w:eastAsia="Calibri" w:hAnsi="Calibri" w:cs="Times New Roman"/>
        </w:rPr>
        <w:t>: HAKOM kontinu</w:t>
      </w:r>
      <w:r w:rsidR="000401B1" w:rsidRPr="00CE7467">
        <w:rPr>
          <w:rFonts w:ascii="Calibri" w:eastAsia="Calibri" w:hAnsi="Calibri" w:cs="Times New Roman"/>
        </w:rPr>
        <w:t>i</w:t>
      </w:r>
      <w:r w:rsidR="0031326B" w:rsidRPr="00CE7467">
        <w:rPr>
          <w:rFonts w:ascii="Calibri" w:eastAsia="Calibri" w:hAnsi="Calibri" w:cs="Times New Roman"/>
        </w:rPr>
        <w:t>rano prati razvoj usluge komunikacije između strojeva (</w:t>
      </w:r>
      <w:proofErr w:type="spellStart"/>
      <w:r w:rsidR="0031326B" w:rsidRPr="00CE7467">
        <w:rPr>
          <w:rFonts w:ascii="Calibri" w:eastAsia="Calibri" w:hAnsi="Calibri" w:cs="Times New Roman"/>
          <w:i/>
        </w:rPr>
        <w:t>eng</w:t>
      </w:r>
      <w:proofErr w:type="spellEnd"/>
      <w:r w:rsidR="0031326B" w:rsidRPr="00CE7467">
        <w:rPr>
          <w:rFonts w:ascii="Calibri" w:eastAsia="Calibri" w:hAnsi="Calibri" w:cs="Times New Roman"/>
          <w:i/>
        </w:rPr>
        <w:t xml:space="preserve">. </w:t>
      </w:r>
      <w:proofErr w:type="spellStart"/>
      <w:r w:rsidR="0031326B" w:rsidRPr="00CE7467">
        <w:rPr>
          <w:rFonts w:ascii="Calibri" w:eastAsia="Calibri" w:hAnsi="Calibri" w:cs="Times New Roman"/>
          <w:i/>
        </w:rPr>
        <w:t>Machine</w:t>
      </w:r>
      <w:proofErr w:type="spellEnd"/>
      <w:r w:rsidR="0031326B" w:rsidRPr="00CE7467">
        <w:rPr>
          <w:rFonts w:ascii="Calibri" w:eastAsia="Calibri" w:hAnsi="Calibri" w:cs="Times New Roman"/>
          <w:i/>
        </w:rPr>
        <w:t>–to–</w:t>
      </w:r>
      <w:proofErr w:type="spellStart"/>
      <w:r w:rsidR="0031326B" w:rsidRPr="00CE7467">
        <w:rPr>
          <w:rFonts w:ascii="Calibri" w:eastAsia="Calibri" w:hAnsi="Calibri" w:cs="Times New Roman"/>
          <w:i/>
        </w:rPr>
        <w:t>Machine</w:t>
      </w:r>
      <w:proofErr w:type="spellEnd"/>
      <w:r w:rsidR="000469B5">
        <w:rPr>
          <w:rFonts w:ascii="Calibri" w:eastAsia="Calibri" w:hAnsi="Calibri" w:cs="Times New Roman"/>
          <w:i/>
        </w:rPr>
        <w:t xml:space="preserve">, </w:t>
      </w:r>
      <w:r w:rsidR="000469B5" w:rsidRPr="00CE7467">
        <w:rPr>
          <w:rFonts w:ascii="Calibri" w:eastAsia="Calibri" w:hAnsi="Calibri" w:cs="Times New Roman"/>
        </w:rPr>
        <w:t>M2M</w:t>
      </w:r>
      <w:r w:rsidR="0031326B" w:rsidRPr="00CE7467">
        <w:rPr>
          <w:rFonts w:ascii="Calibri" w:eastAsia="Calibri" w:hAnsi="Calibri" w:cs="Times New Roman"/>
        </w:rPr>
        <w:t>) i „Interneta stvari“ (</w:t>
      </w:r>
      <w:proofErr w:type="spellStart"/>
      <w:r w:rsidR="0031326B" w:rsidRPr="00CE7467">
        <w:rPr>
          <w:rFonts w:ascii="Calibri" w:eastAsia="Calibri" w:hAnsi="Calibri" w:cs="Times New Roman"/>
          <w:i/>
        </w:rPr>
        <w:t>eng</w:t>
      </w:r>
      <w:proofErr w:type="spellEnd"/>
      <w:r w:rsidR="0031326B" w:rsidRPr="00CE7467">
        <w:rPr>
          <w:rFonts w:ascii="Calibri" w:eastAsia="Calibri" w:hAnsi="Calibri" w:cs="Times New Roman"/>
          <w:i/>
        </w:rPr>
        <w:t xml:space="preserve">. Internet </w:t>
      </w:r>
      <w:proofErr w:type="spellStart"/>
      <w:r w:rsidR="0031326B" w:rsidRPr="00CE7467">
        <w:rPr>
          <w:rFonts w:ascii="Calibri" w:eastAsia="Calibri" w:hAnsi="Calibri" w:cs="Times New Roman"/>
          <w:i/>
        </w:rPr>
        <w:t>of</w:t>
      </w:r>
      <w:proofErr w:type="spellEnd"/>
      <w:r w:rsidR="0031326B" w:rsidRPr="00CE7467">
        <w:rPr>
          <w:rFonts w:ascii="Calibri" w:eastAsia="Calibri" w:hAnsi="Calibri" w:cs="Times New Roman"/>
          <w:i/>
        </w:rPr>
        <w:t xml:space="preserve"> </w:t>
      </w:r>
      <w:proofErr w:type="spellStart"/>
      <w:r w:rsidR="0031326B" w:rsidRPr="00CE7467">
        <w:rPr>
          <w:rFonts w:ascii="Calibri" w:eastAsia="Calibri" w:hAnsi="Calibri" w:cs="Times New Roman"/>
          <w:i/>
        </w:rPr>
        <w:t>Things</w:t>
      </w:r>
      <w:proofErr w:type="spellEnd"/>
      <w:r w:rsidR="000469B5">
        <w:rPr>
          <w:rFonts w:ascii="Calibri" w:eastAsia="Calibri" w:hAnsi="Calibri" w:cs="Times New Roman"/>
          <w:i/>
        </w:rPr>
        <w:t xml:space="preserve">, </w:t>
      </w:r>
      <w:proofErr w:type="spellStart"/>
      <w:r w:rsidR="000469B5">
        <w:rPr>
          <w:rFonts w:ascii="Calibri" w:eastAsia="Calibri" w:hAnsi="Calibri" w:cs="Times New Roman"/>
          <w:i/>
        </w:rPr>
        <w:t>IoT</w:t>
      </w:r>
      <w:proofErr w:type="spellEnd"/>
      <w:r w:rsidR="0031326B" w:rsidRPr="00CE7467">
        <w:rPr>
          <w:rFonts w:ascii="Calibri" w:eastAsia="Calibri" w:hAnsi="Calibri" w:cs="Times New Roman"/>
        </w:rPr>
        <w:t xml:space="preserve">). </w:t>
      </w:r>
      <w:r w:rsidR="0041071D" w:rsidRPr="00CE7467">
        <w:rPr>
          <w:rFonts w:ascii="Calibri" w:eastAsia="Calibri" w:hAnsi="Calibri" w:cs="Times New Roman"/>
        </w:rPr>
        <w:t>Za budući razvoj v</w:t>
      </w:r>
      <w:r w:rsidR="0031326B" w:rsidRPr="00CE7467">
        <w:rPr>
          <w:rFonts w:ascii="Calibri" w:eastAsia="Calibri" w:hAnsi="Calibri" w:cs="Times New Roman"/>
        </w:rPr>
        <w:t>ažno je sagledati M2M/</w:t>
      </w:r>
      <w:proofErr w:type="spellStart"/>
      <w:r w:rsidR="0031326B" w:rsidRPr="00CE7467">
        <w:rPr>
          <w:rFonts w:ascii="Calibri" w:eastAsia="Calibri" w:hAnsi="Calibri" w:cs="Times New Roman"/>
        </w:rPr>
        <w:t>IoT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usluge u kontekstu regulatornog okvira EU-a za elektroničke komunikacije i analizirati potencijalne barijere na tržištu kao što su, između ostaloga, raspodjela ograničenih resursa, standardizacija, međunarodni </w:t>
      </w:r>
      <w:proofErr w:type="spellStart"/>
      <w:r w:rsidR="0031326B" w:rsidRPr="00E04A49">
        <w:rPr>
          <w:rFonts w:ascii="Calibri" w:eastAsia="Calibri" w:hAnsi="Calibri" w:cs="Times New Roman"/>
          <w:i/>
        </w:rPr>
        <w:t>roaming</w:t>
      </w:r>
      <w:proofErr w:type="spellEnd"/>
      <w:r w:rsidR="0031326B" w:rsidRPr="00CE7467">
        <w:rPr>
          <w:rFonts w:ascii="Calibri" w:eastAsia="Calibri" w:hAnsi="Calibri" w:cs="Times New Roman"/>
        </w:rPr>
        <w:t xml:space="preserve">, promjena operatora i prenosivost brojeva te </w:t>
      </w:r>
      <w:proofErr w:type="spellStart"/>
      <w:r w:rsidR="0031326B" w:rsidRPr="00CE7467">
        <w:rPr>
          <w:rFonts w:ascii="Calibri" w:eastAsia="Calibri" w:hAnsi="Calibri" w:cs="Times New Roman"/>
        </w:rPr>
        <w:t>kibernetička</w:t>
      </w:r>
      <w:proofErr w:type="spellEnd"/>
      <w:r w:rsidR="0031326B" w:rsidRPr="00CE7467">
        <w:rPr>
          <w:rFonts w:ascii="Calibri" w:eastAsia="Calibri" w:hAnsi="Calibri" w:cs="Times New Roman"/>
        </w:rPr>
        <w:t xml:space="preserve"> sigurnost i privatnost podataka.</w:t>
      </w:r>
    </w:p>
    <w:p w:rsidR="00F13CF2" w:rsidRPr="00CE7467" w:rsidRDefault="00F13CF2" w:rsidP="00373983">
      <w:pPr>
        <w:spacing w:after="200"/>
        <w:jc w:val="both"/>
        <w:rPr>
          <w:rFonts w:ascii="Calibri" w:hAnsi="Calibri"/>
          <w:b/>
          <w:sz w:val="24"/>
          <w:szCs w:val="24"/>
          <w:u w:val="single"/>
        </w:rPr>
      </w:pPr>
      <w:r w:rsidRPr="00CE7467">
        <w:rPr>
          <w:rFonts w:ascii="Calibri" w:hAnsi="Calibri"/>
          <w:b/>
          <w:sz w:val="24"/>
          <w:szCs w:val="24"/>
          <w:u w:val="single"/>
        </w:rPr>
        <w:t>Zaštita korisnika</w:t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  <w:r w:rsidR="002B2DB3" w:rsidRPr="00CE7467">
        <w:rPr>
          <w:rFonts w:ascii="Calibri" w:hAnsi="Calibri"/>
          <w:b/>
          <w:sz w:val="24"/>
          <w:szCs w:val="24"/>
        </w:rPr>
        <w:tab/>
      </w:r>
    </w:p>
    <w:p w:rsidR="004D2DCE" w:rsidRPr="00CE7467" w:rsidRDefault="00B37DC8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>
        <w:rPr>
          <w:rFonts w:ascii="Calibri" w:eastAsia="Calibri" w:hAnsi="Calibri" w:cs="Times New Roman"/>
          <w:szCs w:val="21"/>
        </w:rPr>
        <w:t>Radi</w:t>
      </w:r>
      <w:r w:rsidR="004D2DCE" w:rsidRPr="00CE7467">
        <w:rPr>
          <w:rFonts w:ascii="Calibri" w:eastAsia="Calibri" w:hAnsi="Calibri" w:cs="Times New Roman"/>
          <w:szCs w:val="21"/>
        </w:rPr>
        <w:t xml:space="preserve"> što učinkovitije zaštite korisnika u 2021.</w:t>
      </w:r>
      <w:r w:rsidR="00F7083D" w:rsidRPr="00CE7467">
        <w:rPr>
          <w:rFonts w:ascii="Calibri" w:eastAsia="Calibri" w:hAnsi="Calibri" w:cs="Times New Roman"/>
          <w:szCs w:val="21"/>
        </w:rPr>
        <w:t xml:space="preserve"> HAKOM će</w:t>
      </w:r>
      <w:r w:rsidR="004D2DCE" w:rsidRPr="00CE7467">
        <w:rPr>
          <w:rFonts w:ascii="Calibri" w:eastAsia="Calibri" w:hAnsi="Calibri" w:cs="Times New Roman"/>
          <w:szCs w:val="21"/>
        </w:rPr>
        <w:t xml:space="preserve">, pored </w:t>
      </w:r>
      <w:r w:rsidR="004D2DCE" w:rsidRPr="00CE7467">
        <w:rPr>
          <w:rFonts w:ascii="Calibri" w:eastAsia="Calibri" w:hAnsi="Calibri" w:cs="Times New Roman"/>
          <w:b/>
          <w:szCs w:val="21"/>
        </w:rPr>
        <w:t>rješavanja sporova operatora i korisnika</w:t>
      </w:r>
      <w:r w:rsidR="004D2DCE" w:rsidRPr="00CE7467">
        <w:rPr>
          <w:rFonts w:ascii="Calibri" w:eastAsia="Calibri" w:hAnsi="Calibri" w:cs="Times New Roman"/>
          <w:szCs w:val="21"/>
        </w:rPr>
        <w:t xml:space="preserve">, nastaviti s aktivnostima čiji je cilj sprečavanje situacija u kojima bi korisnici mogli biti oštećeni kao slabija strana u ugovornom odnosu s operatorom. </w:t>
      </w:r>
      <w:r w:rsidR="00F7083D" w:rsidRPr="00CE7467">
        <w:rPr>
          <w:rFonts w:ascii="Calibri" w:eastAsia="Calibri" w:hAnsi="Calibri" w:cs="Times New Roman"/>
          <w:szCs w:val="21"/>
        </w:rPr>
        <w:t xml:space="preserve">To će se </w:t>
      </w:r>
      <w:r w:rsidR="004D2DCE" w:rsidRPr="00CE7467">
        <w:rPr>
          <w:rFonts w:ascii="Calibri" w:eastAsia="Calibri" w:hAnsi="Calibri" w:cs="Times New Roman"/>
          <w:szCs w:val="21"/>
        </w:rPr>
        <w:t>prvenstveno posti</w:t>
      </w:r>
      <w:r w:rsidR="00F7083D" w:rsidRPr="00CE7467">
        <w:rPr>
          <w:rFonts w:ascii="Calibri" w:eastAsia="Calibri" w:hAnsi="Calibri" w:cs="Times New Roman"/>
          <w:szCs w:val="21"/>
        </w:rPr>
        <w:t>ći</w:t>
      </w:r>
      <w:r w:rsidR="004D2DCE" w:rsidRPr="00CE7467">
        <w:rPr>
          <w:rFonts w:ascii="Calibri" w:eastAsia="Calibri" w:hAnsi="Calibri" w:cs="Times New Roman"/>
          <w:szCs w:val="21"/>
        </w:rPr>
        <w:t xml:space="preserve"> </w:t>
      </w:r>
      <w:r w:rsidR="004D2DCE" w:rsidRPr="00CE7467">
        <w:rPr>
          <w:rFonts w:ascii="Calibri" w:eastAsia="Calibri" w:hAnsi="Calibri" w:cs="Times New Roman"/>
          <w:szCs w:val="21"/>
        </w:rPr>
        <w:lastRenderedPageBreak/>
        <w:t>pravovremenom detekcijom i kor</w:t>
      </w:r>
      <w:r w:rsidR="00F7083D" w:rsidRPr="00CE7467">
        <w:rPr>
          <w:rFonts w:ascii="Calibri" w:eastAsia="Calibri" w:hAnsi="Calibri" w:cs="Times New Roman"/>
          <w:szCs w:val="21"/>
        </w:rPr>
        <w:t>ekcijom</w:t>
      </w:r>
      <w:r w:rsidR="004D2DCE" w:rsidRPr="00CE7467">
        <w:rPr>
          <w:rFonts w:ascii="Calibri" w:eastAsia="Calibri" w:hAnsi="Calibri" w:cs="Times New Roman"/>
          <w:szCs w:val="21"/>
        </w:rPr>
        <w:t xml:space="preserve"> postupanja operatora te edukacijom i informiranjem korisnika.</w:t>
      </w:r>
    </w:p>
    <w:p w:rsidR="004D2DCE" w:rsidRPr="00CE7467" w:rsidRDefault="00F7083D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>Radi</w:t>
      </w:r>
      <w:r w:rsidR="004D2DCE" w:rsidRPr="00CE7467">
        <w:rPr>
          <w:rFonts w:ascii="Calibri" w:eastAsia="Calibri" w:hAnsi="Calibri" w:cs="Times New Roman"/>
          <w:szCs w:val="21"/>
        </w:rPr>
        <w:t xml:space="preserve"> bolj</w:t>
      </w:r>
      <w:r w:rsidRPr="00CE7467">
        <w:rPr>
          <w:rFonts w:ascii="Calibri" w:eastAsia="Calibri" w:hAnsi="Calibri" w:cs="Times New Roman"/>
          <w:szCs w:val="21"/>
        </w:rPr>
        <w:t>eg</w:t>
      </w:r>
      <w:r w:rsidR="004D2DCE" w:rsidRPr="00CE7467">
        <w:rPr>
          <w:rFonts w:ascii="Calibri" w:eastAsia="Calibri" w:hAnsi="Calibri" w:cs="Times New Roman"/>
          <w:szCs w:val="21"/>
        </w:rPr>
        <w:t xml:space="preserve"> uvid</w:t>
      </w:r>
      <w:r w:rsidRPr="00CE7467">
        <w:rPr>
          <w:rFonts w:ascii="Calibri" w:eastAsia="Calibri" w:hAnsi="Calibri" w:cs="Times New Roman"/>
          <w:szCs w:val="21"/>
        </w:rPr>
        <w:t>a</w:t>
      </w:r>
      <w:r w:rsidR="004D2DCE" w:rsidRPr="00CE7467">
        <w:rPr>
          <w:rFonts w:ascii="Calibri" w:eastAsia="Calibri" w:hAnsi="Calibri" w:cs="Times New Roman"/>
          <w:szCs w:val="21"/>
        </w:rPr>
        <w:t xml:space="preserve"> u probleme s kojima se korisnici susreću prilikom sklapanja pretplatničkog odnosa i korištenja usluga</w:t>
      </w:r>
      <w:r w:rsidR="00681FD3">
        <w:rPr>
          <w:rFonts w:ascii="Calibri" w:eastAsia="Calibri" w:hAnsi="Calibri" w:cs="Times New Roman"/>
          <w:szCs w:val="21"/>
        </w:rPr>
        <w:t>,</w:t>
      </w:r>
      <w:r w:rsidR="004D2DCE" w:rsidRPr="00CE7467">
        <w:rPr>
          <w:rFonts w:ascii="Calibri" w:eastAsia="Calibri" w:hAnsi="Calibri" w:cs="Times New Roman"/>
          <w:szCs w:val="21"/>
        </w:rPr>
        <w:t xml:space="preserve"> nastavit</w:t>
      </w:r>
      <w:r w:rsidRPr="00CE7467">
        <w:rPr>
          <w:rFonts w:ascii="Calibri" w:eastAsia="Calibri" w:hAnsi="Calibri" w:cs="Times New Roman"/>
          <w:szCs w:val="21"/>
        </w:rPr>
        <w:t xml:space="preserve"> će se</w:t>
      </w:r>
      <w:r w:rsidR="004D2DCE" w:rsidRPr="00CE7467">
        <w:rPr>
          <w:rFonts w:ascii="Calibri" w:eastAsia="Calibri" w:hAnsi="Calibri" w:cs="Times New Roman"/>
          <w:szCs w:val="21"/>
        </w:rPr>
        <w:t xml:space="preserve"> </w:t>
      </w:r>
      <w:r w:rsidR="004D2DCE" w:rsidRPr="00CE7467">
        <w:rPr>
          <w:rFonts w:ascii="Calibri" w:eastAsia="Calibri" w:hAnsi="Calibri" w:cs="Times New Roman"/>
          <w:b/>
          <w:szCs w:val="21"/>
        </w:rPr>
        <w:t>analiz</w:t>
      </w:r>
      <w:r w:rsidRPr="00CE7467">
        <w:rPr>
          <w:rFonts w:ascii="Calibri" w:eastAsia="Calibri" w:hAnsi="Calibri" w:cs="Times New Roman"/>
          <w:b/>
          <w:szCs w:val="21"/>
        </w:rPr>
        <w:t>irati</w:t>
      </w:r>
      <w:r w:rsidR="004D2DCE" w:rsidRPr="00CE7467">
        <w:rPr>
          <w:rFonts w:ascii="Calibri" w:eastAsia="Calibri" w:hAnsi="Calibri" w:cs="Times New Roman"/>
          <w:b/>
          <w:szCs w:val="21"/>
        </w:rPr>
        <w:t xml:space="preserve"> zahtjev</w:t>
      </w:r>
      <w:r w:rsidRPr="00CE7467">
        <w:rPr>
          <w:rFonts w:ascii="Calibri" w:eastAsia="Calibri" w:hAnsi="Calibri" w:cs="Times New Roman"/>
          <w:b/>
          <w:szCs w:val="21"/>
        </w:rPr>
        <w:t>i</w:t>
      </w:r>
      <w:r w:rsidR="004D2DCE" w:rsidRPr="00CE7467">
        <w:rPr>
          <w:rFonts w:ascii="Calibri" w:eastAsia="Calibri" w:hAnsi="Calibri" w:cs="Times New Roman"/>
          <w:b/>
          <w:szCs w:val="21"/>
        </w:rPr>
        <w:t xml:space="preserve"> za rješavanje sporova korisnika</w:t>
      </w:r>
      <w:r w:rsidR="004D2DCE" w:rsidRPr="00CE7467">
        <w:rPr>
          <w:rFonts w:ascii="Calibri" w:eastAsia="Calibri" w:hAnsi="Calibri" w:cs="Times New Roman"/>
          <w:szCs w:val="21"/>
        </w:rPr>
        <w:t xml:space="preserve">. </w:t>
      </w:r>
      <w:r w:rsidR="004031B5" w:rsidRPr="00CE7467">
        <w:rPr>
          <w:rFonts w:ascii="Calibri" w:eastAsia="Calibri" w:hAnsi="Calibri" w:cs="Times New Roman"/>
          <w:szCs w:val="21"/>
        </w:rPr>
        <w:t>A</w:t>
      </w:r>
      <w:r w:rsidR="004D2DCE" w:rsidRPr="00CE7467">
        <w:rPr>
          <w:rFonts w:ascii="Calibri" w:eastAsia="Calibri" w:hAnsi="Calibri" w:cs="Times New Roman"/>
          <w:szCs w:val="21"/>
        </w:rPr>
        <w:t xml:space="preserve">nalizirat će se polugodišnji rad Povjerenstva za pritužbe potrošača pri operatorima te izraditi i objaviti izvješće o radu Povjerenstva operatora. </w:t>
      </w:r>
      <w:r w:rsidR="004031B5" w:rsidRPr="00CE7467">
        <w:rPr>
          <w:rFonts w:ascii="Calibri" w:eastAsia="Calibri" w:hAnsi="Calibri" w:cs="Times New Roman"/>
          <w:szCs w:val="21"/>
        </w:rPr>
        <w:t>S o</w:t>
      </w:r>
      <w:r w:rsidR="004D2DCE" w:rsidRPr="00CE7467">
        <w:rPr>
          <w:rFonts w:ascii="Calibri" w:eastAsia="Calibri" w:hAnsi="Calibri" w:cs="Times New Roman"/>
          <w:szCs w:val="21"/>
        </w:rPr>
        <w:t xml:space="preserve">bzirom </w:t>
      </w:r>
      <w:r w:rsidR="004031B5" w:rsidRPr="00CE7467">
        <w:rPr>
          <w:rFonts w:ascii="Calibri" w:eastAsia="Calibri" w:hAnsi="Calibri" w:cs="Times New Roman"/>
          <w:szCs w:val="21"/>
        </w:rPr>
        <w:t xml:space="preserve">na to </w:t>
      </w:r>
      <w:r w:rsidR="004D2DCE" w:rsidRPr="00CE7467">
        <w:rPr>
          <w:rFonts w:ascii="Calibri" w:eastAsia="Calibri" w:hAnsi="Calibri" w:cs="Times New Roman"/>
          <w:szCs w:val="21"/>
        </w:rPr>
        <w:t xml:space="preserve">da će se </w:t>
      </w:r>
      <w:r w:rsidR="00681FD3">
        <w:rPr>
          <w:rFonts w:ascii="Calibri" w:eastAsia="Calibri" w:hAnsi="Calibri" w:cs="Times New Roman"/>
          <w:szCs w:val="21"/>
        </w:rPr>
        <w:t xml:space="preserve">na </w:t>
      </w:r>
      <w:r w:rsidR="004D2DCE" w:rsidRPr="00CE7467">
        <w:rPr>
          <w:rFonts w:ascii="Calibri" w:eastAsia="Calibri" w:hAnsi="Calibri" w:cs="Times New Roman"/>
          <w:szCs w:val="21"/>
        </w:rPr>
        <w:t>temelj</w:t>
      </w:r>
      <w:r w:rsidR="00681FD3">
        <w:rPr>
          <w:rFonts w:ascii="Calibri" w:eastAsia="Calibri" w:hAnsi="Calibri" w:cs="Times New Roman"/>
          <w:szCs w:val="21"/>
        </w:rPr>
        <w:t>u</w:t>
      </w:r>
      <w:r w:rsidR="004D2DCE" w:rsidRPr="00CE7467">
        <w:rPr>
          <w:rFonts w:ascii="Calibri" w:eastAsia="Calibri" w:hAnsi="Calibri" w:cs="Times New Roman"/>
          <w:szCs w:val="21"/>
        </w:rPr>
        <w:t xml:space="preserve"> navedenih analiza dobiti informacije o stanju na tržištu, odnosno informacije o teškoćama koje korisnici i operatori imaju prilikom ugovaranja i korištenja/pružanja usluge</w:t>
      </w:r>
      <w:r w:rsidR="004031B5" w:rsidRPr="00CE7467">
        <w:rPr>
          <w:rFonts w:ascii="Calibri" w:eastAsia="Calibri" w:hAnsi="Calibri" w:cs="Times New Roman"/>
          <w:szCs w:val="21"/>
        </w:rPr>
        <w:t>, rezultati će se</w:t>
      </w:r>
      <w:r w:rsidR="004D2DCE" w:rsidRPr="00CE7467">
        <w:rPr>
          <w:rFonts w:ascii="Calibri" w:eastAsia="Calibri" w:hAnsi="Calibri" w:cs="Times New Roman"/>
          <w:szCs w:val="21"/>
        </w:rPr>
        <w:t xml:space="preserve"> uzeti u obzir prilikom donošenja odluka o predlaganju i uvođenju odgovarajućih mjera, odnosno izmjena </w:t>
      </w:r>
      <w:r w:rsidR="00317EAC" w:rsidRPr="00CE7467">
        <w:rPr>
          <w:rFonts w:ascii="Calibri" w:eastAsia="Calibri" w:hAnsi="Calibri" w:cs="Times New Roman"/>
          <w:szCs w:val="21"/>
        </w:rPr>
        <w:t xml:space="preserve">sektorskih </w:t>
      </w:r>
      <w:r w:rsidR="004D2DCE" w:rsidRPr="00CE7467">
        <w:rPr>
          <w:rFonts w:ascii="Calibri" w:eastAsia="Calibri" w:hAnsi="Calibri" w:cs="Times New Roman"/>
          <w:szCs w:val="21"/>
        </w:rPr>
        <w:t xml:space="preserve">propisa. </w:t>
      </w:r>
    </w:p>
    <w:p w:rsidR="004D2DCE" w:rsidRPr="00CE7467" w:rsidRDefault="004D2DCE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>Također, HAKOM će nastavit</w:t>
      </w:r>
      <w:r w:rsidR="00FB52FC" w:rsidRPr="00CE7467">
        <w:rPr>
          <w:rFonts w:ascii="Calibri" w:eastAsia="Calibri" w:hAnsi="Calibri" w:cs="Times New Roman"/>
          <w:szCs w:val="21"/>
        </w:rPr>
        <w:t>i</w:t>
      </w:r>
      <w:r w:rsidRPr="00CE7467">
        <w:rPr>
          <w:rFonts w:ascii="Calibri" w:eastAsia="Calibri" w:hAnsi="Calibri" w:cs="Times New Roman"/>
          <w:szCs w:val="21"/>
        </w:rPr>
        <w:t xml:space="preserve"> analiz</w:t>
      </w:r>
      <w:r w:rsidR="00FB52FC" w:rsidRPr="00CE7467">
        <w:rPr>
          <w:rFonts w:ascii="Calibri" w:eastAsia="Calibri" w:hAnsi="Calibri" w:cs="Times New Roman"/>
          <w:szCs w:val="21"/>
        </w:rPr>
        <w:t xml:space="preserve">irati i </w:t>
      </w:r>
      <w:r w:rsidR="00FB52FC" w:rsidRPr="00CE7467">
        <w:rPr>
          <w:rFonts w:ascii="Calibri" w:eastAsia="Calibri" w:hAnsi="Calibri" w:cs="Times New Roman"/>
          <w:b/>
          <w:szCs w:val="21"/>
        </w:rPr>
        <w:t>provjeravati</w:t>
      </w:r>
      <w:r w:rsidRPr="00CE7467">
        <w:rPr>
          <w:rFonts w:ascii="Calibri" w:eastAsia="Calibri" w:hAnsi="Calibri" w:cs="Times New Roman"/>
          <w:b/>
          <w:szCs w:val="21"/>
        </w:rPr>
        <w:t xml:space="preserve"> opć</w:t>
      </w:r>
      <w:r w:rsidR="00FB52FC" w:rsidRPr="00CE7467">
        <w:rPr>
          <w:rFonts w:ascii="Calibri" w:eastAsia="Calibri" w:hAnsi="Calibri" w:cs="Times New Roman"/>
          <w:b/>
          <w:szCs w:val="21"/>
        </w:rPr>
        <w:t>e</w:t>
      </w:r>
      <w:r w:rsidRPr="00CE7467">
        <w:rPr>
          <w:rFonts w:ascii="Calibri" w:eastAsia="Calibri" w:hAnsi="Calibri" w:cs="Times New Roman"/>
          <w:b/>
          <w:szCs w:val="21"/>
        </w:rPr>
        <w:t xml:space="preserve"> uvjet</w:t>
      </w:r>
      <w:r w:rsidR="0046188F">
        <w:rPr>
          <w:rFonts w:ascii="Calibri" w:eastAsia="Calibri" w:hAnsi="Calibri" w:cs="Times New Roman"/>
          <w:b/>
          <w:szCs w:val="21"/>
        </w:rPr>
        <w:t>e</w:t>
      </w:r>
      <w:r w:rsidRPr="00CE7467">
        <w:rPr>
          <w:rFonts w:ascii="Calibri" w:eastAsia="Calibri" w:hAnsi="Calibri" w:cs="Times New Roman"/>
          <w:b/>
          <w:szCs w:val="21"/>
        </w:rPr>
        <w:t xml:space="preserve"> poslovanja operatora, posebn</w:t>
      </w:r>
      <w:r w:rsidR="00FB52FC" w:rsidRPr="00CE7467">
        <w:rPr>
          <w:rFonts w:ascii="Calibri" w:eastAsia="Calibri" w:hAnsi="Calibri" w:cs="Times New Roman"/>
          <w:b/>
          <w:szCs w:val="21"/>
        </w:rPr>
        <w:t>e</w:t>
      </w:r>
      <w:r w:rsidRPr="00CE7467">
        <w:rPr>
          <w:rFonts w:ascii="Calibri" w:eastAsia="Calibri" w:hAnsi="Calibri" w:cs="Times New Roman"/>
          <w:b/>
          <w:szCs w:val="21"/>
        </w:rPr>
        <w:t xml:space="preserve"> uvjet</w:t>
      </w:r>
      <w:r w:rsidR="00FB52FC" w:rsidRPr="00CE7467">
        <w:rPr>
          <w:rFonts w:ascii="Calibri" w:eastAsia="Calibri" w:hAnsi="Calibri" w:cs="Times New Roman"/>
          <w:b/>
          <w:szCs w:val="21"/>
        </w:rPr>
        <w:t>e</w:t>
      </w:r>
      <w:r w:rsidRPr="00CE7467">
        <w:rPr>
          <w:rFonts w:ascii="Calibri" w:eastAsia="Calibri" w:hAnsi="Calibri" w:cs="Times New Roman"/>
          <w:b/>
          <w:szCs w:val="21"/>
        </w:rPr>
        <w:t xml:space="preserve"> korištenja usluga i cjenik</w:t>
      </w:r>
      <w:r w:rsidR="0046188F">
        <w:rPr>
          <w:rFonts w:ascii="Calibri" w:eastAsia="Calibri" w:hAnsi="Calibri" w:cs="Times New Roman"/>
          <w:b/>
          <w:szCs w:val="21"/>
        </w:rPr>
        <w:t>e</w:t>
      </w:r>
      <w:r w:rsidRPr="00CE7467">
        <w:rPr>
          <w:rFonts w:ascii="Calibri" w:eastAsia="Calibri" w:hAnsi="Calibri" w:cs="Times New Roman"/>
          <w:szCs w:val="21"/>
        </w:rPr>
        <w:t xml:space="preserve"> te,</w:t>
      </w:r>
      <w:r w:rsidRPr="00CE7467" w:rsidDel="0064755C">
        <w:rPr>
          <w:rFonts w:ascii="Calibri" w:eastAsia="Calibri" w:hAnsi="Calibri" w:cs="Times New Roman"/>
          <w:szCs w:val="21"/>
        </w:rPr>
        <w:t xml:space="preserve"> </w:t>
      </w:r>
      <w:r w:rsidR="0064755C">
        <w:rPr>
          <w:rFonts w:ascii="Calibri" w:eastAsia="Calibri" w:hAnsi="Calibri" w:cs="Times New Roman"/>
          <w:szCs w:val="21"/>
        </w:rPr>
        <w:t>a</w:t>
      </w:r>
      <w:r w:rsidR="0064755C" w:rsidRPr="00CE7467">
        <w:rPr>
          <w:rFonts w:ascii="Calibri" w:eastAsia="Calibri" w:hAnsi="Calibri" w:cs="Times New Roman"/>
          <w:szCs w:val="21"/>
        </w:rPr>
        <w:t xml:space="preserve">ko </w:t>
      </w:r>
      <w:r w:rsidRPr="00CE7467">
        <w:rPr>
          <w:rFonts w:ascii="Calibri" w:eastAsia="Calibri" w:hAnsi="Calibri" w:cs="Times New Roman"/>
          <w:szCs w:val="21"/>
        </w:rPr>
        <w:t xml:space="preserve">bude potrebno, </w:t>
      </w:r>
      <w:r w:rsidR="00FB52FC" w:rsidRPr="00CE7467">
        <w:rPr>
          <w:rFonts w:ascii="Calibri" w:eastAsia="Calibri" w:hAnsi="Calibri" w:cs="Times New Roman"/>
          <w:szCs w:val="21"/>
        </w:rPr>
        <w:t>uskladiti ih</w:t>
      </w:r>
      <w:r w:rsidRPr="00CE7467">
        <w:rPr>
          <w:rFonts w:ascii="Calibri" w:eastAsia="Calibri" w:hAnsi="Calibri" w:cs="Times New Roman"/>
          <w:szCs w:val="21"/>
        </w:rPr>
        <w:t xml:space="preserve"> s važećim propisima. </w:t>
      </w:r>
    </w:p>
    <w:p w:rsidR="004D2DCE" w:rsidRPr="00CE7467" w:rsidRDefault="004D2DCE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 xml:space="preserve">Uzimajući u obzir da je dobro informiran i educiran korisnik preduvjet uspješne zaštite, HAKOM će i dalje posebnu pažnju posvetiti aktivnostima informiranja i edukacije korisnika. </w:t>
      </w:r>
      <w:r w:rsidR="00CB3435" w:rsidRPr="00CE7467">
        <w:rPr>
          <w:rFonts w:ascii="Calibri" w:eastAsia="Calibri" w:hAnsi="Calibri" w:cs="Times New Roman"/>
          <w:szCs w:val="21"/>
        </w:rPr>
        <w:t>Navedeno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="00CB3435" w:rsidRPr="00CE7467">
        <w:rPr>
          <w:rFonts w:ascii="Calibri" w:eastAsia="Calibri" w:hAnsi="Calibri" w:cs="Times New Roman"/>
          <w:szCs w:val="21"/>
        </w:rPr>
        <w:t>će</w:t>
      </w:r>
      <w:r w:rsidR="0064755C">
        <w:rPr>
          <w:rFonts w:ascii="Calibri" w:eastAsia="Calibri" w:hAnsi="Calibri" w:cs="Times New Roman"/>
          <w:szCs w:val="21"/>
        </w:rPr>
        <w:t>,</w:t>
      </w:r>
      <w:r w:rsidR="00CB3435" w:rsidRPr="00CE7467">
        <w:rPr>
          <w:rFonts w:ascii="Calibri" w:eastAsia="Calibri" w:hAnsi="Calibri" w:cs="Times New Roman"/>
          <w:szCs w:val="21"/>
        </w:rPr>
        <w:t xml:space="preserve"> </w:t>
      </w:r>
      <w:r w:rsidRPr="00CE7467">
        <w:rPr>
          <w:rFonts w:ascii="Calibri" w:eastAsia="Calibri" w:hAnsi="Calibri" w:cs="Times New Roman"/>
          <w:szCs w:val="21"/>
        </w:rPr>
        <w:t xml:space="preserve">osim </w:t>
      </w:r>
      <w:r w:rsidR="00CB3435" w:rsidRPr="00CE7467">
        <w:rPr>
          <w:rFonts w:ascii="Calibri" w:eastAsia="Calibri" w:hAnsi="Calibri" w:cs="Times New Roman"/>
          <w:szCs w:val="21"/>
        </w:rPr>
        <w:t>izravne</w:t>
      </w:r>
      <w:r w:rsidRPr="00CE7467">
        <w:rPr>
          <w:rFonts w:ascii="Calibri" w:eastAsia="Calibri" w:hAnsi="Calibri" w:cs="Times New Roman"/>
          <w:szCs w:val="21"/>
        </w:rPr>
        <w:t xml:space="preserve"> komunikacije s korisnicima (</w:t>
      </w:r>
      <w:hyperlink r:id="rId35" w:history="1">
        <w:r w:rsidRPr="009F1BE2">
          <w:rPr>
            <w:rStyle w:val="Hyperlink"/>
            <w:rFonts w:ascii="Calibri" w:eastAsia="Calibri" w:hAnsi="Calibri" w:cs="Times New Roman"/>
            <w:szCs w:val="21"/>
          </w:rPr>
          <w:t>telefonski kontakt</w:t>
        </w:r>
      </w:hyperlink>
      <w:r w:rsidRPr="00CE7467">
        <w:rPr>
          <w:rFonts w:ascii="Calibri" w:eastAsia="Calibri" w:hAnsi="Calibri" w:cs="Times New Roman"/>
          <w:szCs w:val="21"/>
        </w:rPr>
        <w:t xml:space="preserve">, </w:t>
      </w:r>
      <w:hyperlink r:id="rId36" w:history="1">
        <w:r w:rsidRPr="0066041E">
          <w:rPr>
            <w:rStyle w:val="Hyperlink"/>
            <w:rFonts w:ascii="Calibri" w:eastAsia="Calibri" w:hAnsi="Calibri" w:cs="Times New Roman"/>
            <w:szCs w:val="21"/>
          </w:rPr>
          <w:t>elektronička pošta</w:t>
        </w:r>
      </w:hyperlink>
      <w:r w:rsidRPr="00CE7467">
        <w:rPr>
          <w:rFonts w:ascii="Calibri" w:eastAsia="Calibri" w:hAnsi="Calibri" w:cs="Times New Roman"/>
          <w:szCs w:val="21"/>
        </w:rPr>
        <w:t xml:space="preserve">, </w:t>
      </w:r>
      <w:r w:rsidRPr="000930B9">
        <w:rPr>
          <w:rFonts w:ascii="Calibri" w:eastAsia="Calibri" w:hAnsi="Calibri" w:cs="Times New Roman"/>
          <w:szCs w:val="21"/>
        </w:rPr>
        <w:t xml:space="preserve">aplikacija </w:t>
      </w:r>
      <w:hyperlink r:id="rId37" w:history="1">
        <w:r w:rsidRPr="0066041E">
          <w:rPr>
            <w:rStyle w:val="Hyperlink"/>
            <w:rFonts w:ascii="Calibri" w:eastAsia="Calibri" w:hAnsi="Calibri" w:cs="Times New Roman"/>
            <w:szCs w:val="21"/>
          </w:rPr>
          <w:t>„Pitajte nas“</w:t>
        </w:r>
      </w:hyperlink>
      <w:r w:rsidRPr="00CE7467">
        <w:rPr>
          <w:rFonts w:ascii="Calibri" w:eastAsia="Calibri" w:hAnsi="Calibri" w:cs="Times New Roman"/>
          <w:szCs w:val="21"/>
        </w:rPr>
        <w:t xml:space="preserve"> i društvene mreže)</w:t>
      </w:r>
      <w:r w:rsidR="0064755C">
        <w:rPr>
          <w:rFonts w:ascii="Calibri" w:eastAsia="Calibri" w:hAnsi="Calibri" w:cs="Times New Roman"/>
          <w:szCs w:val="21"/>
        </w:rPr>
        <w:t>,</w:t>
      </w:r>
      <w:r w:rsidRPr="00CE7467">
        <w:rPr>
          <w:rFonts w:ascii="Calibri" w:eastAsia="Calibri" w:hAnsi="Calibri" w:cs="Times New Roman"/>
          <w:szCs w:val="21"/>
        </w:rPr>
        <w:t xml:space="preserve"> uključ</w:t>
      </w:r>
      <w:r w:rsidR="00CB3435" w:rsidRPr="00CE7467">
        <w:rPr>
          <w:rFonts w:ascii="Calibri" w:eastAsia="Calibri" w:hAnsi="Calibri" w:cs="Times New Roman"/>
          <w:szCs w:val="21"/>
        </w:rPr>
        <w:t>ivati</w:t>
      </w:r>
      <w:r w:rsidRPr="00CE7467">
        <w:rPr>
          <w:rFonts w:ascii="Calibri" w:eastAsia="Calibri" w:hAnsi="Calibri" w:cs="Times New Roman"/>
          <w:szCs w:val="21"/>
        </w:rPr>
        <w:t xml:space="preserve"> sudjelovanje HAKOM-ovih djelatnika u radi</w:t>
      </w:r>
      <w:r w:rsidR="0064755C">
        <w:rPr>
          <w:rFonts w:ascii="Calibri" w:eastAsia="Calibri" w:hAnsi="Calibri" w:cs="Times New Roman"/>
          <w:szCs w:val="21"/>
        </w:rPr>
        <w:t>jskim</w:t>
      </w:r>
      <w:r w:rsidRPr="00CE7467">
        <w:rPr>
          <w:rFonts w:ascii="Calibri" w:eastAsia="Calibri" w:hAnsi="Calibri" w:cs="Times New Roman"/>
          <w:szCs w:val="21"/>
        </w:rPr>
        <w:t xml:space="preserve"> i TV emisijama s korisničkim temama te suradnj</w:t>
      </w:r>
      <w:r w:rsidR="00CB3435" w:rsidRPr="00CE7467">
        <w:rPr>
          <w:rFonts w:ascii="Calibri" w:eastAsia="Calibri" w:hAnsi="Calibri" w:cs="Times New Roman"/>
          <w:szCs w:val="21"/>
        </w:rPr>
        <w:t>u</w:t>
      </w:r>
      <w:r w:rsidRPr="00CE7467">
        <w:rPr>
          <w:rFonts w:ascii="Calibri" w:eastAsia="Calibri" w:hAnsi="Calibri" w:cs="Times New Roman"/>
          <w:szCs w:val="21"/>
        </w:rPr>
        <w:t xml:space="preserve"> s udrugama za zaštitu potrošača. Jedan od </w:t>
      </w:r>
      <w:r w:rsidR="003536EA" w:rsidRPr="00CE7467">
        <w:rPr>
          <w:rFonts w:ascii="Calibri" w:eastAsia="Calibri" w:hAnsi="Calibri" w:cs="Times New Roman"/>
          <w:szCs w:val="21"/>
        </w:rPr>
        <w:t>načina</w:t>
      </w:r>
      <w:r w:rsidRPr="00CE7467">
        <w:rPr>
          <w:rFonts w:ascii="Calibri" w:eastAsia="Calibri" w:hAnsi="Calibri" w:cs="Times New Roman"/>
          <w:szCs w:val="21"/>
        </w:rPr>
        <w:t xml:space="preserve"> edukacije </w:t>
      </w:r>
      <w:r w:rsidR="003536EA" w:rsidRPr="00CE7467">
        <w:rPr>
          <w:rFonts w:ascii="Calibri" w:eastAsia="Calibri" w:hAnsi="Calibri" w:cs="Times New Roman"/>
          <w:szCs w:val="21"/>
        </w:rPr>
        <w:t>bit će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Pr="00CE7467">
        <w:rPr>
          <w:rFonts w:ascii="Calibri" w:eastAsia="Calibri" w:hAnsi="Calibri" w:cs="Times New Roman"/>
          <w:b/>
          <w:szCs w:val="21"/>
        </w:rPr>
        <w:t>korisnički letak</w:t>
      </w:r>
      <w:r w:rsidR="003536EA" w:rsidRPr="00CE7467">
        <w:rPr>
          <w:rFonts w:ascii="Calibri" w:eastAsia="Calibri" w:hAnsi="Calibri" w:cs="Times New Roman"/>
          <w:b/>
          <w:szCs w:val="21"/>
        </w:rPr>
        <w:t xml:space="preserve">, </w:t>
      </w:r>
      <w:r w:rsidRPr="00CE7467">
        <w:rPr>
          <w:rFonts w:ascii="Calibri" w:eastAsia="Calibri" w:hAnsi="Calibri" w:cs="Times New Roman"/>
          <w:b/>
          <w:szCs w:val="21"/>
        </w:rPr>
        <w:t xml:space="preserve">brošura </w:t>
      </w:r>
      <w:r w:rsidR="003536EA" w:rsidRPr="00CE7467">
        <w:rPr>
          <w:rFonts w:ascii="Calibri" w:eastAsia="Calibri" w:hAnsi="Calibri" w:cs="Times New Roman"/>
          <w:b/>
          <w:szCs w:val="21"/>
        </w:rPr>
        <w:t>i edukativni video</w:t>
      </w:r>
      <w:r w:rsidR="003536EA" w:rsidRPr="00CE7467">
        <w:rPr>
          <w:rFonts w:ascii="Calibri" w:eastAsia="Calibri" w:hAnsi="Calibri" w:cs="Times New Roman"/>
          <w:szCs w:val="21"/>
        </w:rPr>
        <w:t xml:space="preserve"> </w:t>
      </w:r>
      <w:r w:rsidRPr="00CE7467">
        <w:rPr>
          <w:rFonts w:ascii="Calibri" w:eastAsia="Calibri" w:hAnsi="Calibri" w:cs="Times New Roman"/>
          <w:szCs w:val="21"/>
        </w:rPr>
        <w:t>s korisnim savjetima, pravima korisnika i obvezama operatora</w:t>
      </w:r>
      <w:r w:rsidR="003536EA" w:rsidRPr="00CE7467">
        <w:rPr>
          <w:rFonts w:ascii="Calibri" w:eastAsia="Calibri" w:hAnsi="Calibri" w:cs="Times New Roman"/>
          <w:szCs w:val="21"/>
        </w:rPr>
        <w:t>, koji</w:t>
      </w:r>
      <w:r w:rsidRPr="00CE7467">
        <w:rPr>
          <w:rFonts w:ascii="Calibri" w:eastAsia="Calibri" w:hAnsi="Calibri" w:cs="Times New Roman"/>
          <w:szCs w:val="21"/>
        </w:rPr>
        <w:t xml:space="preserve"> će </w:t>
      </w:r>
      <w:r w:rsidR="003536EA" w:rsidRPr="00CE7467">
        <w:rPr>
          <w:rFonts w:ascii="Calibri" w:eastAsia="Calibri" w:hAnsi="Calibri" w:cs="Times New Roman"/>
          <w:szCs w:val="21"/>
        </w:rPr>
        <w:t xml:space="preserve">biti </w:t>
      </w:r>
      <w:r w:rsidRPr="00CE7467">
        <w:rPr>
          <w:rFonts w:ascii="Calibri" w:eastAsia="Calibri" w:hAnsi="Calibri" w:cs="Times New Roman"/>
          <w:szCs w:val="21"/>
        </w:rPr>
        <w:t>izra</w:t>
      </w:r>
      <w:r w:rsidR="003536EA" w:rsidRPr="00CE7467">
        <w:rPr>
          <w:rFonts w:ascii="Calibri" w:eastAsia="Calibri" w:hAnsi="Calibri" w:cs="Times New Roman"/>
          <w:szCs w:val="21"/>
        </w:rPr>
        <w:t>đeni</w:t>
      </w:r>
      <w:r w:rsidRPr="00CE7467">
        <w:rPr>
          <w:rFonts w:ascii="Calibri" w:eastAsia="Calibri" w:hAnsi="Calibri" w:cs="Times New Roman"/>
          <w:szCs w:val="21"/>
        </w:rPr>
        <w:t xml:space="preserve"> i distribuira</w:t>
      </w:r>
      <w:r w:rsidR="003536EA" w:rsidRPr="00CE7467">
        <w:rPr>
          <w:rFonts w:ascii="Calibri" w:eastAsia="Calibri" w:hAnsi="Calibri" w:cs="Times New Roman"/>
          <w:szCs w:val="21"/>
        </w:rPr>
        <w:t>ni</w:t>
      </w:r>
      <w:r w:rsidRPr="00CE7467">
        <w:rPr>
          <w:rFonts w:ascii="Calibri" w:eastAsia="Calibri" w:hAnsi="Calibri" w:cs="Times New Roman"/>
          <w:szCs w:val="21"/>
        </w:rPr>
        <w:t xml:space="preserve"> korisnicima</w:t>
      </w:r>
      <w:r w:rsidR="003536EA" w:rsidRPr="00CE7467">
        <w:rPr>
          <w:rFonts w:ascii="Calibri" w:eastAsia="Calibri" w:hAnsi="Calibri" w:cs="Times New Roman"/>
          <w:szCs w:val="21"/>
        </w:rPr>
        <w:t xml:space="preserve"> te</w:t>
      </w:r>
      <w:r w:rsidRPr="00CE7467">
        <w:rPr>
          <w:rFonts w:ascii="Calibri" w:eastAsia="Calibri" w:hAnsi="Calibri" w:cs="Times New Roman"/>
          <w:szCs w:val="21"/>
        </w:rPr>
        <w:t xml:space="preserve"> udrugama za zaštitu potrošača i operatorima. </w:t>
      </w:r>
      <w:r w:rsidR="008518C1" w:rsidRPr="00CE7467">
        <w:rPr>
          <w:rFonts w:ascii="Calibri" w:eastAsia="Calibri" w:hAnsi="Calibri" w:cs="Times New Roman"/>
          <w:szCs w:val="21"/>
        </w:rPr>
        <w:t xml:space="preserve">Svi materijali </w:t>
      </w:r>
      <w:r w:rsidRPr="00CE7467">
        <w:rPr>
          <w:rFonts w:ascii="Calibri" w:eastAsia="Calibri" w:hAnsi="Calibri" w:cs="Times New Roman"/>
          <w:szCs w:val="21"/>
        </w:rPr>
        <w:t xml:space="preserve">bit će dostupni na internetskoj stranici HAKOM-a. Dio korisničkih </w:t>
      </w:r>
      <w:r w:rsidR="00AC3A0C" w:rsidRPr="00CE7467">
        <w:rPr>
          <w:rFonts w:ascii="Calibri" w:eastAsia="Calibri" w:hAnsi="Calibri" w:cs="Times New Roman"/>
          <w:szCs w:val="21"/>
        </w:rPr>
        <w:t>letaka i brošura podijelit će se prilikom obilježavanja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="008518C1" w:rsidRPr="00CE7467">
        <w:rPr>
          <w:rFonts w:ascii="Calibri" w:eastAsia="Calibri" w:hAnsi="Calibri" w:cs="Times New Roman"/>
          <w:szCs w:val="21"/>
        </w:rPr>
        <w:t>D</w:t>
      </w:r>
      <w:r w:rsidRPr="00CE7467">
        <w:rPr>
          <w:rFonts w:ascii="Calibri" w:eastAsia="Calibri" w:hAnsi="Calibri" w:cs="Times New Roman"/>
          <w:szCs w:val="21"/>
        </w:rPr>
        <w:t xml:space="preserve">ana potrošača u suradnji s </w:t>
      </w:r>
      <w:r w:rsidR="00AC3A0C" w:rsidRPr="00CE7467">
        <w:rPr>
          <w:rFonts w:ascii="Calibri" w:eastAsia="Calibri" w:hAnsi="Calibri" w:cs="Times New Roman"/>
          <w:szCs w:val="21"/>
        </w:rPr>
        <w:t>Ministarstvom gospodarstva, poduzetništva i obrta (MING</w:t>
      </w:r>
      <w:r w:rsidR="008518C1" w:rsidRPr="00CE7467">
        <w:rPr>
          <w:rFonts w:ascii="Calibri" w:eastAsia="Calibri" w:hAnsi="Calibri" w:cs="Times New Roman"/>
          <w:szCs w:val="21"/>
        </w:rPr>
        <w:t>P</w:t>
      </w:r>
      <w:r w:rsidR="00AC3A0C" w:rsidRPr="00CE7467">
        <w:rPr>
          <w:rFonts w:ascii="Calibri" w:eastAsia="Calibri" w:hAnsi="Calibri" w:cs="Times New Roman"/>
          <w:szCs w:val="21"/>
        </w:rPr>
        <w:t>O)</w:t>
      </w:r>
      <w:r w:rsidR="00286B66">
        <w:rPr>
          <w:rFonts w:ascii="Calibri" w:eastAsia="Calibri" w:hAnsi="Calibri" w:cs="Times New Roman"/>
          <w:szCs w:val="21"/>
        </w:rPr>
        <w:t xml:space="preserve">, </w:t>
      </w:r>
      <w:r w:rsidR="00286B66">
        <w:t>a dio će biti ponuđen zainteresiranim udrugama za zaštitu potrošača za njihove aktivnosti</w:t>
      </w:r>
      <w:r w:rsidRPr="00CE7467">
        <w:rPr>
          <w:rFonts w:ascii="Calibri" w:eastAsia="Calibri" w:hAnsi="Calibri" w:cs="Times New Roman"/>
          <w:szCs w:val="21"/>
        </w:rPr>
        <w:t xml:space="preserve">. </w:t>
      </w:r>
    </w:p>
    <w:p w:rsidR="004D2DCE" w:rsidRPr="00CE7467" w:rsidRDefault="008518C1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>Radi</w:t>
      </w:r>
      <w:r w:rsidR="004D2DCE" w:rsidRPr="00CE7467">
        <w:rPr>
          <w:rFonts w:ascii="Calibri" w:eastAsia="Calibri" w:hAnsi="Calibri" w:cs="Times New Roman"/>
          <w:szCs w:val="21"/>
        </w:rPr>
        <w:t xml:space="preserve"> unapređenja korisničkog iskustva, odnosno pomoći korisnicima prilikom korištenja ugovorenih usluga</w:t>
      </w:r>
      <w:r w:rsidR="0043012B">
        <w:rPr>
          <w:rFonts w:ascii="Calibri" w:eastAsia="Calibri" w:hAnsi="Calibri" w:cs="Times New Roman"/>
          <w:szCs w:val="21"/>
        </w:rPr>
        <w:t>,</w:t>
      </w:r>
      <w:r w:rsidR="004D2DCE" w:rsidRPr="00CE7467">
        <w:rPr>
          <w:rFonts w:ascii="Calibri" w:eastAsia="Calibri" w:hAnsi="Calibri" w:cs="Times New Roman"/>
          <w:szCs w:val="21"/>
        </w:rPr>
        <w:t xml:space="preserve"> HAKOM osigurava i redovito unaprjeđuje </w:t>
      </w:r>
      <w:r w:rsidR="00621288" w:rsidRPr="00CE7467">
        <w:rPr>
          <w:rFonts w:ascii="Calibri" w:eastAsia="Calibri" w:hAnsi="Calibri" w:cs="Times New Roman"/>
          <w:szCs w:val="21"/>
        </w:rPr>
        <w:t xml:space="preserve">besplatne </w:t>
      </w:r>
      <w:r w:rsidR="004D2DCE" w:rsidRPr="00CE7467">
        <w:rPr>
          <w:rFonts w:ascii="Calibri" w:eastAsia="Calibri" w:hAnsi="Calibri" w:cs="Times New Roman"/>
          <w:szCs w:val="21"/>
        </w:rPr>
        <w:t xml:space="preserve">korisničke aplikacije koje su dostupne na internetskoj stranici HAKOM-a. Aplikacija </w:t>
      </w:r>
      <w:proofErr w:type="spellStart"/>
      <w:r w:rsidR="004D2DCE" w:rsidRPr="00CE7467">
        <w:rPr>
          <w:rFonts w:ascii="Calibri" w:eastAsia="Calibri" w:hAnsi="Calibri" w:cs="Times New Roman"/>
          <w:b/>
          <w:szCs w:val="21"/>
        </w:rPr>
        <w:t>HAKOMetar</w:t>
      </w:r>
      <w:proofErr w:type="spellEnd"/>
      <w:r w:rsidR="004D2DCE" w:rsidRPr="00CE7467">
        <w:rPr>
          <w:rFonts w:ascii="Calibri" w:eastAsia="Calibri" w:hAnsi="Calibri" w:cs="Times New Roman"/>
          <w:b/>
          <w:szCs w:val="21"/>
        </w:rPr>
        <w:t xml:space="preserve"> </w:t>
      </w:r>
      <w:r w:rsidR="004D2DCE" w:rsidRPr="00CE7467">
        <w:rPr>
          <w:rFonts w:ascii="Calibri" w:eastAsia="Calibri" w:hAnsi="Calibri" w:cs="Times New Roman"/>
          <w:szCs w:val="21"/>
        </w:rPr>
        <w:t xml:space="preserve">omogućava mjerenje brzine nepokretnog </w:t>
      </w:r>
      <w:proofErr w:type="spellStart"/>
      <w:r w:rsidR="004D2DCE" w:rsidRPr="00CE7467">
        <w:rPr>
          <w:rFonts w:ascii="Calibri" w:eastAsia="Calibri" w:hAnsi="Calibri" w:cs="Times New Roman"/>
          <w:szCs w:val="21"/>
        </w:rPr>
        <w:t>interneta</w:t>
      </w:r>
      <w:proofErr w:type="spellEnd"/>
      <w:r w:rsidR="004D2DCE" w:rsidRPr="00CE7467">
        <w:rPr>
          <w:rFonts w:ascii="Calibri" w:eastAsia="Calibri" w:hAnsi="Calibri" w:cs="Times New Roman"/>
          <w:szCs w:val="21"/>
        </w:rPr>
        <w:t xml:space="preserve"> (rezultati mjerenja predstavljaju relevantan dokaz u slučaju prigovora operatoru te kod rješava</w:t>
      </w:r>
      <w:r w:rsidR="00AC3A0C" w:rsidRPr="00CE7467">
        <w:rPr>
          <w:rFonts w:ascii="Calibri" w:eastAsia="Calibri" w:hAnsi="Calibri" w:cs="Times New Roman"/>
          <w:szCs w:val="21"/>
        </w:rPr>
        <w:t xml:space="preserve">nja spora), dok aplikacija </w:t>
      </w:r>
      <w:proofErr w:type="spellStart"/>
      <w:r w:rsidR="00AC3A0C" w:rsidRPr="00CE7467">
        <w:rPr>
          <w:rFonts w:ascii="Calibri" w:eastAsia="Calibri" w:hAnsi="Calibri" w:cs="Times New Roman"/>
          <w:b/>
          <w:szCs w:val="21"/>
        </w:rPr>
        <w:t>HAKOM</w:t>
      </w:r>
      <w:r w:rsidR="004D2DCE" w:rsidRPr="00CE7467">
        <w:rPr>
          <w:rFonts w:ascii="Calibri" w:eastAsia="Calibri" w:hAnsi="Calibri" w:cs="Times New Roman"/>
          <w:b/>
          <w:szCs w:val="21"/>
        </w:rPr>
        <w:t>etar</w:t>
      </w:r>
      <w:proofErr w:type="spellEnd"/>
      <w:r w:rsidR="004D2DCE" w:rsidRPr="00CE7467">
        <w:rPr>
          <w:rFonts w:ascii="Calibri" w:eastAsia="Calibri" w:hAnsi="Calibri" w:cs="Times New Roman"/>
          <w:b/>
          <w:szCs w:val="21"/>
        </w:rPr>
        <w:t xml:space="preserve"> plus</w:t>
      </w:r>
      <w:r w:rsidR="004D2DCE" w:rsidRPr="00CE7467">
        <w:rPr>
          <w:rFonts w:ascii="Calibri" w:eastAsia="Calibri" w:hAnsi="Calibri" w:cs="Times New Roman"/>
          <w:szCs w:val="21"/>
        </w:rPr>
        <w:t xml:space="preserve"> omogućava mjerenje brzine </w:t>
      </w:r>
      <w:proofErr w:type="spellStart"/>
      <w:r w:rsidR="004D2DCE" w:rsidRPr="00CE7467">
        <w:rPr>
          <w:rFonts w:ascii="Calibri" w:eastAsia="Calibri" w:hAnsi="Calibri" w:cs="Times New Roman"/>
          <w:szCs w:val="21"/>
        </w:rPr>
        <w:t>interneta</w:t>
      </w:r>
      <w:proofErr w:type="spellEnd"/>
      <w:r w:rsidR="004D2DCE" w:rsidRPr="00CE7467">
        <w:rPr>
          <w:rFonts w:ascii="Calibri" w:eastAsia="Calibri" w:hAnsi="Calibri" w:cs="Times New Roman"/>
          <w:szCs w:val="21"/>
        </w:rPr>
        <w:t xml:space="preserve"> u pokretnim/bežičnim mrežama. Aplikacija </w:t>
      </w:r>
      <w:r w:rsidR="004D2DCE" w:rsidRPr="00CE7467">
        <w:rPr>
          <w:rFonts w:ascii="Calibri" w:eastAsia="Calibri" w:hAnsi="Calibri" w:cs="Times New Roman"/>
          <w:b/>
          <w:szCs w:val="21"/>
        </w:rPr>
        <w:t>Procjenitelj troškova</w:t>
      </w:r>
      <w:r w:rsidR="004D2DCE" w:rsidRPr="00CE7467">
        <w:rPr>
          <w:rFonts w:ascii="Calibri" w:eastAsia="Calibri" w:hAnsi="Calibri" w:cs="Times New Roman"/>
          <w:szCs w:val="21"/>
        </w:rPr>
        <w:t xml:space="preserve"> korisnicima telefonskih usluga </w:t>
      </w:r>
      <w:r w:rsidR="00621288" w:rsidRPr="00CE7467">
        <w:rPr>
          <w:rFonts w:ascii="Calibri" w:eastAsia="Calibri" w:hAnsi="Calibri" w:cs="Times New Roman"/>
          <w:szCs w:val="21"/>
        </w:rPr>
        <w:t>i/</w:t>
      </w:r>
      <w:r w:rsidR="004D2DCE" w:rsidRPr="00CE7467">
        <w:rPr>
          <w:rFonts w:ascii="Calibri" w:eastAsia="Calibri" w:hAnsi="Calibri" w:cs="Times New Roman"/>
          <w:szCs w:val="21"/>
        </w:rPr>
        <w:t xml:space="preserve">ili pristupa </w:t>
      </w:r>
      <w:proofErr w:type="spellStart"/>
      <w:r w:rsidR="004D2DCE" w:rsidRPr="00CE7467">
        <w:rPr>
          <w:rFonts w:ascii="Calibri" w:eastAsia="Calibri" w:hAnsi="Calibri" w:cs="Times New Roman"/>
          <w:szCs w:val="21"/>
        </w:rPr>
        <w:t>internetu</w:t>
      </w:r>
      <w:proofErr w:type="spellEnd"/>
      <w:r w:rsidR="004D2DCE" w:rsidRPr="00CE7467">
        <w:rPr>
          <w:rFonts w:ascii="Calibri" w:eastAsia="Calibri" w:hAnsi="Calibri" w:cs="Times New Roman"/>
          <w:szCs w:val="21"/>
        </w:rPr>
        <w:t xml:space="preserve"> olakšava uvid u najpovoljnije tarife u skladu s njihovim potrošačkim navikama. Također, kao rezultat suradnje s </w:t>
      </w:r>
      <w:r w:rsidR="00AC3A0C" w:rsidRPr="00CE7467">
        <w:rPr>
          <w:rFonts w:ascii="Calibri" w:eastAsia="Calibri" w:hAnsi="Calibri" w:cs="Times New Roman"/>
          <w:szCs w:val="21"/>
        </w:rPr>
        <w:t>MING</w:t>
      </w:r>
      <w:r w:rsidR="00621288" w:rsidRPr="00CE7467">
        <w:rPr>
          <w:rFonts w:ascii="Calibri" w:eastAsia="Calibri" w:hAnsi="Calibri" w:cs="Times New Roman"/>
          <w:szCs w:val="21"/>
        </w:rPr>
        <w:t>P</w:t>
      </w:r>
      <w:r w:rsidR="004D2DCE" w:rsidRPr="00CE7467">
        <w:rPr>
          <w:rFonts w:ascii="Calibri" w:eastAsia="Calibri" w:hAnsi="Calibri" w:cs="Times New Roman"/>
          <w:szCs w:val="21"/>
        </w:rPr>
        <w:t>O</w:t>
      </w:r>
      <w:r w:rsidR="0064755C">
        <w:rPr>
          <w:rFonts w:ascii="Calibri" w:eastAsia="Calibri" w:hAnsi="Calibri" w:cs="Times New Roman"/>
          <w:szCs w:val="21"/>
        </w:rPr>
        <w:t>-om</w:t>
      </w:r>
      <w:r w:rsidR="004D2DCE" w:rsidRPr="00CE7467">
        <w:rPr>
          <w:rFonts w:ascii="Calibri" w:eastAsia="Calibri" w:hAnsi="Calibri" w:cs="Times New Roman"/>
          <w:szCs w:val="21"/>
        </w:rPr>
        <w:t xml:space="preserve">, HAKOM vodi i </w:t>
      </w:r>
      <w:r w:rsidR="0043012B" w:rsidRPr="00CE7467">
        <w:rPr>
          <w:rFonts w:ascii="Calibri" w:eastAsia="Calibri" w:hAnsi="Calibri" w:cs="Times New Roman"/>
          <w:szCs w:val="21"/>
        </w:rPr>
        <w:t>o</w:t>
      </w:r>
      <w:r w:rsidR="0043012B">
        <w:rPr>
          <w:rFonts w:ascii="Calibri" w:eastAsia="Calibri" w:hAnsi="Calibri" w:cs="Times New Roman"/>
          <w:szCs w:val="21"/>
        </w:rPr>
        <w:t>država</w:t>
      </w:r>
      <w:r w:rsidR="0043012B" w:rsidRPr="00CE7467">
        <w:rPr>
          <w:rFonts w:ascii="Calibri" w:eastAsia="Calibri" w:hAnsi="Calibri" w:cs="Times New Roman"/>
          <w:szCs w:val="21"/>
        </w:rPr>
        <w:t xml:space="preserve"> </w:t>
      </w:r>
      <w:r w:rsidR="004D2DCE" w:rsidRPr="00CE7467">
        <w:rPr>
          <w:rFonts w:ascii="Calibri" w:eastAsia="Calibri" w:hAnsi="Calibri" w:cs="Times New Roman"/>
          <w:b/>
          <w:szCs w:val="21"/>
        </w:rPr>
        <w:t>Registar "Ne zovi"</w:t>
      </w:r>
      <w:r w:rsidR="00621288" w:rsidRPr="00CE7467">
        <w:rPr>
          <w:rFonts w:ascii="Calibri" w:eastAsia="Calibri" w:hAnsi="Calibri" w:cs="Times New Roman"/>
          <w:b/>
          <w:szCs w:val="21"/>
        </w:rPr>
        <w:t xml:space="preserve">. </w:t>
      </w:r>
      <w:r w:rsidR="00621288" w:rsidRPr="00CE7467">
        <w:rPr>
          <w:rFonts w:ascii="Calibri" w:eastAsia="Calibri" w:hAnsi="Calibri" w:cs="Times New Roman"/>
          <w:szCs w:val="21"/>
        </w:rPr>
        <w:t>Korisnici u</w:t>
      </w:r>
      <w:r w:rsidR="004D2DCE" w:rsidRPr="00CE7467">
        <w:rPr>
          <w:rFonts w:ascii="Calibri" w:eastAsia="Calibri" w:hAnsi="Calibri" w:cs="Times New Roman"/>
          <w:szCs w:val="21"/>
        </w:rPr>
        <w:t xml:space="preserve">pisom u </w:t>
      </w:r>
      <w:r w:rsidR="00621288" w:rsidRPr="00CE7467">
        <w:rPr>
          <w:rFonts w:ascii="Calibri" w:eastAsia="Calibri" w:hAnsi="Calibri" w:cs="Times New Roman"/>
          <w:szCs w:val="21"/>
        </w:rPr>
        <w:t>registar</w:t>
      </w:r>
      <w:r w:rsidR="004D2DCE" w:rsidRPr="00CE7467">
        <w:rPr>
          <w:rFonts w:ascii="Calibri" w:eastAsia="Calibri" w:hAnsi="Calibri" w:cs="Times New Roman"/>
          <w:szCs w:val="21"/>
        </w:rPr>
        <w:t xml:space="preserve"> potvrđuju da ne žele da ih trgovci zovu radi promocije ili prodaje</w:t>
      </w:r>
      <w:r w:rsidR="00856689" w:rsidRPr="00CE7467">
        <w:rPr>
          <w:rFonts w:ascii="Calibri" w:eastAsia="Calibri" w:hAnsi="Calibri" w:cs="Times New Roman"/>
          <w:szCs w:val="21"/>
        </w:rPr>
        <w:t xml:space="preserve">, što se može provjeriti na </w:t>
      </w:r>
      <w:r w:rsidR="0043012B">
        <w:rPr>
          <w:rFonts w:ascii="Calibri" w:eastAsia="Calibri" w:hAnsi="Calibri" w:cs="Times New Roman"/>
          <w:szCs w:val="21"/>
        </w:rPr>
        <w:t xml:space="preserve">HAKOM-ovoj </w:t>
      </w:r>
      <w:r w:rsidR="00856689" w:rsidRPr="00CE7467">
        <w:rPr>
          <w:rFonts w:ascii="Calibri" w:eastAsia="Calibri" w:hAnsi="Calibri" w:cs="Times New Roman"/>
          <w:szCs w:val="21"/>
        </w:rPr>
        <w:t>internetskoj stranici. Trgovci će i dalje imati pristup</w:t>
      </w:r>
      <w:r w:rsidR="00856689" w:rsidRPr="00CE7467" w:rsidDel="0046188F">
        <w:rPr>
          <w:rFonts w:ascii="Calibri" w:eastAsia="Calibri" w:hAnsi="Calibri" w:cs="Times New Roman"/>
          <w:szCs w:val="21"/>
        </w:rPr>
        <w:t xml:space="preserve"> </w:t>
      </w:r>
      <w:r w:rsidR="0046188F" w:rsidRPr="00CE7467">
        <w:rPr>
          <w:rFonts w:ascii="Calibri" w:eastAsia="Calibri" w:hAnsi="Calibri" w:cs="Times New Roman"/>
          <w:szCs w:val="21"/>
        </w:rPr>
        <w:t>provjer</w:t>
      </w:r>
      <w:r w:rsidR="0046188F">
        <w:rPr>
          <w:rFonts w:ascii="Calibri" w:eastAsia="Calibri" w:hAnsi="Calibri" w:cs="Times New Roman"/>
          <w:szCs w:val="21"/>
        </w:rPr>
        <w:t>iti</w:t>
      </w:r>
      <w:r w:rsidR="0046188F" w:rsidRPr="00CE7467">
        <w:rPr>
          <w:rFonts w:ascii="Calibri" w:eastAsia="Calibri" w:hAnsi="Calibri" w:cs="Times New Roman"/>
          <w:szCs w:val="21"/>
        </w:rPr>
        <w:t xml:space="preserve"> </w:t>
      </w:r>
      <w:r w:rsidR="00856689" w:rsidRPr="00CE7467">
        <w:rPr>
          <w:rFonts w:ascii="Calibri" w:eastAsia="Calibri" w:hAnsi="Calibri" w:cs="Times New Roman"/>
          <w:szCs w:val="21"/>
        </w:rPr>
        <w:t>brojev</w:t>
      </w:r>
      <w:r w:rsidR="0046188F">
        <w:rPr>
          <w:rFonts w:ascii="Calibri" w:eastAsia="Calibri" w:hAnsi="Calibri" w:cs="Times New Roman"/>
          <w:szCs w:val="21"/>
        </w:rPr>
        <w:t>e</w:t>
      </w:r>
      <w:r w:rsidR="00856689" w:rsidRPr="00CE7467">
        <w:rPr>
          <w:rFonts w:ascii="Calibri" w:eastAsia="Calibri" w:hAnsi="Calibri" w:cs="Times New Roman"/>
          <w:szCs w:val="21"/>
        </w:rPr>
        <w:t xml:space="preserve"> u registru i putem </w:t>
      </w:r>
      <w:r w:rsidR="00B03472">
        <w:rPr>
          <w:rFonts w:ascii="Calibri" w:eastAsia="Calibri" w:hAnsi="Calibri" w:cs="Times New Roman"/>
          <w:szCs w:val="21"/>
        </w:rPr>
        <w:t xml:space="preserve">internetskog </w:t>
      </w:r>
      <w:r w:rsidR="00856689" w:rsidRPr="00CE7467">
        <w:rPr>
          <w:rFonts w:ascii="Calibri" w:eastAsia="Calibri" w:hAnsi="Calibri" w:cs="Times New Roman"/>
          <w:szCs w:val="21"/>
        </w:rPr>
        <w:t>servisa.</w:t>
      </w:r>
      <w:r w:rsidR="004D2DCE" w:rsidRPr="00CE7467">
        <w:rPr>
          <w:rFonts w:ascii="Calibri" w:eastAsia="Calibri" w:hAnsi="Calibri" w:cs="Times New Roman"/>
          <w:szCs w:val="21"/>
        </w:rPr>
        <w:t xml:space="preserve"> </w:t>
      </w:r>
    </w:p>
    <w:p w:rsidR="004D2DCE" w:rsidRPr="00CE7467" w:rsidRDefault="004D2DCE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 xml:space="preserve">Uzimajući u obzir sve veći značaj usluga elektroničkih komunikacija u životima mladih i djece, posebice značaj usluge </w:t>
      </w:r>
      <w:proofErr w:type="spellStart"/>
      <w:r w:rsidRPr="00CE7467">
        <w:rPr>
          <w:rFonts w:ascii="Calibri" w:eastAsia="Calibri" w:hAnsi="Calibri" w:cs="Times New Roman"/>
          <w:szCs w:val="21"/>
        </w:rPr>
        <w:t>interneta</w:t>
      </w:r>
      <w:proofErr w:type="spellEnd"/>
      <w:r w:rsidRPr="00CE7467">
        <w:rPr>
          <w:rFonts w:ascii="Calibri" w:eastAsia="Calibri" w:hAnsi="Calibri" w:cs="Times New Roman"/>
          <w:szCs w:val="21"/>
        </w:rPr>
        <w:t>, u 2021. će se posebna p</w:t>
      </w:r>
      <w:r w:rsidR="00D62367">
        <w:rPr>
          <w:rFonts w:ascii="Calibri" w:eastAsia="Calibri" w:hAnsi="Calibri" w:cs="Times New Roman"/>
          <w:szCs w:val="21"/>
        </w:rPr>
        <w:t>ozornost</w:t>
      </w:r>
      <w:r w:rsidRPr="00CE7467">
        <w:rPr>
          <w:rFonts w:ascii="Calibri" w:eastAsia="Calibri" w:hAnsi="Calibri" w:cs="Times New Roman"/>
          <w:szCs w:val="21"/>
        </w:rPr>
        <w:t xml:space="preserve"> posvetiti njihovoj zaštiti. Kako bi </w:t>
      </w:r>
      <w:r w:rsidR="005A457D" w:rsidRPr="00CE7467">
        <w:rPr>
          <w:rFonts w:ascii="Calibri" w:eastAsia="Calibri" w:hAnsi="Calibri" w:cs="Times New Roman"/>
          <w:szCs w:val="21"/>
        </w:rPr>
        <w:t xml:space="preserve">se </w:t>
      </w:r>
      <w:r w:rsidRPr="00CE7467">
        <w:rPr>
          <w:rFonts w:ascii="Calibri" w:eastAsia="Calibri" w:hAnsi="Calibri" w:cs="Times New Roman"/>
          <w:szCs w:val="21"/>
        </w:rPr>
        <w:t>podig</w:t>
      </w:r>
      <w:r w:rsidR="005A457D" w:rsidRPr="00CE7467">
        <w:rPr>
          <w:rFonts w:ascii="Calibri" w:eastAsia="Calibri" w:hAnsi="Calibri" w:cs="Times New Roman"/>
          <w:szCs w:val="21"/>
        </w:rPr>
        <w:t>l</w:t>
      </w:r>
      <w:r w:rsidRPr="00CE7467">
        <w:rPr>
          <w:rFonts w:ascii="Calibri" w:eastAsia="Calibri" w:hAnsi="Calibri" w:cs="Times New Roman"/>
          <w:szCs w:val="21"/>
        </w:rPr>
        <w:t xml:space="preserve">a svijest </w:t>
      </w:r>
      <w:r w:rsidR="005A457D" w:rsidRPr="00CE7467">
        <w:rPr>
          <w:rFonts w:ascii="Calibri" w:eastAsia="Calibri" w:hAnsi="Calibri" w:cs="Times New Roman"/>
          <w:szCs w:val="21"/>
        </w:rPr>
        <w:t xml:space="preserve">o </w:t>
      </w:r>
      <w:r w:rsidR="005A457D" w:rsidRPr="00CE7467">
        <w:rPr>
          <w:rFonts w:ascii="Calibri" w:eastAsia="Calibri" w:hAnsi="Calibri" w:cs="Times New Roman"/>
          <w:b/>
          <w:szCs w:val="21"/>
        </w:rPr>
        <w:t>sigurnosti</w:t>
      </w:r>
      <w:r w:rsidRPr="00CE7467">
        <w:rPr>
          <w:rFonts w:ascii="Calibri" w:eastAsia="Calibri" w:hAnsi="Calibri" w:cs="Times New Roman"/>
          <w:b/>
          <w:szCs w:val="21"/>
        </w:rPr>
        <w:t xml:space="preserve"> </w:t>
      </w:r>
      <w:r w:rsidR="000B16A0" w:rsidRPr="00CE7467">
        <w:rPr>
          <w:rFonts w:ascii="Calibri" w:eastAsia="Calibri" w:hAnsi="Calibri" w:cs="Times New Roman"/>
          <w:b/>
          <w:szCs w:val="21"/>
        </w:rPr>
        <w:t xml:space="preserve">i zaštiti djece </w:t>
      </w:r>
      <w:r w:rsidRPr="00CE7467">
        <w:rPr>
          <w:rFonts w:ascii="Calibri" w:eastAsia="Calibri" w:hAnsi="Calibri" w:cs="Times New Roman"/>
          <w:b/>
          <w:szCs w:val="21"/>
        </w:rPr>
        <w:t xml:space="preserve">na </w:t>
      </w:r>
      <w:proofErr w:type="spellStart"/>
      <w:r w:rsidRPr="00CE7467">
        <w:rPr>
          <w:rFonts w:ascii="Calibri" w:eastAsia="Calibri" w:hAnsi="Calibri" w:cs="Times New Roman"/>
          <w:b/>
          <w:szCs w:val="21"/>
        </w:rPr>
        <w:t>internetu</w:t>
      </w:r>
      <w:proofErr w:type="spellEnd"/>
      <w:r w:rsidR="00B03472">
        <w:rPr>
          <w:rFonts w:ascii="Calibri" w:eastAsia="Calibri" w:hAnsi="Calibri" w:cs="Times New Roman"/>
          <w:b/>
          <w:szCs w:val="21"/>
        </w:rPr>
        <w:t>,</w:t>
      </w:r>
      <w:r w:rsidRPr="00CE7467">
        <w:rPr>
          <w:rFonts w:ascii="Calibri" w:eastAsia="Calibri" w:hAnsi="Calibri" w:cs="Times New Roman"/>
          <w:szCs w:val="21"/>
        </w:rPr>
        <w:t xml:space="preserve"> HAKOM će </w:t>
      </w:r>
      <w:r w:rsidR="005A457D" w:rsidRPr="00CE7467">
        <w:rPr>
          <w:rFonts w:ascii="Calibri" w:eastAsia="Calibri" w:hAnsi="Calibri" w:cs="Times New Roman"/>
          <w:szCs w:val="21"/>
        </w:rPr>
        <w:t xml:space="preserve">obilježiti Dan sigurnijeg </w:t>
      </w:r>
      <w:proofErr w:type="spellStart"/>
      <w:r w:rsidR="005A457D" w:rsidRPr="00CE7467">
        <w:rPr>
          <w:rFonts w:ascii="Calibri" w:eastAsia="Calibri" w:hAnsi="Calibri" w:cs="Times New Roman"/>
          <w:szCs w:val="21"/>
        </w:rPr>
        <w:t>interneta</w:t>
      </w:r>
      <w:proofErr w:type="spellEnd"/>
      <w:r w:rsidR="005A457D" w:rsidRPr="00CE7467" w:rsidDel="005A457D">
        <w:rPr>
          <w:rFonts w:ascii="Calibri" w:eastAsia="Calibri" w:hAnsi="Calibri" w:cs="Times New Roman"/>
          <w:szCs w:val="21"/>
        </w:rPr>
        <w:t xml:space="preserve"> </w:t>
      </w:r>
      <w:r w:rsidRPr="00CE7467">
        <w:rPr>
          <w:rFonts w:ascii="Calibri" w:eastAsia="Calibri" w:hAnsi="Calibri" w:cs="Times New Roman"/>
          <w:szCs w:val="21"/>
        </w:rPr>
        <w:t>s operatorima i zainteresiranim dionicima</w:t>
      </w:r>
      <w:r w:rsidRPr="00CE7467">
        <w:rPr>
          <w:rFonts w:ascii="Calibri" w:eastAsia="Calibri" w:hAnsi="Calibri" w:cs="Times New Roman"/>
          <w:b/>
          <w:szCs w:val="21"/>
        </w:rPr>
        <w:t>.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="000B16A0" w:rsidRPr="00CE7467">
        <w:rPr>
          <w:rFonts w:ascii="Calibri" w:eastAsia="Calibri" w:hAnsi="Calibri" w:cs="Times New Roman"/>
          <w:szCs w:val="21"/>
        </w:rPr>
        <w:t>Pored</w:t>
      </w:r>
      <w:r w:rsidRPr="00CE7467">
        <w:rPr>
          <w:rFonts w:ascii="Calibri" w:eastAsia="Calibri" w:hAnsi="Calibri" w:cs="Times New Roman"/>
          <w:szCs w:val="21"/>
        </w:rPr>
        <w:t xml:space="preserve"> toga, svim osnovnim školama u RH dostavit će se ažurirana brošura s najvažnijim savjetima za djecu i roditelje o sigurnom korištenju </w:t>
      </w:r>
      <w:proofErr w:type="spellStart"/>
      <w:r w:rsidRPr="00CE7467">
        <w:rPr>
          <w:rFonts w:ascii="Calibri" w:eastAsia="Calibri" w:hAnsi="Calibri" w:cs="Times New Roman"/>
          <w:szCs w:val="21"/>
        </w:rPr>
        <w:t>interneta</w:t>
      </w:r>
      <w:proofErr w:type="spellEnd"/>
      <w:r w:rsidRPr="00CE7467">
        <w:rPr>
          <w:rFonts w:ascii="Calibri" w:eastAsia="Calibri" w:hAnsi="Calibri" w:cs="Times New Roman"/>
          <w:szCs w:val="21"/>
        </w:rPr>
        <w:t xml:space="preserve"> za školsku godinu 2020/2021</w:t>
      </w:r>
      <w:r w:rsidR="000B16A0" w:rsidRPr="00CE7467">
        <w:rPr>
          <w:rFonts w:ascii="Calibri" w:eastAsia="Calibri" w:hAnsi="Calibri" w:cs="Times New Roman"/>
          <w:szCs w:val="21"/>
        </w:rPr>
        <w:t>.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="000B16A0" w:rsidRPr="00CE7467">
        <w:rPr>
          <w:rFonts w:ascii="Calibri" w:eastAsia="Calibri" w:hAnsi="Calibri" w:cs="Times New Roman"/>
          <w:szCs w:val="21"/>
        </w:rPr>
        <w:t>U</w:t>
      </w:r>
      <w:r w:rsidRPr="00CE7467">
        <w:rPr>
          <w:rFonts w:ascii="Calibri" w:eastAsia="Calibri" w:hAnsi="Calibri" w:cs="Times New Roman"/>
          <w:szCs w:val="21"/>
        </w:rPr>
        <w:t xml:space="preserve"> školama će se održavati radionice za roditelje i djecu</w:t>
      </w:r>
      <w:r w:rsidR="000B16A0" w:rsidRPr="00CE7467">
        <w:rPr>
          <w:rFonts w:ascii="Calibri" w:eastAsia="Calibri" w:hAnsi="Calibri" w:cs="Times New Roman"/>
          <w:szCs w:val="21"/>
        </w:rPr>
        <w:t xml:space="preserve"> sukladno potrebama i mogućnostima</w:t>
      </w:r>
      <w:r w:rsidRPr="00CE7467">
        <w:rPr>
          <w:rFonts w:ascii="Calibri" w:eastAsia="Calibri" w:hAnsi="Calibri" w:cs="Times New Roman"/>
          <w:szCs w:val="21"/>
        </w:rPr>
        <w:t>.</w:t>
      </w:r>
    </w:p>
    <w:p w:rsidR="004D2DCE" w:rsidRPr="00CE7467" w:rsidRDefault="004D2DCE" w:rsidP="004D2DCE">
      <w:pPr>
        <w:spacing w:after="120"/>
        <w:jc w:val="both"/>
        <w:rPr>
          <w:rFonts w:ascii="Calibri" w:eastAsia="Calibri" w:hAnsi="Calibri" w:cs="Times New Roman"/>
          <w:szCs w:val="21"/>
        </w:rPr>
      </w:pPr>
      <w:r w:rsidRPr="00CE7467">
        <w:rPr>
          <w:rFonts w:ascii="Calibri" w:eastAsia="Calibri" w:hAnsi="Calibri" w:cs="Times New Roman"/>
          <w:szCs w:val="21"/>
        </w:rPr>
        <w:t xml:space="preserve">Također, nastavit će se suradnja s istraživačkom znanstvenom zajednicom i udrugama za osobe s invaliditetom u projektu koji se provodi kako bi se </w:t>
      </w:r>
      <w:r w:rsidR="00CF1BCC">
        <w:rPr>
          <w:rFonts w:ascii="Calibri" w:eastAsia="Calibri" w:hAnsi="Calibri" w:cs="Times New Roman"/>
          <w:szCs w:val="21"/>
        </w:rPr>
        <w:t xml:space="preserve">digitalne </w:t>
      </w:r>
      <w:r w:rsidRPr="00CE7467">
        <w:rPr>
          <w:rFonts w:ascii="Calibri" w:eastAsia="Calibri" w:hAnsi="Calibri" w:cs="Times New Roman"/>
          <w:szCs w:val="21"/>
        </w:rPr>
        <w:t xml:space="preserve">usluge koje su neophodne za svakodnevni život učinile što pristupačnije </w:t>
      </w:r>
      <w:r w:rsidRPr="00CE7467">
        <w:rPr>
          <w:rFonts w:ascii="Calibri" w:eastAsia="Calibri" w:hAnsi="Calibri" w:cs="Times New Roman"/>
          <w:b/>
          <w:szCs w:val="21"/>
        </w:rPr>
        <w:t>osob</w:t>
      </w:r>
      <w:r w:rsidR="005B4B7B" w:rsidRPr="00CE7467">
        <w:rPr>
          <w:rFonts w:ascii="Calibri" w:eastAsia="Calibri" w:hAnsi="Calibri" w:cs="Times New Roman"/>
          <w:b/>
          <w:szCs w:val="21"/>
        </w:rPr>
        <w:t>ama</w:t>
      </w:r>
      <w:r w:rsidRPr="00CE7467">
        <w:rPr>
          <w:rFonts w:ascii="Calibri" w:eastAsia="Calibri" w:hAnsi="Calibri" w:cs="Times New Roman"/>
          <w:b/>
          <w:szCs w:val="21"/>
        </w:rPr>
        <w:t xml:space="preserve"> s invaliditetom (OSI).</w:t>
      </w:r>
      <w:r w:rsidRPr="00CE7467">
        <w:rPr>
          <w:rFonts w:ascii="Calibri" w:eastAsia="Calibri" w:hAnsi="Calibri" w:cs="Times New Roman"/>
          <w:szCs w:val="21"/>
        </w:rPr>
        <w:t xml:space="preserve"> Naglasak će se staviti na </w:t>
      </w:r>
      <w:proofErr w:type="spellStart"/>
      <w:r w:rsidRPr="00CE7467">
        <w:rPr>
          <w:rFonts w:ascii="Calibri" w:eastAsia="Calibri" w:hAnsi="Calibri" w:cs="Times New Roman"/>
          <w:szCs w:val="21"/>
        </w:rPr>
        <w:t>proaktivno</w:t>
      </w:r>
      <w:proofErr w:type="spellEnd"/>
      <w:r w:rsidRPr="00CE7467">
        <w:rPr>
          <w:rFonts w:ascii="Calibri" w:eastAsia="Calibri" w:hAnsi="Calibri" w:cs="Times New Roman"/>
          <w:szCs w:val="21"/>
        </w:rPr>
        <w:t xml:space="preserve"> djelovanje </w:t>
      </w:r>
      <w:r w:rsidR="00C10E6F" w:rsidRPr="00CE7467">
        <w:rPr>
          <w:rFonts w:ascii="Calibri" w:eastAsia="Calibri" w:hAnsi="Calibri" w:cs="Times New Roman"/>
          <w:szCs w:val="21"/>
        </w:rPr>
        <w:t>radi</w:t>
      </w:r>
      <w:r w:rsidRPr="00CE7467">
        <w:rPr>
          <w:rFonts w:ascii="Calibri" w:eastAsia="Calibri" w:hAnsi="Calibri" w:cs="Times New Roman"/>
          <w:szCs w:val="21"/>
        </w:rPr>
        <w:t xml:space="preserve"> razv</w:t>
      </w:r>
      <w:r w:rsidR="00C10E6F" w:rsidRPr="00CE7467">
        <w:rPr>
          <w:rFonts w:ascii="Calibri" w:eastAsia="Calibri" w:hAnsi="Calibri" w:cs="Times New Roman"/>
          <w:szCs w:val="21"/>
        </w:rPr>
        <w:t>oja</w:t>
      </w:r>
      <w:r w:rsidRPr="00CE7467">
        <w:rPr>
          <w:rFonts w:ascii="Calibri" w:eastAsia="Calibri" w:hAnsi="Calibri" w:cs="Times New Roman"/>
          <w:szCs w:val="21"/>
        </w:rPr>
        <w:t xml:space="preserve"> tržišta i dostupnosti usluga za sv</w:t>
      </w:r>
      <w:r w:rsidR="00C10E6F" w:rsidRPr="00CE7467">
        <w:rPr>
          <w:rFonts w:ascii="Calibri" w:eastAsia="Calibri" w:hAnsi="Calibri" w:cs="Times New Roman"/>
          <w:szCs w:val="21"/>
        </w:rPr>
        <w:t>akoga</w:t>
      </w:r>
      <w:r w:rsidRPr="00CE7467">
        <w:rPr>
          <w:rFonts w:ascii="Calibri" w:eastAsia="Calibri" w:hAnsi="Calibri" w:cs="Times New Roman"/>
          <w:szCs w:val="21"/>
        </w:rPr>
        <w:t xml:space="preserve"> korištenje</w:t>
      </w:r>
      <w:r w:rsidR="00C10E6F" w:rsidRPr="00CE7467">
        <w:rPr>
          <w:rFonts w:ascii="Calibri" w:eastAsia="Calibri" w:hAnsi="Calibri" w:cs="Times New Roman"/>
          <w:szCs w:val="21"/>
        </w:rPr>
        <w:t>m</w:t>
      </w:r>
      <w:r w:rsidRPr="00CE7467">
        <w:rPr>
          <w:rFonts w:ascii="Calibri" w:eastAsia="Calibri" w:hAnsi="Calibri" w:cs="Times New Roman"/>
          <w:szCs w:val="21"/>
        </w:rPr>
        <w:t xml:space="preserve"> digitalnih medija. Podršku</w:t>
      </w:r>
      <w:r w:rsidR="00D62367">
        <w:rPr>
          <w:rFonts w:ascii="Calibri" w:eastAsia="Calibri" w:hAnsi="Calibri" w:cs="Times New Roman"/>
          <w:szCs w:val="21"/>
        </w:rPr>
        <w:t>,</w:t>
      </w:r>
      <w:r w:rsidRPr="00CE7467">
        <w:rPr>
          <w:rFonts w:ascii="Calibri" w:eastAsia="Calibri" w:hAnsi="Calibri" w:cs="Times New Roman"/>
          <w:szCs w:val="21"/>
        </w:rPr>
        <w:t xml:space="preserve"> </w:t>
      </w:r>
      <w:r w:rsidRPr="00CE7467">
        <w:rPr>
          <w:rFonts w:ascii="Calibri" w:eastAsia="Calibri" w:hAnsi="Calibri" w:cs="Times New Roman"/>
          <w:szCs w:val="21"/>
        </w:rPr>
        <w:lastRenderedPageBreak/>
        <w:t>kao i smjernice cijelom projektu daju udruge koje se bave problemima OSI</w:t>
      </w:r>
      <w:r w:rsidR="00D62367">
        <w:rPr>
          <w:rFonts w:ascii="Calibri" w:eastAsia="Calibri" w:hAnsi="Calibri" w:cs="Times New Roman"/>
          <w:szCs w:val="21"/>
        </w:rPr>
        <w:t>-ja</w:t>
      </w:r>
      <w:r w:rsidRPr="00CE7467">
        <w:rPr>
          <w:rFonts w:ascii="Calibri" w:eastAsia="Calibri" w:hAnsi="Calibri" w:cs="Times New Roman"/>
          <w:szCs w:val="21"/>
        </w:rPr>
        <w:t xml:space="preserve"> bez kojih prikupljanje informacija o stvarnim potrebama OSI</w:t>
      </w:r>
      <w:r w:rsidR="00D62367">
        <w:rPr>
          <w:rFonts w:ascii="Calibri" w:eastAsia="Calibri" w:hAnsi="Calibri" w:cs="Times New Roman"/>
          <w:szCs w:val="21"/>
        </w:rPr>
        <w:t>-ja</w:t>
      </w:r>
      <w:r w:rsidRPr="00CE7467">
        <w:rPr>
          <w:rFonts w:ascii="Calibri" w:eastAsia="Calibri" w:hAnsi="Calibri" w:cs="Times New Roman"/>
          <w:szCs w:val="21"/>
        </w:rPr>
        <w:t xml:space="preserve"> u digitalnom društvu ne bi bilo moguće. </w:t>
      </w:r>
    </w:p>
    <w:p w:rsidR="004D2DCE" w:rsidRPr="00CE7467" w:rsidRDefault="004D2DCE" w:rsidP="00DA0BED">
      <w:pPr>
        <w:spacing w:after="120"/>
        <w:jc w:val="both"/>
        <w:rPr>
          <w:rFonts w:ascii="Calibri" w:eastAsia="Calibri" w:hAnsi="Calibri" w:cs="Times New Roman"/>
          <w:highlight w:val="yellow"/>
        </w:rPr>
      </w:pPr>
    </w:p>
    <w:p w:rsidR="00C72436" w:rsidRPr="00CE7467" w:rsidRDefault="00063649" w:rsidP="00CB42F9">
      <w:pPr>
        <w:spacing w:after="120" w:line="22" w:lineRule="atLeast"/>
        <w:jc w:val="both"/>
        <w:rPr>
          <w:rFonts w:ascii="Calibri" w:hAnsi="Calibri"/>
          <w:b/>
          <w:sz w:val="24"/>
          <w:szCs w:val="24"/>
          <w:u w:val="single"/>
        </w:rPr>
      </w:pPr>
      <w:r w:rsidRPr="00CE7467">
        <w:rPr>
          <w:rFonts w:ascii="Calibri" w:hAnsi="Calibri"/>
          <w:b/>
          <w:sz w:val="24"/>
          <w:szCs w:val="24"/>
          <w:u w:val="single"/>
        </w:rPr>
        <w:t>Inspekcij</w:t>
      </w:r>
      <w:r w:rsidR="00BC796E" w:rsidRPr="00CE7467">
        <w:rPr>
          <w:rFonts w:ascii="Calibri" w:hAnsi="Calibri"/>
          <w:b/>
          <w:sz w:val="24"/>
          <w:szCs w:val="24"/>
          <w:u w:val="single"/>
        </w:rPr>
        <w:t>a</w:t>
      </w:r>
    </w:p>
    <w:p w:rsidR="00B033A3" w:rsidRPr="00CE7467" w:rsidRDefault="00063649" w:rsidP="00A50F51">
      <w:pPr>
        <w:jc w:val="both"/>
        <w:rPr>
          <w:rFonts w:ascii="Calibri" w:eastAsia="Calibri" w:hAnsi="Calibri" w:cs="Times New Roman"/>
        </w:rPr>
      </w:pPr>
      <w:r w:rsidRPr="00CE7467">
        <w:rPr>
          <w:rFonts w:ascii="Calibri" w:hAnsi="Calibri"/>
        </w:rPr>
        <w:t xml:space="preserve">Inspekcijske ovlasti osiguravaju lakši nadzor tržišta i u konačnici bolju regulaciju tržišta. </w:t>
      </w:r>
      <w:r w:rsidR="008E2C5A" w:rsidRPr="00CE7467">
        <w:rPr>
          <w:rFonts w:ascii="Calibri" w:eastAsia="Calibri" w:hAnsi="Calibri" w:cs="Times New Roman"/>
        </w:rPr>
        <w:t xml:space="preserve">HAKOM će nastaviti provoditi </w:t>
      </w:r>
      <w:r w:rsidR="00CF1BCC" w:rsidRPr="00CE7467">
        <w:rPr>
          <w:rFonts w:ascii="Calibri" w:eastAsia="Calibri" w:hAnsi="Calibri" w:cs="Times New Roman"/>
          <w:b/>
        </w:rPr>
        <w:t>inspekcijsk</w:t>
      </w:r>
      <w:r w:rsidR="00CF1BCC">
        <w:rPr>
          <w:rFonts w:ascii="Calibri" w:eastAsia="Calibri" w:hAnsi="Calibri" w:cs="Times New Roman"/>
          <w:b/>
        </w:rPr>
        <w:t>e</w:t>
      </w:r>
      <w:r w:rsidR="00CF1BCC" w:rsidRPr="00CE7467">
        <w:rPr>
          <w:rFonts w:ascii="Calibri" w:eastAsia="Calibri" w:hAnsi="Calibri" w:cs="Times New Roman"/>
          <w:b/>
        </w:rPr>
        <w:t xml:space="preserve"> </w:t>
      </w:r>
      <w:r w:rsidR="008E2C5A" w:rsidRPr="00CE7467">
        <w:rPr>
          <w:rFonts w:ascii="Calibri" w:eastAsia="Calibri" w:hAnsi="Calibri" w:cs="Times New Roman"/>
          <w:b/>
        </w:rPr>
        <w:t>nadzor</w:t>
      </w:r>
      <w:r w:rsidR="00CF1BCC">
        <w:rPr>
          <w:rFonts w:ascii="Calibri" w:eastAsia="Calibri" w:hAnsi="Calibri" w:cs="Times New Roman"/>
          <w:b/>
        </w:rPr>
        <w:t>e</w:t>
      </w:r>
      <w:r w:rsidR="008E2C5A" w:rsidRPr="00CE7467">
        <w:rPr>
          <w:rFonts w:ascii="Calibri" w:eastAsia="Calibri" w:hAnsi="Calibri" w:cs="Times New Roman"/>
        </w:rPr>
        <w:t xml:space="preserve"> rukovodeći se uspostavljenim načelima razmjernosti i svrhovitosti. Razmjernost </w:t>
      </w:r>
      <w:r w:rsidR="00B033A3" w:rsidRPr="00CE7467">
        <w:rPr>
          <w:rFonts w:ascii="Calibri" w:eastAsia="Calibri" w:hAnsi="Calibri" w:cs="Times New Roman"/>
        </w:rPr>
        <w:t>se</w:t>
      </w:r>
      <w:r w:rsidR="008E2C5A" w:rsidRPr="00CE7467">
        <w:rPr>
          <w:rFonts w:ascii="Calibri" w:eastAsia="Calibri" w:hAnsi="Calibri" w:cs="Times New Roman"/>
        </w:rPr>
        <w:t xml:space="preserve"> ostvaruje izborom mjera u zavisnosti od prirode kršenja zakona, pri čemu se uzima u obzir složenost i brojnost propisa i pravila kojima subjekti na tržištu moraju udovoljiti. Nadziranim osobama</w:t>
      </w:r>
      <w:r w:rsidR="008E2C5A" w:rsidRPr="00CE7467">
        <w:rPr>
          <w:rFonts w:ascii="Calibri" w:eastAsia="Calibri" w:hAnsi="Calibri" w:cs="Times New Roman"/>
          <w:color w:val="FF0000"/>
        </w:rPr>
        <w:t xml:space="preserve"> </w:t>
      </w:r>
      <w:r w:rsidR="008E2C5A" w:rsidRPr="00CE7467">
        <w:rPr>
          <w:rFonts w:ascii="Calibri" w:eastAsia="Calibri" w:hAnsi="Calibri" w:cs="Times New Roman"/>
        </w:rPr>
        <w:t xml:space="preserve">prvenstveno </w:t>
      </w:r>
      <w:r w:rsidR="00D9048B" w:rsidRPr="00CE7467">
        <w:rPr>
          <w:rFonts w:ascii="Calibri" w:eastAsia="Calibri" w:hAnsi="Calibri" w:cs="Times New Roman"/>
        </w:rPr>
        <w:t xml:space="preserve">se </w:t>
      </w:r>
      <w:r w:rsidR="008E2C5A" w:rsidRPr="00CE7467">
        <w:rPr>
          <w:rFonts w:ascii="Calibri" w:eastAsia="Calibri" w:hAnsi="Calibri" w:cs="Times New Roman"/>
        </w:rPr>
        <w:t>nalaže poduzimanje mjera koje su nužn</w:t>
      </w:r>
      <w:r w:rsidR="00D62367">
        <w:rPr>
          <w:rFonts w:ascii="Calibri" w:eastAsia="Calibri" w:hAnsi="Calibri" w:cs="Times New Roman"/>
        </w:rPr>
        <w:t>e</w:t>
      </w:r>
      <w:r w:rsidR="008E2C5A" w:rsidRPr="00CE7467" w:rsidDel="00D62367">
        <w:rPr>
          <w:rFonts w:ascii="Calibri" w:eastAsia="Calibri" w:hAnsi="Calibri" w:cs="Times New Roman"/>
        </w:rPr>
        <w:t xml:space="preserve"> </w:t>
      </w:r>
      <w:r w:rsidR="008E2C5A" w:rsidRPr="00CE7467">
        <w:rPr>
          <w:rFonts w:ascii="Calibri" w:eastAsia="Calibri" w:hAnsi="Calibri" w:cs="Times New Roman"/>
        </w:rPr>
        <w:t xml:space="preserve">za otklanjanje utvrđenih nepravilnosti, a prekršajni postupak pokreće se sukladno zakonskim ovlastima vodeći pri tome računa o svim okolnostima svakog pojedinog postupka inspekcijskog nadzora. Svrhovitost inspekcijskog nadzora se u pravilu ostvaruje uklanjanjem problema koji se sustavno </w:t>
      </w:r>
      <w:r w:rsidR="00B033A3" w:rsidRPr="00CE7467">
        <w:rPr>
          <w:rFonts w:ascii="Calibri" w:eastAsia="Calibri" w:hAnsi="Calibri" w:cs="Times New Roman"/>
        </w:rPr>
        <w:t>po</w:t>
      </w:r>
      <w:r w:rsidR="008E2C5A" w:rsidRPr="00CE7467">
        <w:rPr>
          <w:rFonts w:ascii="Calibri" w:eastAsia="Calibri" w:hAnsi="Calibri" w:cs="Times New Roman"/>
        </w:rPr>
        <w:t>javljuju na tržištu te mogu u znatnijoj mjeri narušiti tržišno natjecanje i</w:t>
      </w:r>
      <w:r w:rsidR="00B033A3" w:rsidRPr="00CE7467">
        <w:rPr>
          <w:rFonts w:ascii="Calibri" w:eastAsia="Calibri" w:hAnsi="Calibri" w:cs="Times New Roman"/>
        </w:rPr>
        <w:t>/ili</w:t>
      </w:r>
      <w:r w:rsidR="008E2C5A" w:rsidRPr="00CE7467">
        <w:rPr>
          <w:rFonts w:ascii="Calibri" w:eastAsia="Calibri" w:hAnsi="Calibri" w:cs="Times New Roman"/>
        </w:rPr>
        <w:t xml:space="preserve"> prava krajnjih korisnika.</w:t>
      </w:r>
    </w:p>
    <w:p w:rsidR="008447F9" w:rsidRPr="00CE7467" w:rsidRDefault="00D22BBA" w:rsidP="00A50F51">
      <w:pPr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I</w:t>
      </w:r>
      <w:r w:rsidR="00C873AF" w:rsidRPr="00CE7467">
        <w:rPr>
          <w:rFonts w:ascii="Calibri" w:eastAsia="Calibri" w:hAnsi="Calibri" w:cs="Times New Roman"/>
        </w:rPr>
        <w:t>nspekcijsk</w:t>
      </w:r>
      <w:r>
        <w:rPr>
          <w:rFonts w:ascii="Calibri" w:eastAsia="Calibri" w:hAnsi="Calibri" w:cs="Times New Roman"/>
        </w:rPr>
        <w:t>im</w:t>
      </w:r>
      <w:r w:rsidR="00C873AF" w:rsidRPr="00CE7467">
        <w:rPr>
          <w:rFonts w:ascii="Calibri" w:eastAsia="Calibri" w:hAnsi="Calibri" w:cs="Times New Roman"/>
        </w:rPr>
        <w:t xml:space="preserve"> </w:t>
      </w:r>
      <w:r w:rsidRPr="00CE7467">
        <w:rPr>
          <w:rFonts w:ascii="Calibri" w:eastAsia="Calibri" w:hAnsi="Calibri" w:cs="Times New Roman"/>
        </w:rPr>
        <w:t>postup</w:t>
      </w:r>
      <w:r>
        <w:rPr>
          <w:rFonts w:ascii="Calibri" w:eastAsia="Calibri" w:hAnsi="Calibri" w:cs="Times New Roman"/>
        </w:rPr>
        <w:t>cima</w:t>
      </w:r>
      <w:r w:rsidRPr="00CE7467">
        <w:rPr>
          <w:rFonts w:ascii="Calibri" w:eastAsia="Calibri" w:hAnsi="Calibri" w:cs="Times New Roman"/>
        </w:rPr>
        <w:t xml:space="preserve"> </w:t>
      </w:r>
      <w:r w:rsidR="00C873AF" w:rsidRPr="00CE7467">
        <w:rPr>
          <w:rFonts w:ascii="Calibri" w:eastAsia="Calibri" w:hAnsi="Calibri" w:cs="Times New Roman"/>
        </w:rPr>
        <w:t xml:space="preserve">provodit će se kontrola </w:t>
      </w:r>
      <w:r w:rsidR="00057922" w:rsidRPr="00CE7467">
        <w:rPr>
          <w:rFonts w:ascii="Calibri" w:eastAsia="Calibri" w:hAnsi="Calibri" w:cs="Times New Roman"/>
        </w:rPr>
        <w:t>regulatornih obveza</w:t>
      </w:r>
      <w:r w:rsidR="00A36871">
        <w:rPr>
          <w:rFonts w:ascii="Calibri" w:eastAsia="Calibri" w:hAnsi="Calibri" w:cs="Times New Roman"/>
        </w:rPr>
        <w:t xml:space="preserve"> i</w:t>
      </w:r>
      <w:r w:rsidR="008B5A54" w:rsidRPr="00CE7467">
        <w:rPr>
          <w:rFonts w:ascii="Calibri" w:eastAsia="Calibri" w:hAnsi="Calibri" w:cs="Times New Roman"/>
        </w:rPr>
        <w:t xml:space="preserve"> u svim slučajevima u kojima </w:t>
      </w:r>
      <w:r w:rsidR="00292DCE" w:rsidRPr="00CE7467">
        <w:rPr>
          <w:rFonts w:ascii="Calibri" w:eastAsia="Calibri" w:hAnsi="Calibri" w:cs="Times New Roman"/>
        </w:rPr>
        <w:t>postoji osnovana sumnja u kršenje Zakona</w:t>
      </w:r>
      <w:r w:rsidR="00D9048B" w:rsidRPr="00CE7467">
        <w:rPr>
          <w:rFonts w:ascii="Calibri" w:eastAsia="Calibri" w:hAnsi="Calibri" w:cs="Times New Roman"/>
        </w:rPr>
        <w:t>. Sv</w:t>
      </w:r>
      <w:r w:rsidR="00292DCE" w:rsidRPr="00CE7467">
        <w:rPr>
          <w:rFonts w:ascii="Calibri" w:eastAsia="Calibri" w:hAnsi="Calibri" w:cs="Times New Roman"/>
        </w:rPr>
        <w:t xml:space="preserve">i upravni akti </w:t>
      </w:r>
      <w:r w:rsidR="00A004C6">
        <w:rPr>
          <w:rFonts w:ascii="Calibri" w:eastAsia="Calibri" w:hAnsi="Calibri" w:cs="Times New Roman"/>
        </w:rPr>
        <w:t xml:space="preserve">doneseni na temelju inspekcijskih </w:t>
      </w:r>
      <w:r w:rsidR="00292DCE" w:rsidRPr="00CE7467">
        <w:rPr>
          <w:rFonts w:ascii="Calibri" w:eastAsia="Calibri" w:hAnsi="Calibri" w:cs="Times New Roman"/>
        </w:rPr>
        <w:t>nadzora bit će javno objavljeni.</w:t>
      </w:r>
    </w:p>
    <w:p w:rsidR="008447F9" w:rsidRPr="00CE7467" w:rsidRDefault="008447F9" w:rsidP="00A50F51">
      <w:pPr>
        <w:jc w:val="both"/>
        <w:rPr>
          <w:rFonts w:ascii="Calibri" w:eastAsia="Calibri" w:hAnsi="Calibri" w:cs="Times New Roman"/>
          <w:b/>
          <w:color w:val="FF0000"/>
          <w:sz w:val="24"/>
          <w:szCs w:val="24"/>
        </w:rPr>
      </w:pPr>
      <w:r w:rsidRPr="00CE7467">
        <w:rPr>
          <w:rFonts w:ascii="Calibri" w:eastAsia="Calibri" w:hAnsi="Calibri" w:cs="Times New Roman"/>
          <w:b/>
          <w:sz w:val="24"/>
          <w:szCs w:val="24"/>
          <w:u w:val="single"/>
        </w:rPr>
        <w:t>Suradnja</w:t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  <w:r w:rsidR="00A63346" w:rsidRPr="00CE7467">
        <w:rPr>
          <w:rFonts w:ascii="Calibri" w:eastAsia="Calibri" w:hAnsi="Calibri" w:cs="Times New Roman"/>
          <w:b/>
          <w:color w:val="FF0000"/>
          <w:sz w:val="24"/>
          <w:szCs w:val="24"/>
        </w:rPr>
        <w:tab/>
      </w:r>
    </w:p>
    <w:p w:rsidR="00841CA1" w:rsidRPr="00CE7467" w:rsidRDefault="00841CA1" w:rsidP="00A50F51">
      <w:pPr>
        <w:jc w:val="both"/>
        <w:rPr>
          <w:rFonts w:ascii="Calibri" w:eastAsia="Calibri" w:hAnsi="Calibri" w:cs="Times New Roman"/>
        </w:rPr>
      </w:pPr>
      <w:r w:rsidRPr="00CE7467">
        <w:rPr>
          <w:rFonts w:ascii="Calibri" w:eastAsia="Calibri" w:hAnsi="Calibri" w:cs="Times New Roman"/>
        </w:rPr>
        <w:t xml:space="preserve">Uloga nacionalnog regulatora podrazumijeva intenzivnu suradnju s ostalim tijelima javne vlasti u RH, </w:t>
      </w:r>
      <w:r w:rsidR="00BF299F" w:rsidRPr="00CE7467">
        <w:rPr>
          <w:rFonts w:ascii="Calibri" w:eastAsia="Calibri" w:hAnsi="Calibri" w:cs="Times New Roman"/>
        </w:rPr>
        <w:t xml:space="preserve">znanstvenim institucijama i dionicima tržišta, </w:t>
      </w:r>
      <w:r w:rsidRPr="00CE7467">
        <w:rPr>
          <w:rFonts w:ascii="Calibri" w:eastAsia="Calibri" w:hAnsi="Calibri" w:cs="Times New Roman"/>
        </w:rPr>
        <w:t xml:space="preserve">ali i </w:t>
      </w:r>
      <w:r w:rsidR="00C601D0" w:rsidRPr="00CE7467">
        <w:rPr>
          <w:rFonts w:ascii="Calibri" w:eastAsia="Calibri" w:hAnsi="Calibri" w:cs="Times New Roman"/>
          <w:b/>
        </w:rPr>
        <w:t>međunarodnu suradnju</w:t>
      </w:r>
      <w:r w:rsidR="00C601D0" w:rsidRPr="00CE7467">
        <w:rPr>
          <w:rFonts w:ascii="Calibri" w:eastAsia="Calibri" w:hAnsi="Calibri" w:cs="Times New Roman"/>
        </w:rPr>
        <w:t xml:space="preserve">, odnosno </w:t>
      </w:r>
      <w:r w:rsidR="00885506" w:rsidRPr="00CE7467">
        <w:rPr>
          <w:rFonts w:ascii="Calibri" w:eastAsia="Calibri" w:hAnsi="Calibri" w:cs="Times New Roman"/>
        </w:rPr>
        <w:t xml:space="preserve">sudjelovanje </w:t>
      </w:r>
      <w:r w:rsidRPr="00CE7467">
        <w:rPr>
          <w:rFonts w:ascii="Calibri" w:eastAsia="Calibri" w:hAnsi="Calibri" w:cs="Times New Roman"/>
        </w:rPr>
        <w:t>u radu mnogih međunarodnih institucija ili radnih skupina koje se bave elektroničkim komunikacijama</w:t>
      </w:r>
      <w:r w:rsidR="00292DCE" w:rsidRPr="00CE7467">
        <w:rPr>
          <w:rFonts w:ascii="Calibri" w:eastAsia="Calibri" w:hAnsi="Calibri" w:cs="Times New Roman"/>
        </w:rPr>
        <w:t>, u kojima HAKOM predstavlja RH</w:t>
      </w:r>
      <w:r w:rsidR="00BF299F" w:rsidRPr="00CE7467">
        <w:rPr>
          <w:rFonts w:ascii="Calibri" w:eastAsia="Calibri" w:hAnsi="Calibri" w:cs="Times New Roman"/>
        </w:rPr>
        <w:t>. Najvažniji rad</w:t>
      </w:r>
      <w:r w:rsidR="00AC4747" w:rsidRPr="00CE7467">
        <w:rPr>
          <w:rFonts w:ascii="Calibri" w:eastAsia="Calibri" w:hAnsi="Calibri" w:cs="Times New Roman"/>
        </w:rPr>
        <w:t xml:space="preserve"> bit će</w:t>
      </w:r>
      <w:r w:rsidR="00BF299F" w:rsidRPr="00CE7467">
        <w:rPr>
          <w:rFonts w:ascii="Calibri" w:eastAsia="Calibri" w:hAnsi="Calibri" w:cs="Times New Roman"/>
        </w:rPr>
        <w:t xml:space="preserve"> </w:t>
      </w:r>
      <w:r w:rsidR="003451D0" w:rsidRPr="00CE7467">
        <w:rPr>
          <w:rFonts w:ascii="Calibri" w:eastAsia="Calibri" w:hAnsi="Calibri" w:cs="Times New Roman"/>
        </w:rPr>
        <w:t xml:space="preserve">vezan uz EU, odnosno </w:t>
      </w:r>
      <w:r w:rsidR="002573C2" w:rsidRPr="00CE7467">
        <w:rPr>
          <w:rFonts w:ascii="Calibri" w:eastAsia="Calibri" w:hAnsi="Calibri" w:cs="Times New Roman"/>
        </w:rPr>
        <w:t>EK</w:t>
      </w:r>
      <w:r w:rsidR="00BB3CAA">
        <w:rPr>
          <w:rFonts w:ascii="Calibri" w:eastAsia="Calibri" w:hAnsi="Calibri" w:cs="Times New Roman"/>
        </w:rPr>
        <w:t xml:space="preserve">, </w:t>
      </w:r>
      <w:r w:rsidR="003451D0" w:rsidRPr="00CE7467">
        <w:rPr>
          <w:rFonts w:ascii="Calibri" w:eastAsia="Calibri" w:hAnsi="Calibri" w:cs="Times New Roman"/>
        </w:rPr>
        <w:t>BEREC</w:t>
      </w:r>
      <w:r w:rsidR="00BB3CAA">
        <w:rPr>
          <w:rFonts w:ascii="Calibri" w:eastAsia="Calibri" w:hAnsi="Calibri" w:cs="Times New Roman"/>
        </w:rPr>
        <w:t xml:space="preserve"> </w:t>
      </w:r>
      <w:r w:rsidR="00BB3CAA" w:rsidRPr="00BB3CAA">
        <w:rPr>
          <w:rFonts w:ascii="Calibri" w:eastAsia="Calibri" w:hAnsi="Calibri" w:cs="Times New Roman"/>
        </w:rPr>
        <w:t>i</w:t>
      </w:r>
      <w:r w:rsidR="00BB3CAA" w:rsidRPr="00BB3CAA">
        <w:rPr>
          <w:rFonts w:ascii="Calibri" w:eastAsia="Times New Roman" w:hAnsi="Calibri" w:cstheme="minorHAnsi"/>
        </w:rPr>
        <w:t xml:space="preserve"> COCOM</w:t>
      </w:r>
      <w:r w:rsidR="003451D0" w:rsidRPr="00CE7467">
        <w:rPr>
          <w:rFonts w:ascii="Calibri" w:eastAsia="Calibri" w:hAnsi="Calibri" w:cs="Times New Roman"/>
        </w:rPr>
        <w:t xml:space="preserve">, </w:t>
      </w:r>
      <w:r w:rsidR="002573C2" w:rsidRPr="00CE7467">
        <w:rPr>
          <w:rFonts w:ascii="Calibri" w:eastAsia="Calibri" w:hAnsi="Calibri" w:cs="Times New Roman"/>
        </w:rPr>
        <w:t xml:space="preserve">ali i tijela poput </w:t>
      </w:r>
      <w:r w:rsidR="000E735B" w:rsidRPr="00CE7467">
        <w:rPr>
          <w:rFonts w:ascii="Calibri" w:eastAsia="Calibri" w:hAnsi="Calibri" w:cs="Times New Roman"/>
        </w:rPr>
        <w:t>ITU-a</w:t>
      </w:r>
      <w:r w:rsidR="000E735B" w:rsidRPr="00BB3CAA">
        <w:rPr>
          <w:rFonts w:ascii="Calibri" w:eastAsia="Calibri" w:hAnsi="Calibri" w:cs="Times New Roman"/>
          <w:sz w:val="20"/>
          <w:szCs w:val="20"/>
        </w:rPr>
        <w:t xml:space="preserve">, </w:t>
      </w:r>
      <w:r w:rsidR="002573C2" w:rsidRPr="006A3449">
        <w:rPr>
          <w:rFonts w:ascii="Calibri" w:eastAsia="Calibri" w:hAnsi="Calibri" w:cs="Times New Roman"/>
        </w:rPr>
        <w:t xml:space="preserve">ENISA-e, </w:t>
      </w:r>
      <w:r w:rsidR="002573C2" w:rsidRPr="006A3449">
        <w:rPr>
          <w:rFonts w:ascii="Calibri" w:eastAsia="Times New Roman" w:hAnsi="Calibri" w:cstheme="minorHAnsi"/>
        </w:rPr>
        <w:t>EMERG-a</w:t>
      </w:r>
      <w:r w:rsidR="00BB3CAA" w:rsidRPr="006A3449">
        <w:rPr>
          <w:rFonts w:ascii="Calibri" w:eastAsia="Times New Roman" w:hAnsi="Calibri" w:cstheme="minorHAnsi"/>
        </w:rPr>
        <w:t xml:space="preserve"> i </w:t>
      </w:r>
      <w:proofErr w:type="spellStart"/>
      <w:r w:rsidR="00654384" w:rsidRPr="006A3449">
        <w:rPr>
          <w:rFonts w:ascii="Calibri" w:eastAsia="Times New Roman" w:hAnsi="Calibri" w:cstheme="minorHAnsi"/>
        </w:rPr>
        <w:t>EaPaReg</w:t>
      </w:r>
      <w:proofErr w:type="spellEnd"/>
      <w:r w:rsidR="002573C2" w:rsidRPr="006A3449">
        <w:rPr>
          <w:rFonts w:ascii="Calibri" w:eastAsia="Times New Roman" w:hAnsi="Calibri" w:cstheme="minorHAnsi"/>
        </w:rPr>
        <w:t>-a.</w:t>
      </w:r>
      <w:r w:rsidR="00772181" w:rsidRPr="00CE7467">
        <w:rPr>
          <w:rFonts w:ascii="Calibri" w:eastAsia="Times New Roman" w:hAnsi="Calibri" w:cstheme="minorHAnsi"/>
          <w:sz w:val="20"/>
          <w:szCs w:val="20"/>
        </w:rPr>
        <w:t xml:space="preserve"> </w:t>
      </w:r>
      <w:r w:rsidR="00C672BA" w:rsidRPr="00CE7467">
        <w:rPr>
          <w:rFonts w:ascii="Calibri" w:eastAsia="Times New Roman" w:hAnsi="Calibri" w:cstheme="minorHAnsi"/>
          <w:b/>
        </w:rPr>
        <w:t>Suradnja s domaćim institucijama</w:t>
      </w:r>
      <w:r w:rsidR="00C672BA" w:rsidRPr="00CE7467" w:rsidDel="0058592B">
        <w:rPr>
          <w:rFonts w:ascii="Calibri" w:eastAsia="Times New Roman" w:hAnsi="Calibri" w:cstheme="minorHAnsi"/>
        </w:rPr>
        <w:t xml:space="preserve"> </w:t>
      </w:r>
      <w:r w:rsidR="00C672BA" w:rsidRPr="00CE7467">
        <w:rPr>
          <w:rFonts w:ascii="Calibri" w:eastAsia="Times New Roman" w:hAnsi="Calibri" w:cstheme="minorHAnsi"/>
        </w:rPr>
        <w:t xml:space="preserve">najintenzivnija </w:t>
      </w:r>
      <w:r w:rsidR="0058592B" w:rsidRPr="00CE7467">
        <w:rPr>
          <w:rFonts w:ascii="Calibri" w:eastAsia="Times New Roman" w:hAnsi="Calibri" w:cstheme="minorHAnsi"/>
        </w:rPr>
        <w:t xml:space="preserve">je </w:t>
      </w:r>
      <w:r w:rsidR="00C672BA" w:rsidRPr="00CE7467">
        <w:rPr>
          <w:rFonts w:ascii="Calibri" w:eastAsia="Times New Roman" w:hAnsi="Calibri" w:cstheme="minorHAnsi"/>
        </w:rPr>
        <w:t>s MMPI-</w:t>
      </w:r>
      <w:proofErr w:type="spellStart"/>
      <w:r w:rsidR="00C672BA" w:rsidRPr="00CE7467">
        <w:rPr>
          <w:rFonts w:ascii="Calibri" w:eastAsia="Times New Roman" w:hAnsi="Calibri" w:cstheme="minorHAnsi"/>
        </w:rPr>
        <w:t>jem</w:t>
      </w:r>
      <w:proofErr w:type="spellEnd"/>
      <w:r w:rsidR="00C672BA" w:rsidRPr="00CE7467">
        <w:rPr>
          <w:rFonts w:ascii="Calibri" w:eastAsia="Times New Roman" w:hAnsi="Calibri" w:cstheme="minorHAnsi"/>
        </w:rPr>
        <w:t xml:space="preserve"> i AZTN-om, </w:t>
      </w:r>
      <w:r w:rsidR="00635802" w:rsidRPr="00635802">
        <w:rPr>
          <w:rFonts w:ascii="Calibri" w:eastAsia="Times New Roman" w:hAnsi="Calibri" w:cstheme="minorHAnsi"/>
        </w:rPr>
        <w:t>Ministarstvo</w:t>
      </w:r>
      <w:r w:rsidR="00635802">
        <w:rPr>
          <w:rFonts w:ascii="Calibri" w:eastAsia="Times New Roman" w:hAnsi="Calibri" w:cstheme="minorHAnsi"/>
        </w:rPr>
        <w:t>m</w:t>
      </w:r>
      <w:r w:rsidR="00635802" w:rsidRPr="00635802">
        <w:rPr>
          <w:rFonts w:ascii="Calibri" w:eastAsia="Times New Roman" w:hAnsi="Calibri" w:cstheme="minorHAnsi"/>
        </w:rPr>
        <w:t xml:space="preserve"> graditeljstva i prostornoga uređenja</w:t>
      </w:r>
      <w:r w:rsidR="00635802" w:rsidRPr="00635802" w:rsidDel="00DB4424">
        <w:rPr>
          <w:rFonts w:ascii="Calibri" w:eastAsia="Times New Roman" w:hAnsi="Calibri" w:cstheme="minorHAnsi"/>
        </w:rPr>
        <w:t xml:space="preserve"> </w:t>
      </w:r>
      <w:r w:rsidR="00635802">
        <w:rPr>
          <w:rFonts w:ascii="Calibri" w:eastAsia="Times New Roman" w:hAnsi="Calibri" w:cstheme="minorHAnsi"/>
        </w:rPr>
        <w:t>(</w:t>
      </w:r>
      <w:r w:rsidR="00DB4424">
        <w:rPr>
          <w:rFonts w:ascii="Calibri" w:eastAsia="Times New Roman" w:hAnsi="Calibri" w:cstheme="minorHAnsi"/>
        </w:rPr>
        <w:t>MGIPU</w:t>
      </w:r>
      <w:r w:rsidR="004E3AAB">
        <w:rPr>
          <w:rFonts w:ascii="Calibri" w:eastAsia="Times New Roman" w:hAnsi="Calibri" w:cstheme="minorHAnsi"/>
        </w:rPr>
        <w:t>)</w:t>
      </w:r>
      <w:r w:rsidR="00F32501" w:rsidRPr="00CE7467">
        <w:rPr>
          <w:rFonts w:ascii="Calibri" w:eastAsia="Times New Roman" w:hAnsi="Calibri" w:cstheme="minorHAnsi"/>
        </w:rPr>
        <w:t>, Državnim zavodom za statistiku</w:t>
      </w:r>
      <w:r w:rsidR="00DB4424">
        <w:rPr>
          <w:rFonts w:ascii="Calibri" w:eastAsia="Times New Roman" w:hAnsi="Calibri" w:cstheme="minorHAnsi"/>
        </w:rPr>
        <w:t xml:space="preserve"> (DZS)</w:t>
      </w:r>
      <w:r w:rsidR="004E1A1C" w:rsidRPr="00CE7467">
        <w:rPr>
          <w:rFonts w:ascii="Calibri" w:eastAsia="Times New Roman" w:hAnsi="Calibri" w:cstheme="minorHAnsi"/>
        </w:rPr>
        <w:t xml:space="preserve">, </w:t>
      </w:r>
      <w:r w:rsidR="00C672BA" w:rsidRPr="00CE7467">
        <w:rPr>
          <w:rFonts w:ascii="Calibri" w:eastAsia="Times New Roman" w:hAnsi="Calibri" w:cstheme="minorHAnsi"/>
        </w:rPr>
        <w:t xml:space="preserve">kao </w:t>
      </w:r>
      <w:r w:rsidR="00AB5A9B">
        <w:rPr>
          <w:rFonts w:ascii="Calibri" w:eastAsia="Times New Roman" w:hAnsi="Calibri" w:cstheme="minorHAnsi"/>
        </w:rPr>
        <w:t xml:space="preserve">i </w:t>
      </w:r>
      <w:r w:rsidR="00F32501" w:rsidRPr="00CE7467">
        <w:rPr>
          <w:rFonts w:ascii="Calibri" w:eastAsia="Times New Roman" w:hAnsi="Calibri" w:cstheme="minorHAnsi"/>
        </w:rPr>
        <w:t>znanstvenom zajednicom</w:t>
      </w:r>
      <w:r w:rsidR="00C672BA" w:rsidRPr="00CE7467">
        <w:rPr>
          <w:rFonts w:ascii="Calibri" w:eastAsia="Times New Roman" w:hAnsi="Calibri" w:cstheme="minorHAnsi"/>
        </w:rPr>
        <w:t>.</w:t>
      </w:r>
    </w:p>
    <w:p w:rsidR="00A50F51" w:rsidRPr="00404BBA" w:rsidRDefault="00A50F51"/>
    <w:tbl>
      <w:tblPr>
        <w:tblStyle w:val="MediumShading1-Accent1322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032"/>
        <w:gridCol w:w="2496"/>
        <w:gridCol w:w="1418"/>
        <w:gridCol w:w="709"/>
        <w:gridCol w:w="826"/>
      </w:tblGrid>
      <w:tr w:rsidR="000202F2" w:rsidRPr="00404BBA" w:rsidTr="000202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6"/>
            <w:shd w:val="clear" w:color="auto" w:fill="244061"/>
          </w:tcPr>
          <w:p w:rsidR="000202F2" w:rsidRPr="00404BBA" w:rsidRDefault="000202F2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Aktivnosti tržišta elektroničkih komunikacija u 202</w:t>
            </w:r>
            <w:r w:rsidR="00FC00BE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.</w:t>
            </w:r>
          </w:p>
        </w:tc>
      </w:tr>
      <w:tr w:rsidR="000202F2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0202F2" w:rsidRPr="00404BBA" w:rsidRDefault="000202F2" w:rsidP="000202F2">
            <w:pPr>
              <w:spacing w:after="200" w:line="276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202F2" w:rsidRPr="00404BBA" w:rsidRDefault="000202F2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249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202F2" w:rsidRPr="00404BBA" w:rsidRDefault="000202F2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8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202F2" w:rsidRPr="00404BBA" w:rsidRDefault="00E3302B" w:rsidP="000202F2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Završetak</w:t>
            </w:r>
            <w:r w:rsidR="007B1C39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 xml:space="preserve"> (kvartal)</w:t>
            </w:r>
          </w:p>
        </w:tc>
        <w:tc>
          <w:tcPr>
            <w:tcW w:w="709" w:type="dxa"/>
            <w:tcBorders>
              <w:left w:val="single" w:sz="8" w:space="0" w:color="7BA0CD"/>
            </w:tcBorders>
            <w:shd w:val="clear" w:color="auto" w:fill="244061"/>
          </w:tcPr>
          <w:p w:rsidR="000202F2" w:rsidRPr="00404BBA" w:rsidRDefault="000202F2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  <w:tc>
          <w:tcPr>
            <w:tcW w:w="826" w:type="dxa"/>
            <w:tcBorders>
              <w:left w:val="single" w:sz="8" w:space="0" w:color="7BA0CD"/>
            </w:tcBorders>
            <w:shd w:val="clear" w:color="auto" w:fill="244061"/>
          </w:tcPr>
          <w:p w:rsidR="000202F2" w:rsidRPr="00404BBA" w:rsidRDefault="000202F2" w:rsidP="000202F2">
            <w:pPr>
              <w:spacing w:after="20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Priori-</w:t>
            </w:r>
            <w:proofErr w:type="spellStart"/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tet</w:t>
            </w:r>
            <w:proofErr w:type="spellEnd"/>
          </w:p>
        </w:tc>
      </w:tr>
      <w:tr w:rsidR="00020004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020004" w:rsidRPr="00404BBA" w:rsidRDefault="00020004" w:rsidP="00020004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1.</w:t>
            </w:r>
          </w:p>
        </w:tc>
        <w:tc>
          <w:tcPr>
            <w:tcW w:w="3032" w:type="dxa"/>
          </w:tcPr>
          <w:p w:rsidR="00020004" w:rsidRPr="00404BBA" w:rsidRDefault="00020004" w:rsidP="00020004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Implementacija novog ZEK-a</w:t>
            </w:r>
          </w:p>
        </w:tc>
        <w:tc>
          <w:tcPr>
            <w:tcW w:w="2496" w:type="dxa"/>
          </w:tcPr>
          <w:p w:rsidR="00020004" w:rsidRDefault="00020004" w:rsidP="0002000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 Light" w:hAnsi="Calibri Light" w:cs="Calibri Light"/>
                <w:color w:val="000000"/>
              </w:rPr>
            </w:pPr>
            <w:r>
              <w:rPr>
                <w:rFonts w:asciiTheme="majorHAnsi" w:hAnsiTheme="majorHAnsi"/>
              </w:rPr>
              <w:t>Izmjena relevantnih pravilnika</w:t>
            </w:r>
          </w:p>
        </w:tc>
        <w:tc>
          <w:tcPr>
            <w:tcW w:w="1418" w:type="dxa"/>
          </w:tcPr>
          <w:p w:rsidR="00020004" w:rsidRPr="00404BBA" w:rsidRDefault="00020004" w:rsidP="0002000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II</w:t>
            </w:r>
          </w:p>
        </w:tc>
        <w:tc>
          <w:tcPr>
            <w:tcW w:w="709" w:type="dxa"/>
          </w:tcPr>
          <w:p w:rsidR="00020004" w:rsidRPr="00404BBA" w:rsidRDefault="00020004" w:rsidP="0002000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  <w:r w:rsidRPr="00404BBA">
              <w:rPr>
                <w:rStyle w:val="FootnoteReference"/>
                <w:rFonts w:asciiTheme="majorHAnsi" w:eastAsia="Calibri" w:hAnsiTheme="majorHAnsi" w:cs="Calibri"/>
                <w:lang w:eastAsia="ar-SA"/>
              </w:rPr>
              <w:footnoteReference w:id="2"/>
            </w:r>
          </w:p>
        </w:tc>
        <w:tc>
          <w:tcPr>
            <w:tcW w:w="826" w:type="dxa"/>
          </w:tcPr>
          <w:p w:rsidR="00020004" w:rsidRPr="00404BBA" w:rsidRDefault="008A34EE" w:rsidP="0002000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1</w:t>
            </w:r>
            <w:r w:rsidR="00225E31">
              <w:rPr>
                <w:rFonts w:asciiTheme="majorHAnsi" w:eastAsia="Calibri" w:hAnsiTheme="majorHAnsi" w:cs="Calibri"/>
                <w:lang w:eastAsia="ar-SA"/>
              </w:rPr>
              <w:t>., 2., 3.</w:t>
            </w:r>
          </w:p>
        </w:tc>
      </w:tr>
      <w:tr w:rsidR="000202F2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0202F2" w:rsidRPr="00404BBA" w:rsidRDefault="00020004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</w:t>
            </w:r>
            <w:r w:rsidR="000202F2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0202F2" w:rsidRPr="00404BBA" w:rsidRDefault="000202F2" w:rsidP="000202F2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Analiza mjerodavnih tržišta – tržište pristupa mreži na fiksnoj lokaciji </w:t>
            </w:r>
          </w:p>
        </w:tc>
        <w:tc>
          <w:tcPr>
            <w:tcW w:w="2496" w:type="dxa"/>
          </w:tcPr>
          <w:p w:rsidR="00F20D21" w:rsidRDefault="00F20D21" w:rsidP="00F20D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  <w:color w:val="000000"/>
              </w:rPr>
            </w:pPr>
            <w:r>
              <w:rPr>
                <w:rFonts w:ascii="Calibri Light" w:hAnsi="Calibri Light" w:cs="Calibri Light"/>
                <w:color w:val="000000"/>
              </w:rPr>
              <w:t xml:space="preserve">Donesena </w:t>
            </w:r>
            <w:r w:rsidR="00A53784">
              <w:rPr>
                <w:rFonts w:ascii="Calibri Light" w:hAnsi="Calibri Light" w:cs="Calibri Light"/>
                <w:color w:val="000000"/>
              </w:rPr>
              <w:t xml:space="preserve">odluka o analizi </w:t>
            </w:r>
            <w:r>
              <w:rPr>
                <w:rFonts w:ascii="Calibri Light" w:hAnsi="Calibri Light" w:cs="Calibri Light"/>
                <w:color w:val="000000"/>
              </w:rPr>
              <w:t>mjerodavnog tržišta</w:t>
            </w:r>
          </w:p>
          <w:p w:rsidR="000202F2" w:rsidRPr="00404BBA" w:rsidRDefault="000202F2" w:rsidP="000202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ar-SA"/>
              </w:rPr>
            </w:pPr>
          </w:p>
        </w:tc>
        <w:tc>
          <w:tcPr>
            <w:tcW w:w="1418" w:type="dxa"/>
          </w:tcPr>
          <w:p w:rsidR="000202F2" w:rsidRPr="00404BBA" w:rsidRDefault="000202F2" w:rsidP="000202F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709" w:type="dxa"/>
          </w:tcPr>
          <w:p w:rsidR="000202F2" w:rsidRPr="00404BBA" w:rsidDel="0042013A" w:rsidRDefault="00020004" w:rsidP="00A869CD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9F00E5" w:rsidRDefault="000202F2" w:rsidP="00A869CD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2.3., </w:t>
            </w:r>
          </w:p>
          <w:p w:rsidR="009F00E5" w:rsidRDefault="009F00E5" w:rsidP="00A869CD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3.1.</w:t>
            </w:r>
          </w:p>
          <w:p w:rsidR="000202F2" w:rsidRPr="00404BBA" w:rsidDel="0042013A" w:rsidRDefault="000202F2" w:rsidP="00A869CD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3.3., 4.3.</w:t>
            </w:r>
          </w:p>
        </w:tc>
      </w:tr>
      <w:tr w:rsidR="000202F2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0202F2" w:rsidRPr="00404BBA" w:rsidRDefault="00020004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3</w:t>
            </w:r>
            <w:r w:rsidR="000202F2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0202F2" w:rsidRPr="00404BBA" w:rsidRDefault="000202F2" w:rsidP="000202F2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Analiza mjerodavnog tržišta – tržište započinjanja poziva na fiksnoj lokaciji</w:t>
            </w:r>
          </w:p>
        </w:tc>
        <w:tc>
          <w:tcPr>
            <w:tcW w:w="2496" w:type="dxa"/>
          </w:tcPr>
          <w:p w:rsidR="000202F2" w:rsidRPr="00404BBA" w:rsidRDefault="00F20D21" w:rsidP="000202F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="Calibri Light" w:hAnsi="Calibri Light" w:cs="Calibri Light"/>
                <w:color w:val="000000"/>
              </w:rPr>
              <w:t xml:space="preserve">Donesena </w:t>
            </w:r>
            <w:r w:rsidR="00D36A05">
              <w:rPr>
                <w:rFonts w:ascii="Calibri Light" w:hAnsi="Calibri Light" w:cs="Calibri Light"/>
                <w:color w:val="000000"/>
              </w:rPr>
              <w:t>odluka o</w:t>
            </w:r>
            <w:r>
              <w:rPr>
                <w:rFonts w:ascii="Calibri Light" w:hAnsi="Calibri Light" w:cs="Calibri Light"/>
                <w:color w:val="000000"/>
              </w:rPr>
              <w:t xml:space="preserve"> </w:t>
            </w:r>
            <w:r w:rsidR="00D36A05">
              <w:rPr>
                <w:rFonts w:ascii="Calibri Light" w:hAnsi="Calibri Light" w:cs="Calibri Light"/>
                <w:color w:val="000000"/>
              </w:rPr>
              <w:t xml:space="preserve">analizi </w:t>
            </w:r>
            <w:r>
              <w:rPr>
                <w:rFonts w:ascii="Calibri Light" w:hAnsi="Calibri Light" w:cs="Calibri Light"/>
                <w:color w:val="000000"/>
              </w:rPr>
              <w:t>mjerodavnog tržišta</w:t>
            </w:r>
          </w:p>
        </w:tc>
        <w:tc>
          <w:tcPr>
            <w:tcW w:w="1418" w:type="dxa"/>
          </w:tcPr>
          <w:p w:rsidR="000202F2" w:rsidRPr="00404BBA" w:rsidRDefault="000202F2" w:rsidP="000202F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0202F2" w:rsidRPr="00404BBA" w:rsidDel="0042013A" w:rsidRDefault="00A869CD" w:rsidP="00A869CD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0202F2" w:rsidRPr="00404BBA" w:rsidRDefault="000202F2" w:rsidP="00B53BB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2.3., 3.</w:t>
            </w:r>
            <w:r w:rsidR="009F00E5">
              <w:rPr>
                <w:rFonts w:asciiTheme="majorHAnsi" w:eastAsia="Calibri" w:hAnsiTheme="majorHAnsi" w:cs="Calibri"/>
                <w:lang w:eastAsia="ar-SA"/>
              </w:rPr>
              <w:t>1.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3.3</w:t>
            </w:r>
            <w:r w:rsidR="00B53BB3" w:rsidRPr="00404BBA">
              <w:rPr>
                <w:rFonts w:asciiTheme="majorHAnsi" w:eastAsia="Calibri" w:hAnsiTheme="majorHAnsi" w:cs="Calibri"/>
                <w:lang w:eastAsia="ar-SA"/>
              </w:rPr>
              <w:t>.,</w:t>
            </w:r>
            <w:r w:rsidR="00B34E19"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</w:p>
        </w:tc>
      </w:tr>
      <w:tr w:rsidR="00F20D2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20D21" w:rsidRPr="00404BBA" w:rsidRDefault="00020004" w:rsidP="00F20D2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lastRenderedPageBreak/>
              <w:t>4</w:t>
            </w:r>
            <w:r w:rsidR="00F20D2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F20D21" w:rsidRPr="00404BBA" w:rsidRDefault="00F20D21" w:rsidP="00F20D21">
            <w:pPr>
              <w:spacing w:line="276" w:lineRule="auto"/>
              <w:ind w:left="-11" w:firstLine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</w:rPr>
              <w:t>Određivanje veleprodajnih cijena na temelju novih troškovnih modela</w:t>
            </w:r>
          </w:p>
        </w:tc>
        <w:tc>
          <w:tcPr>
            <w:tcW w:w="2496" w:type="dxa"/>
          </w:tcPr>
          <w:p w:rsidR="00F20D21" w:rsidRPr="00404BBA" w:rsidRDefault="00F20D21" w:rsidP="00F20D2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Definirane nove veleprodajne cijene</w:t>
            </w:r>
          </w:p>
        </w:tc>
        <w:tc>
          <w:tcPr>
            <w:tcW w:w="1418" w:type="dxa"/>
          </w:tcPr>
          <w:p w:rsidR="00F20D21" w:rsidRPr="00404BBA" w:rsidRDefault="00F20D21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. </w:t>
            </w:r>
          </w:p>
        </w:tc>
        <w:tc>
          <w:tcPr>
            <w:tcW w:w="709" w:type="dxa"/>
          </w:tcPr>
          <w:p w:rsidR="00F20D21" w:rsidRPr="00404BBA" w:rsidRDefault="00F20D21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C6459B" w:rsidRDefault="00F20D21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2.3.,</w:t>
            </w:r>
          </w:p>
          <w:p w:rsidR="00F20D21" w:rsidRPr="00404BBA" w:rsidRDefault="009F00E5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3.1.,</w:t>
            </w:r>
            <w:r w:rsidR="00F20D21" w:rsidRPr="00404BBA">
              <w:rPr>
                <w:rFonts w:asciiTheme="majorHAnsi" w:eastAsia="Calibri" w:hAnsiTheme="majorHAnsi" w:cs="Calibri"/>
                <w:lang w:eastAsia="ar-SA"/>
              </w:rPr>
              <w:t xml:space="preserve"> 3.3., 4.3.</w:t>
            </w:r>
          </w:p>
        </w:tc>
      </w:tr>
      <w:tr w:rsidR="00F20D2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20D21" w:rsidRPr="00404BBA" w:rsidRDefault="00020004" w:rsidP="00F20D2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5</w:t>
            </w:r>
            <w:r w:rsidR="00F20D2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 xml:space="preserve">. </w:t>
            </w:r>
          </w:p>
        </w:tc>
        <w:tc>
          <w:tcPr>
            <w:tcW w:w="3032" w:type="dxa"/>
          </w:tcPr>
          <w:p w:rsidR="00F20D21" w:rsidRPr="00404BBA" w:rsidRDefault="00F20D21" w:rsidP="00F20D21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Calibri" w:hAnsiTheme="majorHAnsi" w:cs="Calibri"/>
                <w:iCs/>
              </w:rPr>
              <w:t>Prestanak</w:t>
            </w:r>
            <w:r w:rsidRPr="00404BBA">
              <w:rPr>
                <w:rFonts w:asciiTheme="majorHAnsi" w:eastAsia="Calibri" w:hAnsiTheme="majorHAnsi" w:cs="Calibri"/>
                <w:iCs/>
              </w:rPr>
              <w:t xml:space="preserve"> koncentracije HT-a i </w:t>
            </w:r>
            <w:proofErr w:type="spellStart"/>
            <w:r w:rsidRPr="00404BBA">
              <w:rPr>
                <w:rFonts w:asciiTheme="majorHAnsi" w:eastAsia="Calibri" w:hAnsiTheme="majorHAnsi" w:cs="Calibri"/>
                <w:iCs/>
              </w:rPr>
              <w:t>Optime</w:t>
            </w:r>
            <w:proofErr w:type="spellEnd"/>
            <w:r w:rsidRPr="00404BBA">
              <w:rPr>
                <w:rFonts w:asciiTheme="majorHAnsi" w:eastAsia="Calibri" w:hAnsiTheme="majorHAnsi" w:cs="Calibri"/>
                <w:iCs/>
              </w:rPr>
              <w:t xml:space="preserve"> </w:t>
            </w:r>
          </w:p>
        </w:tc>
        <w:tc>
          <w:tcPr>
            <w:tcW w:w="2496" w:type="dxa"/>
          </w:tcPr>
          <w:p w:rsidR="00F20D21" w:rsidRPr="00404BBA" w:rsidRDefault="00F20D21" w:rsidP="00F20D2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Usklađenje analiza mjerodavnih tržišta </w:t>
            </w:r>
          </w:p>
        </w:tc>
        <w:tc>
          <w:tcPr>
            <w:tcW w:w="1418" w:type="dxa"/>
          </w:tcPr>
          <w:p w:rsidR="00F20D21" w:rsidRPr="00404BBA" w:rsidRDefault="00F20D21" w:rsidP="00F20D2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III.</w:t>
            </w:r>
          </w:p>
        </w:tc>
        <w:tc>
          <w:tcPr>
            <w:tcW w:w="709" w:type="dxa"/>
          </w:tcPr>
          <w:p w:rsidR="00F20D21" w:rsidRPr="00404BBA" w:rsidRDefault="00F20D21" w:rsidP="00F20D2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F20D21" w:rsidRPr="00404BBA" w:rsidRDefault="00F20D21" w:rsidP="00F20D2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2.3., 3.</w:t>
            </w:r>
            <w:r w:rsidR="009F00E5">
              <w:rPr>
                <w:rFonts w:asciiTheme="majorHAnsi" w:eastAsia="Calibri" w:hAnsiTheme="majorHAnsi" w:cs="Calibri"/>
                <w:lang w:eastAsia="ar-SA"/>
              </w:rPr>
              <w:t>1.,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3.3., 4.3.</w:t>
            </w:r>
          </w:p>
        </w:tc>
      </w:tr>
      <w:tr w:rsidR="000202F2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0202F2" w:rsidRPr="00404BBA" w:rsidRDefault="00020004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6</w:t>
            </w:r>
            <w:r w:rsidR="000202F2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0202F2" w:rsidRPr="00404BBA" w:rsidRDefault="00A35E01" w:rsidP="000202F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</w:rPr>
              <w:t xml:space="preserve">Provođenje Testa istiskivanja marže (MST) </w:t>
            </w:r>
          </w:p>
        </w:tc>
        <w:tc>
          <w:tcPr>
            <w:tcW w:w="2496" w:type="dxa"/>
          </w:tcPr>
          <w:p w:rsidR="000202F2" w:rsidRPr="00404BBA" w:rsidRDefault="00A35E01" w:rsidP="000202F2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</w:rPr>
              <w:t xml:space="preserve">Tarifni paketi SMP operatora </w:t>
            </w:r>
            <w:r>
              <w:rPr>
                <w:rFonts w:asciiTheme="majorHAnsi" w:eastAsia="Calibri" w:hAnsiTheme="majorHAnsi" w:cs="Calibri"/>
              </w:rPr>
              <w:t>u skladu s</w:t>
            </w:r>
            <w:r w:rsidRPr="00404BBA">
              <w:rPr>
                <w:rFonts w:asciiTheme="majorHAnsi" w:eastAsia="Calibri" w:hAnsiTheme="majorHAnsi" w:cs="Calibri"/>
              </w:rPr>
              <w:t xml:space="preserve"> Metodologij</w:t>
            </w:r>
            <w:r>
              <w:rPr>
                <w:rFonts w:asciiTheme="majorHAnsi" w:eastAsia="Calibri" w:hAnsiTheme="majorHAnsi" w:cs="Calibri"/>
              </w:rPr>
              <w:t>om</w:t>
            </w:r>
          </w:p>
        </w:tc>
        <w:tc>
          <w:tcPr>
            <w:tcW w:w="1418" w:type="dxa"/>
          </w:tcPr>
          <w:p w:rsidR="000202F2" w:rsidRPr="00404BBA" w:rsidRDefault="00A35E01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  <w:r w:rsidRPr="00404BBA" w:rsidDel="00F20D21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709" w:type="dxa"/>
          </w:tcPr>
          <w:p w:rsidR="000202F2" w:rsidRPr="00404BBA" w:rsidRDefault="00A35E01" w:rsidP="00C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0202F2" w:rsidRPr="00404BBA" w:rsidRDefault="00A35E01" w:rsidP="00A869C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2.3., 4.3.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7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A35E01">
              <w:rPr>
                <w:rFonts w:asciiTheme="majorHAnsi" w:eastAsia="Times New Roman" w:hAnsiTheme="majorHAnsi" w:cs="Calibri"/>
                <w:color w:val="000000"/>
              </w:rPr>
              <w:t>Nadzor cijena završavanja poziva</w:t>
            </w:r>
          </w:p>
        </w:tc>
        <w:tc>
          <w:tcPr>
            <w:tcW w:w="2496" w:type="dxa"/>
          </w:tcPr>
          <w:p w:rsidR="00A35E01" w:rsidRPr="00404BBA" w:rsidRDefault="00A35E01" w:rsidP="00AB4D5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A35E01">
              <w:rPr>
                <w:rFonts w:asciiTheme="majorHAnsi" w:eastAsia="Calibri" w:hAnsiTheme="majorHAnsi" w:cs="Calibri"/>
              </w:rPr>
              <w:t xml:space="preserve">Cijene završavanja poziva usklađene s provedbenim aktom </w:t>
            </w:r>
            <w:r w:rsidR="00AB4D57">
              <w:rPr>
                <w:rFonts w:asciiTheme="majorHAnsi" w:eastAsia="Calibri" w:hAnsiTheme="majorHAnsi" w:cs="Calibri"/>
              </w:rPr>
              <w:t>EK</w:t>
            </w:r>
            <w:r w:rsidR="0058592B">
              <w:rPr>
                <w:rFonts w:asciiTheme="majorHAnsi" w:eastAsia="Calibri" w:hAnsiTheme="majorHAnsi" w:cs="Calibri"/>
              </w:rPr>
              <w:t>-a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42A2D" w:rsidRDefault="00A42A2D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2.3.</w:t>
            </w:r>
          </w:p>
          <w:p w:rsidR="00A35E01" w:rsidRPr="00404BBA" w:rsidRDefault="00A42A2D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8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</w:rPr>
              <w:t>Vođenje regulatornih sporova</w:t>
            </w:r>
          </w:p>
        </w:tc>
        <w:tc>
          <w:tcPr>
            <w:tcW w:w="2496" w:type="dxa"/>
          </w:tcPr>
          <w:p w:rsidR="00A35E01" w:rsidRPr="00404BBA" w:rsidRDefault="00A35E01" w:rsidP="00DA07A7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</w:rPr>
              <w:t>Riješeni predmeti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2.1</w:t>
            </w:r>
            <w:r w:rsidR="009F00E5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A35E01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9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 xml:space="preserve">Analiza provedbe regulatornog okvira 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Pregled povreda regulatornog okvira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2.3., 4.3.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A35E01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10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Izmjene i dopune standardnih ponuda</w:t>
            </w:r>
          </w:p>
        </w:tc>
        <w:tc>
          <w:tcPr>
            <w:tcW w:w="2496" w:type="dxa"/>
          </w:tcPr>
          <w:p w:rsidR="00A35E01" w:rsidRPr="00404BBA" w:rsidDel="002B03E5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Novi veleprodajni uvjeti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k</w:t>
            </w:r>
            <w:r w:rsidRPr="00404BBA">
              <w:rPr>
                <w:rFonts w:asciiTheme="majorHAnsi" w:eastAsia="Calibri" w:hAnsiTheme="majorHAnsi" w:cs="Times New Roman"/>
              </w:rPr>
              <w:t>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C6459B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</w:t>
            </w:r>
          </w:p>
          <w:p w:rsidR="00A35E01" w:rsidRPr="00404BBA" w:rsidRDefault="00C6459B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3.1.,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 3.3., 4.3.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404BBA">
              <w:rPr>
                <w:rFonts w:asciiTheme="majorHAnsi" w:eastAsia="Times New Roman" w:hAnsiTheme="majorHAnsi" w:cstheme="minorHAnsi"/>
              </w:rPr>
              <w:t xml:space="preserve">Nadzor provedbe regulatorne obveze računovodstvenog razdvajanja 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Izdavanje suglasnosti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II. 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2.3., 4.3.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2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Prikupljanje i obrada podataka o stanju tržišta EK</w:t>
            </w:r>
            <w:r w:rsidR="0058592B">
              <w:rPr>
                <w:rFonts w:asciiTheme="majorHAnsi" w:eastAsia="Times New Roman" w:hAnsiTheme="majorHAnsi" w:cstheme="minorHAnsi"/>
              </w:rPr>
              <w:t>-a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Objavljeni poda</w:t>
            </w:r>
            <w:r w:rsidR="00262766">
              <w:rPr>
                <w:rFonts w:asciiTheme="majorHAnsi" w:eastAsia="Times New Roman" w:hAnsiTheme="majorHAnsi" w:cstheme="minorHAnsi"/>
              </w:rPr>
              <w:t>t</w:t>
            </w:r>
            <w:r w:rsidRPr="00404BBA">
              <w:rPr>
                <w:rFonts w:asciiTheme="majorHAnsi" w:eastAsia="Times New Roman" w:hAnsiTheme="majorHAnsi" w:cstheme="minorHAnsi"/>
              </w:rPr>
              <w:t>ci o stanju tržišta EK</w:t>
            </w:r>
            <w:r w:rsidR="0058592B">
              <w:rPr>
                <w:rFonts w:asciiTheme="majorHAnsi" w:eastAsia="Times New Roman" w:hAnsiTheme="majorHAnsi" w:cstheme="minorHAnsi"/>
              </w:rPr>
              <w:t>-a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kvartalno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4.3.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3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96178E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Times New Roman" w:hAnsiTheme="majorHAnsi" w:cstheme="minorHAnsi"/>
              </w:rPr>
              <w:t xml:space="preserve">Aktivnosti oko </w:t>
            </w:r>
            <w:proofErr w:type="spellStart"/>
            <w:r w:rsidRPr="00A01DD0">
              <w:rPr>
                <w:rFonts w:asciiTheme="majorHAnsi" w:eastAsia="Times New Roman" w:hAnsiTheme="majorHAnsi" w:cstheme="minorHAnsi"/>
                <w:i/>
              </w:rPr>
              <w:t>roaming</w:t>
            </w:r>
            <w:proofErr w:type="spellEnd"/>
            <w:r w:rsidRPr="00A01DD0">
              <w:rPr>
                <w:rFonts w:asciiTheme="majorHAnsi" w:eastAsia="Times New Roman" w:hAnsiTheme="majorHAnsi" w:cstheme="minorHAnsi"/>
                <w:i/>
              </w:rPr>
              <w:t xml:space="preserve"> </w:t>
            </w:r>
            <w:r>
              <w:rPr>
                <w:rFonts w:asciiTheme="majorHAnsi" w:eastAsia="Times New Roman" w:hAnsiTheme="majorHAnsi" w:cstheme="minorHAnsi"/>
              </w:rPr>
              <w:t>regulacije</w:t>
            </w:r>
          </w:p>
        </w:tc>
        <w:tc>
          <w:tcPr>
            <w:tcW w:w="2496" w:type="dxa"/>
          </w:tcPr>
          <w:p w:rsidR="00A35E01" w:rsidRPr="00404BBA" w:rsidDel="0096443E" w:rsidRDefault="0096178E" w:rsidP="00A35E0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Pružena podrška</w:t>
            </w:r>
            <w:r w:rsidR="009926CD">
              <w:rPr>
                <w:rFonts w:eastAsia="Times New Roman" w:cstheme="minorHAnsi"/>
              </w:rPr>
              <w:t xml:space="preserve"> BEREC-u i</w:t>
            </w:r>
            <w:r>
              <w:rPr>
                <w:rFonts w:eastAsia="Times New Roman" w:cstheme="minorHAnsi"/>
              </w:rPr>
              <w:t xml:space="preserve"> operatorima</w:t>
            </w:r>
          </w:p>
        </w:tc>
        <w:tc>
          <w:tcPr>
            <w:tcW w:w="1418" w:type="dxa"/>
          </w:tcPr>
          <w:p w:rsidR="00A35E01" w:rsidRPr="00404BBA" w:rsidRDefault="0096178E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96178E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6D563F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1.1.,  3.1., 3.2., 4.3.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4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</w:rPr>
              <w:t>Provedba postupka ozakonjenja EKI</w:t>
            </w:r>
            <w:r w:rsidR="00933DF1">
              <w:rPr>
                <w:rFonts w:asciiTheme="majorHAnsi" w:eastAsia="Calibri" w:hAnsiTheme="majorHAnsi" w:cs="Calibri"/>
              </w:rPr>
              <w:t>-ja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Riješeni predmeti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5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933DF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</w:rPr>
              <w:t>Suradnja s DGU</w:t>
            </w:r>
            <w:r w:rsidR="00933DF1">
              <w:rPr>
                <w:rFonts w:asciiTheme="majorHAnsi" w:eastAsia="Calibri" w:hAnsiTheme="majorHAnsi" w:cs="Calibri"/>
              </w:rPr>
              <w:t>-om</w:t>
            </w:r>
            <w:r w:rsidRPr="00404BBA">
              <w:rPr>
                <w:rFonts w:asciiTheme="majorHAnsi" w:eastAsia="Calibri" w:hAnsiTheme="majorHAnsi" w:cs="Calibri"/>
              </w:rPr>
              <w:t xml:space="preserve"> na uspostavi jedinstvene baze katastra EKI</w:t>
            </w:r>
            <w:r w:rsidR="00933DF1">
              <w:rPr>
                <w:rFonts w:asciiTheme="majorHAnsi" w:eastAsia="Calibri" w:hAnsiTheme="majorHAnsi" w:cs="Calibri"/>
              </w:rPr>
              <w:t>-ja</w:t>
            </w:r>
          </w:p>
        </w:tc>
        <w:tc>
          <w:tcPr>
            <w:tcW w:w="2496" w:type="dxa"/>
          </w:tcPr>
          <w:p w:rsidR="00A35E01" w:rsidRPr="00404BBA" w:rsidRDefault="00DA488E" w:rsidP="0058592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Calibri" w:hAnsiTheme="majorHAnsi" w:cs="Calibri"/>
              </w:rPr>
              <w:t>Brže i učinkovitije izdavanje posebnih uvjeta, rješavanje imovinsko</w:t>
            </w:r>
            <w:r w:rsidR="0058592B">
              <w:rPr>
                <w:rFonts w:asciiTheme="majorHAnsi" w:eastAsia="Calibri" w:hAnsiTheme="majorHAnsi" w:cs="Calibri"/>
              </w:rPr>
              <w:t>-</w:t>
            </w:r>
            <w:r>
              <w:rPr>
                <w:rFonts w:asciiTheme="majorHAnsi" w:eastAsia="Calibri" w:hAnsiTheme="majorHAnsi" w:cs="Calibri"/>
              </w:rPr>
              <w:t>pravnih odnosa</w:t>
            </w:r>
            <w:r w:rsidR="00933DF1">
              <w:rPr>
                <w:rFonts w:asciiTheme="majorHAnsi" w:eastAsia="Calibri" w:hAnsiTheme="majorHAnsi" w:cs="Calibri"/>
              </w:rPr>
              <w:t>,</w:t>
            </w:r>
            <w:r>
              <w:rPr>
                <w:rFonts w:asciiTheme="majorHAnsi" w:eastAsia="Calibri" w:hAnsiTheme="majorHAnsi" w:cs="Calibri"/>
              </w:rPr>
              <w:t xml:space="preserve"> kao i neprijavljenih kabela u kabelskoj kanalizaciji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3.1.</w:t>
            </w: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020004" w:rsidP="00020004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6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>Prikupljanje i obrada podataka o pokrivenosti širokopojasnim pristupom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 xml:space="preserve">Ažuran grafički prikaz dostupan na </w:t>
            </w:r>
            <w:proofErr w:type="spellStart"/>
            <w:r w:rsidRPr="00404BBA">
              <w:rPr>
                <w:rFonts w:asciiTheme="majorHAnsi" w:eastAsia="Calibri" w:hAnsiTheme="majorHAnsi" w:cs="Calibri"/>
                <w:iCs/>
              </w:rPr>
              <w:t>internetu</w:t>
            </w:r>
            <w:proofErr w:type="spellEnd"/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3237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D15143" w:rsidP="00D1514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7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B4D5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>Davanje</w:t>
            </w:r>
            <w:r w:rsidRPr="00404BBA">
              <w:rPr>
                <w:rFonts w:asciiTheme="majorHAnsi" w:eastAsia="Calibri" w:hAnsiTheme="majorHAnsi" w:cs="Calibri"/>
              </w:rPr>
              <w:t xml:space="preserve"> mišljenja u postupku izrade i donošenja prostornih </w:t>
            </w:r>
            <w:r w:rsidRPr="00404BBA">
              <w:rPr>
                <w:rFonts w:asciiTheme="majorHAnsi" w:eastAsia="Calibri" w:hAnsiTheme="majorHAnsi" w:cs="Calibri"/>
              </w:rPr>
              <w:lastRenderedPageBreak/>
              <w:t>planova i javne rasprave, uključujući i DPPR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 xml:space="preserve">Izdana mišljenja 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</w:t>
            </w:r>
          </w:p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D15143" w:rsidP="00D1514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lastRenderedPageBreak/>
              <w:t>18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7D57D2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Calibri" w:hAnsiTheme="majorHAnsi" w:cs="Calibri"/>
              </w:rPr>
              <w:t xml:space="preserve">Izdavanje </w:t>
            </w:r>
            <w:r w:rsidR="00783ADB">
              <w:rPr>
                <w:rFonts w:asciiTheme="majorHAnsi" w:eastAsia="Calibri" w:hAnsiTheme="majorHAnsi" w:cs="Calibri"/>
              </w:rPr>
              <w:t>p</w:t>
            </w:r>
            <w:r w:rsidR="00783ADB" w:rsidRPr="00404BBA">
              <w:rPr>
                <w:rFonts w:asciiTheme="majorHAnsi" w:eastAsia="Calibri" w:hAnsiTheme="majorHAnsi" w:cs="Calibri"/>
              </w:rPr>
              <w:t>osebni</w:t>
            </w:r>
            <w:r w:rsidR="00783ADB">
              <w:rPr>
                <w:rFonts w:asciiTheme="majorHAnsi" w:eastAsia="Calibri" w:hAnsiTheme="majorHAnsi" w:cs="Calibri"/>
              </w:rPr>
              <w:t>h</w:t>
            </w:r>
            <w:r w:rsidR="00783ADB" w:rsidRPr="00404BBA">
              <w:rPr>
                <w:rFonts w:asciiTheme="majorHAnsi" w:eastAsia="Calibri" w:hAnsiTheme="majorHAnsi" w:cs="Calibri"/>
              </w:rPr>
              <w:t xml:space="preserve"> uvjet</w:t>
            </w:r>
            <w:r w:rsidR="00783ADB">
              <w:rPr>
                <w:rFonts w:asciiTheme="majorHAnsi" w:eastAsia="Calibri" w:hAnsiTheme="majorHAnsi" w:cs="Calibri"/>
              </w:rPr>
              <w:t>a</w:t>
            </w:r>
            <w:r w:rsidR="00A35E01" w:rsidRPr="00404BBA">
              <w:rPr>
                <w:rFonts w:asciiTheme="majorHAnsi" w:eastAsia="Calibri" w:hAnsiTheme="majorHAnsi" w:cs="Calibri"/>
              </w:rPr>
              <w:t>/</w:t>
            </w:r>
            <w:r w:rsidRPr="00404BBA">
              <w:rPr>
                <w:rFonts w:asciiTheme="majorHAnsi" w:eastAsia="Calibri" w:hAnsiTheme="majorHAnsi" w:cs="Calibri"/>
              </w:rPr>
              <w:t>potvrd</w:t>
            </w:r>
            <w:r>
              <w:rPr>
                <w:rFonts w:asciiTheme="majorHAnsi" w:eastAsia="Calibri" w:hAnsiTheme="majorHAnsi" w:cs="Calibri"/>
              </w:rPr>
              <w:t>a</w:t>
            </w:r>
            <w:r w:rsidRPr="00404BBA">
              <w:rPr>
                <w:rFonts w:asciiTheme="majorHAnsi" w:eastAsia="Calibri" w:hAnsiTheme="majorHAnsi" w:cs="Calibri"/>
              </w:rPr>
              <w:t xml:space="preserve"> </w:t>
            </w:r>
            <w:r w:rsidR="00A35E01" w:rsidRPr="00404BBA">
              <w:rPr>
                <w:rFonts w:asciiTheme="majorHAnsi" w:eastAsia="Calibri" w:hAnsiTheme="majorHAnsi" w:cs="Calibri"/>
              </w:rPr>
              <w:t>glavnog projekta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Izdani posebni uvjeti i potvrde glavnog projekta.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</w:t>
            </w:r>
          </w:p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D15143" w:rsidP="00D1514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19</w:t>
            </w:r>
            <w:r w:rsidR="00A35E01" w:rsidRPr="00404BBA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7D57D2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Calibri" w:hAnsiTheme="majorHAnsi" w:cs="Calibri"/>
              </w:rPr>
              <w:t>Utvrđivanje infrastrukturnog operatora (</w:t>
            </w:r>
            <w:r w:rsidR="00783ADB">
              <w:rPr>
                <w:rFonts w:asciiTheme="majorHAnsi" w:eastAsia="Calibri" w:hAnsiTheme="majorHAnsi" w:cs="Calibri"/>
              </w:rPr>
              <w:t>pravo puta)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>Riješeni predmeti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D1514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20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Praćenje sigurnosti mreža i usluga</w:t>
            </w:r>
          </w:p>
        </w:tc>
        <w:tc>
          <w:tcPr>
            <w:tcW w:w="2496" w:type="dxa"/>
          </w:tcPr>
          <w:p w:rsidR="00303746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Prikupljeni i analizirani poda</w:t>
            </w:r>
            <w:r w:rsidR="00262766">
              <w:rPr>
                <w:rFonts w:asciiTheme="majorHAnsi" w:eastAsia="Times New Roman" w:hAnsiTheme="majorHAnsi" w:cs="Calibri"/>
                <w:color w:val="000000"/>
              </w:rPr>
              <w:t>t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ci o mrežnim i </w:t>
            </w:r>
            <w:proofErr w:type="spellStart"/>
            <w:r w:rsidRPr="00404BBA">
              <w:rPr>
                <w:rFonts w:asciiTheme="majorHAnsi" w:eastAsia="Times New Roman" w:hAnsiTheme="majorHAnsi" w:cs="Calibri"/>
                <w:color w:val="000000"/>
              </w:rPr>
              <w:t>kibernetičkim</w:t>
            </w:r>
            <w:proofErr w:type="spellEnd"/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 incidentima</w:t>
            </w:r>
          </w:p>
          <w:p w:rsidR="00303746" w:rsidRPr="00404BBA" w:rsidRDefault="00303746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Times New Roman" w:hAnsiTheme="majorHAnsi" w:cs="Calibri"/>
                <w:color w:val="000000"/>
              </w:rPr>
              <w:t>Kvartalna izvješća</w:t>
            </w:r>
          </w:p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Objavljeno godišnje izvješće</w:t>
            </w:r>
          </w:p>
        </w:tc>
        <w:tc>
          <w:tcPr>
            <w:tcW w:w="1418" w:type="dxa"/>
          </w:tcPr>
          <w:p w:rsidR="00A35E01" w:rsidRPr="00404BBA" w:rsidRDefault="00305D15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k</w:t>
            </w:r>
            <w:r w:rsidR="00A35E01" w:rsidRPr="00404BBA">
              <w:rPr>
                <w:rFonts w:asciiTheme="majorHAnsi" w:hAnsiTheme="majorHAnsi" w:cs="Calibri"/>
                <w:lang w:eastAsia="ar-SA"/>
              </w:rPr>
              <w:t>ontinuirano</w:t>
            </w:r>
          </w:p>
          <w:p w:rsidR="00A35E01" w:rsidRPr="00404BBA" w:rsidRDefault="00A35E01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</w:p>
          <w:p w:rsidR="00A35E01" w:rsidRDefault="00A35E01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</w:p>
          <w:p w:rsidR="00303746" w:rsidRPr="00404BBA" w:rsidRDefault="00303746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</w:p>
          <w:p w:rsidR="00A35E01" w:rsidRPr="00404BBA" w:rsidRDefault="00303746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kvartalno</w:t>
            </w:r>
          </w:p>
          <w:p w:rsidR="00A35E01" w:rsidRPr="00404BBA" w:rsidRDefault="00A35E01" w:rsidP="00AA5E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 w:cs="Calibri"/>
                <w:lang w:eastAsia="ar-SA"/>
              </w:rPr>
              <w:t>II.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 w:rsidDel="00A41535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 w:cs="Calibri"/>
                <w:lang w:eastAsia="ar-SA"/>
              </w:rPr>
              <w:t>1.3</w:t>
            </w:r>
          </w:p>
        </w:tc>
      </w:tr>
      <w:tr w:rsidR="00A35E01" w:rsidRPr="000202F2" w:rsidTr="008C4FA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0202F2" w:rsidRDefault="00D15143" w:rsidP="00D15143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21</w:t>
            </w:r>
            <w:r w:rsidR="00127FAD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0202F2" w:rsidRDefault="00A35E01" w:rsidP="00D6236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Implementacija </w:t>
            </w:r>
            <w:proofErr w:type="spellStart"/>
            <w:r>
              <w:rPr>
                <w:rFonts w:asciiTheme="majorHAnsi" w:hAnsiTheme="majorHAnsi"/>
              </w:rPr>
              <w:t>Toolboxa</w:t>
            </w:r>
            <w:proofErr w:type="spellEnd"/>
          </w:p>
        </w:tc>
        <w:tc>
          <w:tcPr>
            <w:tcW w:w="2496" w:type="dxa"/>
          </w:tcPr>
          <w:p w:rsidR="00A35E01" w:rsidRPr="000202F2" w:rsidRDefault="00A35E01" w:rsidP="00A35E01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Izmjena Pravilnika</w:t>
            </w:r>
            <w:hyperlink r:id="rId38" w:history="1">
              <w:r>
                <w:rPr>
                  <w:rFonts w:asciiTheme="majorHAnsi" w:eastAsia="Calibri" w:hAnsiTheme="majorHAnsi"/>
                  <w:color w:val="000000"/>
                  <w:sz w:val="24"/>
                  <w:szCs w:val="24"/>
                </w:rPr>
                <w:t xml:space="preserve"> </w:t>
              </w:r>
              <w:r w:rsidRPr="00534E35">
                <w:rPr>
                  <w:rFonts w:asciiTheme="majorHAnsi" w:eastAsia="Calibri" w:hAnsiTheme="majorHAnsi"/>
                  <w:color w:val="000000"/>
                </w:rPr>
                <w:t>o načinu i rokovima provedbe mjera zaštite sigurnosti i cjelovitosti mreža i usluga</w:t>
              </w:r>
            </w:hyperlink>
          </w:p>
        </w:tc>
        <w:tc>
          <w:tcPr>
            <w:tcW w:w="1418" w:type="dxa"/>
          </w:tcPr>
          <w:p w:rsidR="00A35E01" w:rsidRPr="000202F2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II</w:t>
            </w:r>
          </w:p>
        </w:tc>
        <w:tc>
          <w:tcPr>
            <w:tcW w:w="709" w:type="dxa"/>
          </w:tcPr>
          <w:p w:rsidR="00A35E01" w:rsidRPr="000202F2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</w:t>
            </w:r>
          </w:p>
        </w:tc>
        <w:tc>
          <w:tcPr>
            <w:tcW w:w="826" w:type="dxa"/>
          </w:tcPr>
          <w:p w:rsidR="00A35E01" w:rsidRPr="000202F2" w:rsidRDefault="00286B66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1.3.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 w:rsidR="00A35E01"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hAnsiTheme="majorHAnsi"/>
              </w:rPr>
              <w:t xml:space="preserve">Provedba pravila o mrežnoj neutralnosti (TSM uredba) 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hAnsiTheme="majorHAnsi"/>
              </w:rPr>
              <w:t>Izmjena općih uvjeta poslovanja operatora, upute operatorima ili r</w:t>
            </w:r>
            <w:r w:rsidRPr="00404BBA" w:rsidDel="0061261C">
              <w:rPr>
                <w:rFonts w:asciiTheme="majorHAnsi" w:hAnsiTheme="majorHAnsi"/>
              </w:rPr>
              <w:t>ješenje nadzora</w:t>
            </w:r>
          </w:p>
          <w:p w:rsidR="00A35E01" w:rsidRPr="00404BBA" w:rsidRDefault="00A35E01" w:rsidP="00A35E01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hAnsiTheme="majorHAnsi"/>
              </w:rPr>
              <w:t>Izrađena mišljenja i komentari za BEREC</w:t>
            </w:r>
          </w:p>
          <w:p w:rsidR="00A35E01" w:rsidRPr="00404BBA" w:rsidRDefault="00A35E01" w:rsidP="00A35E01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hAnsiTheme="majorHAnsi"/>
              </w:rPr>
              <w:t xml:space="preserve">Objava </w:t>
            </w:r>
            <w:r w:rsidR="00C95835">
              <w:rPr>
                <w:rFonts w:asciiTheme="majorHAnsi" w:hAnsiTheme="majorHAnsi"/>
              </w:rPr>
              <w:t xml:space="preserve">i podnošenje </w:t>
            </w:r>
            <w:r w:rsidRPr="00404BBA">
              <w:rPr>
                <w:rFonts w:asciiTheme="majorHAnsi" w:hAnsiTheme="majorHAnsi"/>
              </w:rPr>
              <w:t xml:space="preserve">godišnjeg izvješća </w:t>
            </w:r>
            <w:r w:rsidR="00C95835">
              <w:rPr>
                <w:rFonts w:asciiTheme="majorHAnsi" w:hAnsiTheme="majorHAnsi"/>
              </w:rPr>
              <w:t>BEREC-u</w:t>
            </w:r>
            <w:r w:rsidR="00C37736">
              <w:rPr>
                <w:rFonts w:asciiTheme="majorHAnsi" w:hAnsiTheme="majorHAnsi"/>
              </w:rPr>
              <w:t xml:space="preserve"> i EK</w:t>
            </w:r>
            <w:r w:rsidR="0058592B">
              <w:rPr>
                <w:rFonts w:asciiTheme="majorHAnsi" w:hAnsiTheme="majorHAnsi"/>
              </w:rPr>
              <w:t>-u</w:t>
            </w:r>
          </w:p>
        </w:tc>
        <w:tc>
          <w:tcPr>
            <w:tcW w:w="1418" w:type="dxa"/>
          </w:tcPr>
          <w:p w:rsidR="00A35E01" w:rsidRPr="00404BBA" w:rsidRDefault="00305D15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A35E01" w:rsidRPr="00404BBA">
              <w:rPr>
                <w:rFonts w:asciiTheme="majorHAnsi" w:hAnsiTheme="majorHAnsi"/>
              </w:rPr>
              <w:t>ontinuirano</w:t>
            </w:r>
            <w:r w:rsidR="00A35E01" w:rsidRPr="00404BBA">
              <w:rPr>
                <w:rFonts w:asciiTheme="majorHAnsi" w:hAnsiTheme="majorHAnsi"/>
              </w:rPr>
              <w:br/>
            </w:r>
            <w:r w:rsidR="00A35E01" w:rsidRPr="00404BBA">
              <w:rPr>
                <w:rFonts w:asciiTheme="majorHAnsi" w:hAnsiTheme="majorHAnsi"/>
              </w:rPr>
              <w:br/>
            </w:r>
            <w:r w:rsidR="00A35E01" w:rsidRPr="00404BBA">
              <w:rPr>
                <w:rFonts w:asciiTheme="majorHAnsi" w:hAnsiTheme="majorHAnsi"/>
              </w:rPr>
              <w:br/>
            </w:r>
          </w:p>
          <w:p w:rsidR="00A35E01" w:rsidRPr="00404BBA" w:rsidRDefault="00305D15" w:rsidP="0030374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A35E01" w:rsidRPr="00404BBA">
              <w:rPr>
                <w:rFonts w:asciiTheme="majorHAnsi" w:hAnsiTheme="majorHAnsi"/>
              </w:rPr>
              <w:t>ontinuirano</w:t>
            </w:r>
            <w:r w:rsidR="00A35E01" w:rsidRPr="00404BBA">
              <w:rPr>
                <w:rFonts w:asciiTheme="majorHAnsi" w:hAnsiTheme="majorHAnsi"/>
              </w:rPr>
              <w:br/>
              <w:t>II.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 xml:space="preserve">N, 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 w:cs="Calibri"/>
                <w:lang w:eastAsia="ar-SA"/>
              </w:rPr>
              <w:t>1.1., 2.3.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3</w:t>
            </w:r>
            <w:r w:rsidR="00A35E01"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Analiza parametara kakvoće pružanja usluga operatora </w:t>
            </w:r>
          </w:p>
        </w:tc>
        <w:tc>
          <w:tcPr>
            <w:tcW w:w="2496" w:type="dxa"/>
          </w:tcPr>
          <w:p w:rsidR="00A35E01" w:rsidRPr="00404BBA" w:rsidRDefault="00A35E01" w:rsidP="00AA5ED8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Objava polugodišnjih izvješća </w:t>
            </w:r>
          </w:p>
        </w:tc>
        <w:tc>
          <w:tcPr>
            <w:tcW w:w="1418" w:type="dxa"/>
          </w:tcPr>
          <w:p w:rsidR="00A35E01" w:rsidRPr="00404BBA" w:rsidRDefault="00C37736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I i III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2</w:t>
            </w: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4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hAnsiTheme="majorHAnsi"/>
              </w:rPr>
              <w:t xml:space="preserve">Upravljanje adresnim i brojevnim prostorom i osiguravanje usluge prijenosa broja 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Osigurano provođenje Plana numeriranja i adresiranja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2.2.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5</w:t>
            </w:r>
            <w:r w:rsidR="00A35E01" w:rsidRPr="00404BBA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F156A0" w:rsidP="00F156A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P</w:t>
            </w:r>
            <w:r>
              <w:rPr>
                <w:rFonts w:asciiTheme="majorHAnsi" w:eastAsia="Times New Roman" w:hAnsiTheme="majorHAnsi" w:cs="Calibri"/>
                <w:color w:val="000000"/>
              </w:rPr>
              <w:t>oticanje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 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</w:rPr>
              <w:t>razvoja novih usluga</w:t>
            </w:r>
          </w:p>
        </w:tc>
        <w:tc>
          <w:tcPr>
            <w:tcW w:w="2496" w:type="dxa"/>
          </w:tcPr>
          <w:p w:rsidR="00A35E01" w:rsidRDefault="00A35E01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Prikupljeni i analizirani podatci</w:t>
            </w:r>
          </w:p>
          <w:p w:rsidR="00A35E01" w:rsidRPr="00404BBA" w:rsidRDefault="00C95835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Times New Roman" w:hAnsiTheme="majorHAnsi" w:cs="Calibri"/>
                <w:color w:val="000000"/>
              </w:rPr>
              <w:t>Objavljeni rezultati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3238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/>
                <w:sz w:val="20"/>
                <w:szCs w:val="20"/>
              </w:rPr>
              <w:t>2</w:t>
            </w:r>
            <w:r>
              <w:rPr>
                <w:rFonts w:asciiTheme="majorHAnsi" w:hAnsiTheme="majorHAnsi"/>
                <w:sz w:val="20"/>
                <w:szCs w:val="20"/>
              </w:rPr>
              <w:t>6</w:t>
            </w:r>
            <w:r w:rsidR="00A35E01" w:rsidRPr="00404BBA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Osiguranje i p</w:t>
            </w:r>
            <w:r w:rsidRPr="00404BBA">
              <w:rPr>
                <w:rFonts w:asciiTheme="majorHAnsi" w:eastAsia="Times New Roman" w:hAnsiTheme="majorHAnsi" w:cs="Calibri"/>
              </w:rPr>
              <w:t>raćenje procesa prijenosa broja</w:t>
            </w:r>
          </w:p>
        </w:tc>
        <w:tc>
          <w:tcPr>
            <w:tcW w:w="2496" w:type="dxa"/>
          </w:tcPr>
          <w:p w:rsidR="00A35E01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Nesmetani i pravovremeni prijenos broja</w:t>
            </w:r>
          </w:p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CABP u radu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/>
                <w:sz w:val="20"/>
                <w:szCs w:val="20"/>
              </w:rPr>
              <w:t>2</w:t>
            </w:r>
            <w:r>
              <w:rPr>
                <w:rFonts w:asciiTheme="majorHAnsi" w:hAnsiTheme="majorHAnsi"/>
                <w:sz w:val="20"/>
                <w:szCs w:val="20"/>
              </w:rPr>
              <w:t>7</w:t>
            </w:r>
            <w:r w:rsidR="00A35E01" w:rsidRPr="00404BBA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A35E01" w:rsidRPr="00404BBA" w:rsidRDefault="00B43F0C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  <w:color w:val="000000"/>
              </w:rPr>
              <w:t>Nadzor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 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</w:rPr>
              <w:t>kakvoće obavljanja univerzalne usluge u elektroničkim komunikacijama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uppressAutoHyphens/>
              <w:ind w:right="-120"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Osiguranje kakvoće obavljanja univerzalne usluge</w:t>
            </w:r>
          </w:p>
          <w:p w:rsidR="00A35E01" w:rsidRPr="00404BBA" w:rsidRDefault="00A35E01" w:rsidP="00A35E01">
            <w:pPr>
              <w:suppressAutoHyphens/>
              <w:ind w:right="-120"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Objavljeno godišnje izvješće o kakvoći obavljanja univerzalne usluge</w:t>
            </w:r>
          </w:p>
        </w:tc>
        <w:tc>
          <w:tcPr>
            <w:tcW w:w="1418" w:type="dxa"/>
          </w:tcPr>
          <w:p w:rsidR="00A35E01" w:rsidRPr="00404BBA" w:rsidRDefault="00305D15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A35E01" w:rsidRPr="00404BBA">
              <w:rPr>
                <w:rFonts w:asciiTheme="majorHAnsi" w:hAnsiTheme="majorHAnsi"/>
              </w:rPr>
              <w:t>ontinuirano</w:t>
            </w: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II.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1.2.</w:t>
            </w:r>
          </w:p>
        </w:tc>
      </w:tr>
      <w:tr w:rsidR="00A35E01" w:rsidRPr="000202F2" w:rsidTr="008C4F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0202F2" w:rsidRDefault="00373983" w:rsidP="00373983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hAnsiTheme="majorHAnsi" w:cs="Calibri"/>
                <w:sz w:val="20"/>
                <w:szCs w:val="20"/>
                <w:lang w:eastAsia="ar-SA"/>
              </w:rPr>
              <w:t>28</w:t>
            </w:r>
            <w:r w:rsidR="00127FAD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0202F2" w:rsidRDefault="00A35E01" w:rsidP="004E3AA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Analiza postojećih </w:t>
            </w:r>
            <w:r w:rsidR="004E3AAB">
              <w:rPr>
                <w:rFonts w:asciiTheme="majorHAnsi" w:hAnsiTheme="majorHAnsi"/>
              </w:rPr>
              <w:t xml:space="preserve">univerzalnih </w:t>
            </w:r>
            <w:r>
              <w:rPr>
                <w:rFonts w:asciiTheme="majorHAnsi" w:hAnsiTheme="majorHAnsi"/>
              </w:rPr>
              <w:lastRenderedPageBreak/>
              <w:t>usluga</w:t>
            </w:r>
          </w:p>
        </w:tc>
        <w:tc>
          <w:tcPr>
            <w:tcW w:w="2496" w:type="dxa"/>
          </w:tcPr>
          <w:p w:rsidR="00A35E01" w:rsidRPr="000202F2" w:rsidRDefault="00A35E01" w:rsidP="00A35E01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lastRenderedPageBreak/>
              <w:t xml:space="preserve">Izrađena </w:t>
            </w:r>
            <w:r w:rsidR="00AF0CCE">
              <w:rPr>
                <w:rFonts w:asciiTheme="majorHAnsi" w:hAnsiTheme="majorHAnsi"/>
              </w:rPr>
              <w:t xml:space="preserve">i objavljena </w:t>
            </w:r>
            <w:r>
              <w:rPr>
                <w:rFonts w:asciiTheme="majorHAnsi" w:hAnsiTheme="majorHAnsi"/>
              </w:rPr>
              <w:lastRenderedPageBreak/>
              <w:t>analiza</w:t>
            </w:r>
          </w:p>
        </w:tc>
        <w:tc>
          <w:tcPr>
            <w:tcW w:w="1418" w:type="dxa"/>
          </w:tcPr>
          <w:p w:rsidR="00A35E01" w:rsidRPr="000202F2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lastRenderedPageBreak/>
              <w:t>IV</w:t>
            </w:r>
          </w:p>
        </w:tc>
        <w:tc>
          <w:tcPr>
            <w:tcW w:w="709" w:type="dxa"/>
          </w:tcPr>
          <w:p w:rsidR="00A35E01" w:rsidRPr="000202F2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</w:t>
            </w:r>
          </w:p>
        </w:tc>
        <w:tc>
          <w:tcPr>
            <w:tcW w:w="826" w:type="dxa"/>
          </w:tcPr>
          <w:p w:rsidR="00A35E01" w:rsidRPr="000202F2" w:rsidRDefault="00286B66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1.2.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lastRenderedPageBreak/>
              <w:t>29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Kvaliteta</w:t>
            </w:r>
            <w:r w:rsidRPr="00404BBA" w:rsidDel="001641E5">
              <w:rPr>
                <w:rFonts w:asciiTheme="majorHAnsi" w:eastAsia="Times New Roman" w:hAnsiTheme="majorHAnsi" w:cs="Calibri"/>
                <w:color w:val="000000"/>
              </w:rPr>
              <w:t xml:space="preserve"> usluga, 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>ocjena, ispitivanje i ovjera sustava za mjerenje i naplatu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Provedena mjerenja </w:t>
            </w:r>
          </w:p>
          <w:p w:rsidR="00A35E01" w:rsidRPr="00404BBA" w:rsidRDefault="00A35E01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i postupanje u skladu s rezultatima 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404BBA">
              <w:rPr>
                <w:rFonts w:asciiTheme="majorHAnsi" w:hAnsiTheme="majorHAnsi"/>
                <w:sz w:val="20"/>
                <w:szCs w:val="20"/>
              </w:rPr>
              <w:t>3</w:t>
            </w:r>
            <w:r>
              <w:rPr>
                <w:rFonts w:asciiTheme="majorHAnsi" w:hAnsiTheme="majorHAnsi"/>
                <w:sz w:val="20"/>
                <w:szCs w:val="20"/>
              </w:rPr>
              <w:t>0</w:t>
            </w:r>
            <w:r w:rsidR="00A35E01" w:rsidRPr="00404BBA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Obrada zahtjeva za registraciju i obavijesti o početku</w:t>
            </w:r>
            <w:r w:rsidR="00530DE3">
              <w:rPr>
                <w:rFonts w:asciiTheme="majorHAnsi" w:eastAsia="Times New Roman" w:hAnsiTheme="majorHAnsi" w:cs="Calibri"/>
                <w:color w:val="000000"/>
              </w:rPr>
              <w:t xml:space="preserve"> ili prestanku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 obavljanja elektroničkih komunikacijskih usluga 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Izdane potvrde i ažuriran popis operatora </w:t>
            </w:r>
            <w:r w:rsidR="0058592B">
              <w:rPr>
                <w:rFonts w:asciiTheme="majorHAnsi" w:eastAsia="Times New Roman" w:hAnsiTheme="majorHAnsi" w:cs="Calibri"/>
                <w:color w:val="000000"/>
              </w:rPr>
              <w:t xml:space="preserve">s pomoću 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>sustav</w:t>
            </w:r>
            <w:r w:rsidR="0058592B">
              <w:rPr>
                <w:rFonts w:asciiTheme="majorHAnsi" w:eastAsia="Times New Roman" w:hAnsiTheme="majorHAnsi" w:cs="Calibri"/>
                <w:color w:val="000000"/>
              </w:rPr>
              <w:t>a</w:t>
            </w:r>
            <w:r w:rsidRPr="00404BBA">
              <w:rPr>
                <w:rFonts w:asciiTheme="majorHAnsi" w:eastAsia="Times New Roman" w:hAnsiTheme="majorHAnsi" w:cs="Calibri"/>
                <w:color w:val="000000"/>
              </w:rPr>
              <w:t xml:space="preserve"> e-Operator </w:t>
            </w:r>
          </w:p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EU registar operatora ažuriran s popisom RH operatora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3238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1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</w:rPr>
              <w:t>Rješavanje prigovora i sporova između korisnika usluga i operatora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hAnsiTheme="majorHAnsi"/>
              </w:rPr>
              <w:t>Riješeni predmeti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2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</w:rPr>
              <w:t>Analiza rada Povjerenstava za pritužbe korisnika pri operatorima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Objavljena polugodišnja izvješća o radu Povjerenstava operatora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I. i III. 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Suradnja s predstavnicima Povjerenstava </w:t>
            </w:r>
            <w:r w:rsidRPr="00404BBA">
              <w:rPr>
                <w:rFonts w:asciiTheme="majorHAnsi" w:eastAsia="Calibri" w:hAnsiTheme="majorHAnsi" w:cs="Calibri"/>
              </w:rPr>
              <w:t>za pritužbe korisnika pri operatorima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Preporuke za poboljšanje rada u rješavanju prigovora/reklamacija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I. i III. 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1.1., 4.3.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Analiza Općih uvjeta, posebnih uvjeta i cjenika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Izmjene i dopune općih uvjeta, posebnih uvjeta i cjenika, po potrebi</w:t>
            </w:r>
            <w:r w:rsidRPr="00404BBA" w:rsidDel="003D348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5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Aktivnosti usmjerene na zaštitu djece u elektroničkim komunikacijama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Obilježen Dan sigurnijeg </w:t>
            </w:r>
            <w:proofErr w:type="spellStart"/>
            <w:r w:rsidRPr="00404BBA">
              <w:rPr>
                <w:rFonts w:asciiTheme="majorHAnsi" w:eastAsia="Calibri" w:hAnsiTheme="majorHAnsi" w:cs="Calibri"/>
                <w:lang w:eastAsia="ar-SA"/>
              </w:rPr>
              <w:t>interneta</w:t>
            </w:r>
            <w:proofErr w:type="spellEnd"/>
          </w:p>
          <w:p w:rsidR="00A35E01" w:rsidRPr="00404BBA" w:rsidRDefault="00A35E01" w:rsidP="00A35E01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Ažuriran sadržaj brošure i dostavljen u osnovne škole</w:t>
            </w:r>
          </w:p>
          <w:p w:rsidR="00A35E01" w:rsidRPr="00404BBA" w:rsidRDefault="00A35E01" w:rsidP="00A35E01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Održane edukativne radionice za djecu i mlade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I. </w:t>
            </w:r>
          </w:p>
          <w:p w:rsidR="00A35E01" w:rsidRPr="00404BBA" w:rsidRDefault="00A35E01" w:rsidP="00A35E01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A35E01" w:rsidRPr="00404BBA" w:rsidRDefault="00A35E01" w:rsidP="00A35E01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I. </w:t>
            </w:r>
          </w:p>
          <w:p w:rsidR="00A35E01" w:rsidRPr="00404BBA" w:rsidRDefault="00A35E01" w:rsidP="00A35E01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127FAD" w:rsidP="00127FAD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="00373983">
              <w:rPr>
                <w:rFonts w:asciiTheme="majorHAnsi" w:eastAsia="Times New Roman" w:hAnsiTheme="majorHAnsi" w:cs="Calibri"/>
                <w:color w:val="000000"/>
                <w:lang w:eastAsia="ar-SA"/>
              </w:rPr>
              <w:t>6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Unapređenje korisničkog iskustva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Korisnicima na raspolaganju:</w:t>
            </w:r>
          </w:p>
          <w:p w:rsidR="00A35E01" w:rsidRPr="00404BBA" w:rsidRDefault="00A35E01" w:rsidP="00A35E01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proofErr w:type="spellStart"/>
            <w:r w:rsidRPr="00404BBA">
              <w:rPr>
                <w:rFonts w:asciiTheme="majorHAnsi" w:eastAsia="Calibri" w:hAnsiTheme="majorHAnsi" w:cs="Calibri"/>
                <w:lang w:eastAsia="ar-SA"/>
              </w:rPr>
              <w:t>HAKOMetar</w:t>
            </w:r>
            <w:proofErr w:type="spellEnd"/>
          </w:p>
          <w:p w:rsidR="00A35E01" w:rsidRPr="00404BBA" w:rsidRDefault="00A35E01" w:rsidP="00A35E01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proofErr w:type="spellStart"/>
            <w:r w:rsidRPr="00404BBA">
              <w:rPr>
                <w:rFonts w:asciiTheme="majorHAnsi" w:eastAsia="Calibri" w:hAnsiTheme="majorHAnsi" w:cs="Calibri"/>
                <w:lang w:eastAsia="ar-SA"/>
              </w:rPr>
              <w:t>HAKOMetar</w:t>
            </w:r>
            <w:proofErr w:type="spellEnd"/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Plus</w:t>
            </w:r>
          </w:p>
          <w:p w:rsidR="00A35E01" w:rsidRPr="00404BBA" w:rsidRDefault="00A35E01" w:rsidP="00A35E01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Procjenitelj troškova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3238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127FAD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="00373983">
              <w:rPr>
                <w:rFonts w:asciiTheme="majorHAnsi" w:eastAsia="Times New Roman" w:hAnsiTheme="majorHAnsi" w:cs="Calibri"/>
                <w:color w:val="000000"/>
                <w:lang w:eastAsia="ar-SA"/>
              </w:rPr>
              <w:t>7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Održavanje Registra „Ne zovi“ i suradnja s MING</w:t>
            </w:r>
            <w:r w:rsidR="00773145">
              <w:rPr>
                <w:rFonts w:asciiTheme="majorHAnsi" w:eastAsia="Calibri" w:hAnsiTheme="majorHAnsi" w:cs="Calibri"/>
                <w:lang w:eastAsia="ar-SA"/>
              </w:rPr>
              <w:t>P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O</w:t>
            </w:r>
            <w:r w:rsidR="00262766">
              <w:rPr>
                <w:rFonts w:asciiTheme="majorHAnsi" w:eastAsia="Calibri" w:hAnsiTheme="majorHAnsi" w:cs="Calibri"/>
                <w:lang w:eastAsia="ar-SA"/>
              </w:rPr>
              <w:t>-om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, trgovcima i korisnicima</w:t>
            </w:r>
          </w:p>
        </w:tc>
        <w:tc>
          <w:tcPr>
            <w:tcW w:w="2496" w:type="dxa"/>
          </w:tcPr>
          <w:p w:rsidR="00A35E01" w:rsidRPr="00404BBA" w:rsidRDefault="00FC3848" w:rsidP="00A35E01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Registar u funkciji i ostvarena suradnja 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3238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8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Informiranje i edukacija korisnika </w:t>
            </w:r>
          </w:p>
        </w:tc>
        <w:tc>
          <w:tcPr>
            <w:tcW w:w="2496" w:type="dxa"/>
          </w:tcPr>
          <w:p w:rsidR="009A0B6B" w:rsidRDefault="00A35E01" w:rsidP="009A0B6B">
            <w:pPr>
              <w:suppressAutoHyphens/>
              <w:ind w:left="-21" w:right="-108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Izrada </w:t>
            </w:r>
            <w:r w:rsidR="00FC3848" w:rsidRPr="00404BBA">
              <w:rPr>
                <w:rFonts w:asciiTheme="majorHAnsi" w:eastAsia="Calibri" w:hAnsiTheme="majorHAnsi" w:cs="Calibri"/>
                <w:lang w:eastAsia="ar-SA"/>
              </w:rPr>
              <w:t>brošur</w:t>
            </w:r>
            <w:r w:rsidR="00FC3848">
              <w:rPr>
                <w:rFonts w:asciiTheme="majorHAnsi" w:eastAsia="Calibri" w:hAnsiTheme="majorHAnsi" w:cs="Calibri"/>
                <w:lang w:eastAsia="ar-SA"/>
              </w:rPr>
              <w:t>e, letka</w:t>
            </w:r>
            <w:r w:rsidR="00FC3848"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i videa</w:t>
            </w:r>
          </w:p>
          <w:p w:rsidR="00A35E01" w:rsidRPr="00404BBA" w:rsidRDefault="009A0B6B" w:rsidP="0058592B">
            <w:pPr>
              <w:suppressAutoHyphens/>
              <w:ind w:right="-108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S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 xml:space="preserve">udjelovanje </w:t>
            </w:r>
            <w:r w:rsidR="00FC3848">
              <w:rPr>
                <w:rFonts w:asciiTheme="majorHAnsi" w:eastAsia="Calibri" w:hAnsiTheme="majorHAnsi" w:cs="Calibri"/>
                <w:lang w:eastAsia="ar-SA"/>
              </w:rPr>
              <w:t>na</w:t>
            </w:r>
            <w:r w:rsidR="00FC3848"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 xml:space="preserve">radionicama, </w:t>
            </w:r>
            <w:r w:rsidR="0058592B" w:rsidRPr="00404BBA">
              <w:rPr>
                <w:rFonts w:asciiTheme="majorHAnsi" w:eastAsia="Calibri" w:hAnsiTheme="majorHAnsi" w:cs="Calibri"/>
                <w:lang w:eastAsia="ar-SA"/>
              </w:rPr>
              <w:t>radi</w:t>
            </w:r>
            <w:r w:rsidR="0058592B">
              <w:rPr>
                <w:rFonts w:asciiTheme="majorHAnsi" w:eastAsia="Calibri" w:hAnsiTheme="majorHAnsi" w:cs="Calibri"/>
                <w:lang w:eastAsia="ar-SA"/>
              </w:rPr>
              <w:t>jskim</w:t>
            </w:r>
            <w:r w:rsidR="0058592B"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 xml:space="preserve">i TV emisijama </w:t>
            </w:r>
          </w:p>
        </w:tc>
        <w:tc>
          <w:tcPr>
            <w:tcW w:w="1418" w:type="dxa"/>
          </w:tcPr>
          <w:p w:rsidR="009A0B6B" w:rsidRDefault="009A0B6B" w:rsidP="009A0B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IV kvartal</w:t>
            </w:r>
          </w:p>
          <w:p w:rsidR="009A0B6B" w:rsidRDefault="009A0B6B" w:rsidP="009A0B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A35E01" w:rsidRPr="00404BBA" w:rsidRDefault="00A35E01" w:rsidP="009A0B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39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35E01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Suradnja s Udrugama i uključivanje osoba s invaliditetom u digitaln</w:t>
            </w:r>
            <w:r w:rsidR="00020038">
              <w:rPr>
                <w:rFonts w:asciiTheme="majorHAnsi" w:eastAsia="Calibri" w:hAnsiTheme="majorHAnsi" w:cs="Calibri"/>
                <w:lang w:eastAsia="ar-SA"/>
              </w:rPr>
              <w:t>o</w:t>
            </w:r>
            <w:r w:rsidR="00C16A18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društvo</w:t>
            </w:r>
          </w:p>
        </w:tc>
        <w:tc>
          <w:tcPr>
            <w:tcW w:w="2496" w:type="dxa"/>
          </w:tcPr>
          <w:p w:rsidR="00A35E01" w:rsidRPr="00404BBA" w:rsidRDefault="00A35E01" w:rsidP="00F97D9F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Poboljšanje kvalitete usluga za osobe s invaliditetom u digitalnom društvu</w:t>
            </w:r>
            <w:r w:rsidR="00242405">
              <w:rPr>
                <w:rFonts w:asciiTheme="majorHAnsi" w:eastAsia="Calibri" w:hAnsiTheme="majorHAnsi" w:cs="Calibri"/>
                <w:lang w:eastAsia="ar-SA"/>
              </w:rPr>
              <w:t>, suradnja s FER-om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0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286B66" w:rsidP="00286B6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Odgovaranje na 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>korisničk</w:t>
            </w:r>
            <w:r>
              <w:rPr>
                <w:rFonts w:asciiTheme="majorHAnsi" w:eastAsia="Calibri" w:hAnsiTheme="majorHAnsi" w:cs="Calibri"/>
                <w:lang w:eastAsia="ar-SA"/>
              </w:rPr>
              <w:t>e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upit</w:t>
            </w:r>
            <w:r>
              <w:rPr>
                <w:rFonts w:asciiTheme="majorHAnsi" w:eastAsia="Calibri" w:hAnsiTheme="majorHAnsi" w:cs="Calibri"/>
                <w:lang w:eastAsia="ar-SA"/>
              </w:rPr>
              <w:t>e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Riješeni upiti</w:t>
            </w:r>
          </w:p>
        </w:tc>
        <w:tc>
          <w:tcPr>
            <w:tcW w:w="1418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A35E01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A35E01" w:rsidRPr="00404BBA" w:rsidRDefault="00373983" w:rsidP="0037398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4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1</w:t>
            </w:r>
            <w:r w:rsidR="00A35E01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A35E01" w:rsidRPr="00404BBA" w:rsidRDefault="00A26A24" w:rsidP="00A26A24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Provođenje i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>nspekcijsk</w:t>
            </w:r>
            <w:r>
              <w:rPr>
                <w:rFonts w:asciiTheme="majorHAnsi" w:eastAsia="Calibri" w:hAnsiTheme="majorHAnsi" w:cs="Calibri"/>
                <w:lang w:eastAsia="ar-SA"/>
              </w:rPr>
              <w:t>og</w:t>
            </w:r>
            <w:r w:rsidR="00A35E01" w:rsidRPr="00404BBA">
              <w:rPr>
                <w:rFonts w:asciiTheme="majorHAnsi" w:eastAsia="Calibri" w:hAnsiTheme="majorHAnsi" w:cs="Calibri"/>
                <w:lang w:eastAsia="ar-SA"/>
              </w:rPr>
              <w:t xml:space="preserve"> nadzor</w:t>
            </w:r>
            <w:r>
              <w:rPr>
                <w:rFonts w:asciiTheme="majorHAnsi" w:eastAsia="Calibri" w:hAnsiTheme="majorHAnsi" w:cs="Calibri"/>
                <w:lang w:eastAsia="ar-SA"/>
              </w:rPr>
              <w:t>a</w:t>
            </w:r>
          </w:p>
        </w:tc>
        <w:tc>
          <w:tcPr>
            <w:tcW w:w="2496" w:type="dxa"/>
          </w:tcPr>
          <w:p w:rsidR="00A35E01" w:rsidRPr="00404BBA" w:rsidRDefault="00A35E01" w:rsidP="00A35E01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Objavljeno godišnje izvješće</w:t>
            </w:r>
          </w:p>
          <w:p w:rsidR="00A35E01" w:rsidRPr="00404BBA" w:rsidRDefault="00A35E01" w:rsidP="00A35E01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Objavljeni upravni akti nadzora</w:t>
            </w:r>
          </w:p>
        </w:tc>
        <w:tc>
          <w:tcPr>
            <w:tcW w:w="1418" w:type="dxa"/>
          </w:tcPr>
          <w:p w:rsidR="00A35E01" w:rsidRDefault="00A35E01" w:rsidP="00AA5ED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I.</w:t>
            </w:r>
          </w:p>
          <w:p w:rsidR="00D85FF5" w:rsidRPr="00404BBA" w:rsidRDefault="00D85FF5" w:rsidP="00AA5ED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A35E01" w:rsidRPr="00404BBA" w:rsidRDefault="00A35E01" w:rsidP="00AA5ED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kontinuirano </w:t>
            </w:r>
          </w:p>
        </w:tc>
        <w:tc>
          <w:tcPr>
            <w:tcW w:w="709" w:type="dxa"/>
          </w:tcPr>
          <w:p w:rsidR="00A35E01" w:rsidRPr="00404BBA" w:rsidRDefault="00A35E01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A35E01" w:rsidRPr="00404BBA" w:rsidRDefault="00A35E01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FF67C6" w:rsidRPr="00404BBA" w:rsidTr="00AA5E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F67C6" w:rsidRDefault="00373983" w:rsidP="0037398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42</w:t>
            </w:r>
            <w:r w:rsidR="00FF67C6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FF67C6" w:rsidRPr="00404BBA" w:rsidRDefault="007F3F50" w:rsidP="007F3F5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Izdavanje s</w:t>
            </w:r>
            <w:r w:rsidR="00FF67C6" w:rsidRPr="00404BBA">
              <w:rPr>
                <w:rFonts w:asciiTheme="majorHAnsi" w:eastAsia="Times New Roman" w:hAnsiTheme="majorHAnsi" w:cstheme="minorHAnsi"/>
                <w:color w:val="000000"/>
              </w:rPr>
              <w:t>tručn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>ih</w:t>
            </w:r>
            <w:r w:rsidR="00FF67C6"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mišljenja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FF67C6" w:rsidRPr="00404BBA" w:rsidRDefault="007F3F50" w:rsidP="00FF67C6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Objavljena i izdana</w:t>
            </w:r>
            <w:r w:rsidR="00FF67C6"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stručna mišljenja 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FF67C6" w:rsidRPr="00404BBA" w:rsidRDefault="00FF67C6" w:rsidP="00FF67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FF67C6" w:rsidRPr="00404BBA" w:rsidRDefault="00FF67C6" w:rsidP="00FF67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FF67C6" w:rsidRPr="00404BBA" w:rsidRDefault="00FF67C6" w:rsidP="00FF67C6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3.2.</w:t>
            </w:r>
          </w:p>
        </w:tc>
      </w:tr>
      <w:tr w:rsidR="00FF67C6" w:rsidRPr="00404BBA" w:rsidTr="000202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F67C6" w:rsidRPr="00404BBA" w:rsidRDefault="00373983" w:rsidP="0037398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="00FF67C6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FF67C6" w:rsidRPr="00404BBA" w:rsidRDefault="00FF67C6" w:rsidP="00FF67C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Suradnja s međunarodnim tijelima</w:t>
            </w:r>
          </w:p>
          <w:p w:rsidR="00FF67C6" w:rsidRPr="00404BBA" w:rsidRDefault="00FF67C6" w:rsidP="00FF67C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2496" w:type="dxa"/>
          </w:tcPr>
          <w:p w:rsidR="00B400AA" w:rsidRDefault="00AC5448" w:rsidP="00FF67C6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Rad u međunarodnim </w:t>
            </w:r>
            <w:r w:rsidR="00166AB2">
              <w:rPr>
                <w:rFonts w:asciiTheme="majorHAnsi" w:eastAsia="Calibri" w:hAnsiTheme="majorHAnsi" w:cs="Calibri"/>
                <w:lang w:eastAsia="ar-SA"/>
              </w:rPr>
              <w:t xml:space="preserve">tijelima i </w:t>
            </w:r>
            <w:r>
              <w:rPr>
                <w:rFonts w:asciiTheme="majorHAnsi" w:eastAsia="Calibri" w:hAnsiTheme="majorHAnsi" w:cs="Calibri"/>
                <w:lang w:eastAsia="ar-SA"/>
              </w:rPr>
              <w:t>stručnim skupinama</w:t>
            </w:r>
          </w:p>
          <w:p w:rsidR="00FF67C6" w:rsidRPr="00404BBA" w:rsidRDefault="00FF67C6" w:rsidP="00FF67C6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Doprinos razvoju jedinstvenog tržišta EU</w:t>
            </w:r>
            <w:r>
              <w:rPr>
                <w:rFonts w:asciiTheme="majorHAnsi" w:eastAsia="Calibri" w:hAnsiTheme="majorHAnsi" w:cs="Calibri"/>
                <w:lang w:eastAsia="ar-SA"/>
              </w:rPr>
              <w:t>-a</w:t>
            </w:r>
          </w:p>
        </w:tc>
        <w:tc>
          <w:tcPr>
            <w:tcW w:w="1418" w:type="dxa"/>
          </w:tcPr>
          <w:p w:rsidR="00FF67C6" w:rsidRPr="00404BBA" w:rsidRDefault="00FF67C6" w:rsidP="00FF67C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  <w:p w:rsidR="00FF67C6" w:rsidRPr="00404BBA" w:rsidRDefault="00FF67C6" w:rsidP="00FF67C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709" w:type="dxa"/>
          </w:tcPr>
          <w:p w:rsidR="00FF67C6" w:rsidRPr="00404BBA" w:rsidRDefault="00FF67C6" w:rsidP="00FF67C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FF67C6" w:rsidRPr="00404BBA" w:rsidRDefault="00FF67C6" w:rsidP="00FF67C6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3.3.</w:t>
            </w:r>
          </w:p>
        </w:tc>
      </w:tr>
      <w:tr w:rsidR="00FF67C6" w:rsidRPr="00404BBA" w:rsidTr="000202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F67C6" w:rsidRPr="00404BBA" w:rsidRDefault="00373983" w:rsidP="0037398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44</w:t>
            </w:r>
            <w:r w:rsidR="00FF67C6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FF67C6" w:rsidRPr="00404BBA" w:rsidRDefault="00FF67C6" w:rsidP="00FF67C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Suradnja s domaćim institucijama</w:t>
            </w:r>
          </w:p>
        </w:tc>
        <w:tc>
          <w:tcPr>
            <w:tcW w:w="2496" w:type="dxa"/>
          </w:tcPr>
          <w:p w:rsidR="00D05099" w:rsidRDefault="00D05099" w:rsidP="00FF67C6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Održani sastanci</w:t>
            </w:r>
          </w:p>
          <w:p w:rsidR="00166AB2" w:rsidRDefault="00D05099" w:rsidP="00FF67C6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Rad u radnim skupinama</w:t>
            </w:r>
          </w:p>
          <w:p w:rsidR="00FF67C6" w:rsidRPr="00404BBA" w:rsidRDefault="00166AB2" w:rsidP="00FF67C6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Ostvarena suradnja</w:t>
            </w:r>
          </w:p>
        </w:tc>
        <w:tc>
          <w:tcPr>
            <w:tcW w:w="1418" w:type="dxa"/>
          </w:tcPr>
          <w:p w:rsidR="00FF67C6" w:rsidRPr="00404BBA" w:rsidRDefault="00FF67C6" w:rsidP="00FF67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FF67C6" w:rsidRPr="00404BBA" w:rsidRDefault="00FF67C6" w:rsidP="00FF67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FF67C6" w:rsidRPr="00404BBA" w:rsidRDefault="00FF67C6" w:rsidP="00FF67C6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3.3.</w:t>
            </w:r>
          </w:p>
        </w:tc>
      </w:tr>
    </w:tbl>
    <w:p w:rsidR="00A31FFD" w:rsidRPr="00404BBA" w:rsidRDefault="00A31FFD" w:rsidP="00D9765C">
      <w:pPr>
        <w:rPr>
          <w:rFonts w:asciiTheme="majorHAnsi" w:hAnsiTheme="majorHAnsi"/>
          <w:b/>
          <w:sz w:val="32"/>
          <w:szCs w:val="32"/>
        </w:rPr>
      </w:pPr>
    </w:p>
    <w:p w:rsidR="0022169E" w:rsidRDefault="0022169E">
      <w:pPr>
        <w:rPr>
          <w:rFonts w:ascii="Calibri Light" w:eastAsia="Calibri" w:hAnsi="Calibri Light" w:cs="Times New Roman"/>
          <w:b/>
          <w:sz w:val="32"/>
          <w:szCs w:val="32"/>
        </w:rPr>
      </w:pPr>
      <w:r>
        <w:rPr>
          <w:rFonts w:ascii="Calibri Light" w:eastAsia="Calibri" w:hAnsi="Calibri Light" w:cs="Times New Roman"/>
          <w:b/>
          <w:sz w:val="32"/>
          <w:szCs w:val="32"/>
        </w:rPr>
        <w:br w:type="page"/>
      </w:r>
    </w:p>
    <w:p w:rsidR="006C68C4" w:rsidRPr="00635D2C" w:rsidRDefault="006C68C4" w:rsidP="006C68C4">
      <w:pPr>
        <w:rPr>
          <w:rFonts w:ascii="Calibri Light" w:eastAsia="Calibri" w:hAnsi="Calibri Light" w:cs="Times New Roman"/>
          <w:b/>
          <w:sz w:val="32"/>
          <w:szCs w:val="32"/>
        </w:rPr>
      </w:pPr>
      <w:r w:rsidRPr="00C60E0C">
        <w:rPr>
          <w:rFonts w:ascii="Calibri Light" w:eastAsia="Calibri" w:hAnsi="Calibri Light" w:cs="Times New Roman"/>
          <w:b/>
          <w:sz w:val="32"/>
          <w:szCs w:val="32"/>
        </w:rPr>
        <w:lastRenderedPageBreak/>
        <w:t xml:space="preserve">Poštanske usluge </w:t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  <w:r w:rsidRPr="00C60E0C">
        <w:rPr>
          <w:rFonts w:ascii="Calibri Light" w:eastAsia="Calibri" w:hAnsi="Calibri Light" w:cs="Times New Roman"/>
          <w:b/>
          <w:sz w:val="32"/>
          <w:szCs w:val="32"/>
        </w:rPr>
        <w:tab/>
      </w:r>
    </w:p>
    <w:p w:rsidR="006C68C4" w:rsidRDefault="006C68C4" w:rsidP="006C68C4">
      <w:pPr>
        <w:jc w:val="both"/>
        <w:rPr>
          <w:rFonts w:ascii="Calibri Light" w:eastAsia="Calibri" w:hAnsi="Calibri Light" w:cs="Times New Roman"/>
        </w:rPr>
      </w:pPr>
    </w:p>
    <w:p w:rsidR="006C68C4" w:rsidRPr="00EE7DF7" w:rsidRDefault="006C68C4" w:rsidP="006C68C4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Promjene na tržištu poštanskih usluga unatrag nekoliko godina nisu bitno promijenile ulogu i zadaće HAKOM-a kao regulatornog tijela</w:t>
      </w:r>
      <w:r w:rsidR="00604C65" w:rsidRPr="00EE7DF7">
        <w:rPr>
          <w:rFonts w:ascii="Calibri" w:eastAsia="Calibri" w:hAnsi="Calibri" w:cs="Times New Roman"/>
        </w:rPr>
        <w:t>. Nadležnost je</w:t>
      </w:r>
      <w:r w:rsidRPr="00EE7DF7">
        <w:rPr>
          <w:rFonts w:ascii="Calibri" w:eastAsia="Calibri" w:hAnsi="Calibri" w:cs="Times New Roman"/>
        </w:rPr>
        <w:t xml:space="preserve"> propisan</w:t>
      </w:r>
      <w:r w:rsidR="00604C65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ZPU-om i pripadajućim </w:t>
      </w:r>
      <w:proofErr w:type="spellStart"/>
      <w:r w:rsidRPr="00EE7DF7">
        <w:rPr>
          <w:rFonts w:ascii="Calibri" w:eastAsia="Calibri" w:hAnsi="Calibri" w:cs="Times New Roman"/>
        </w:rPr>
        <w:t>podzakonskim</w:t>
      </w:r>
      <w:proofErr w:type="spellEnd"/>
      <w:r w:rsidRPr="00EE7DF7">
        <w:rPr>
          <w:rFonts w:ascii="Calibri" w:eastAsia="Calibri" w:hAnsi="Calibri" w:cs="Times New Roman"/>
        </w:rPr>
        <w:t xml:space="preserve"> </w:t>
      </w:r>
      <w:r w:rsidR="00604C65" w:rsidRPr="00EE7DF7">
        <w:rPr>
          <w:rFonts w:ascii="Calibri" w:eastAsia="Calibri" w:hAnsi="Calibri" w:cs="Times New Roman"/>
        </w:rPr>
        <w:t xml:space="preserve">propisima, koji su </w:t>
      </w:r>
      <w:r w:rsidRPr="00EE7DF7">
        <w:rPr>
          <w:rFonts w:ascii="Calibri" w:eastAsia="Calibri" w:hAnsi="Calibri" w:cs="Times New Roman"/>
        </w:rPr>
        <w:t>usklađeni s aktima Svjetske poštanske unije, Direktivom 97/67 EZ o zajedničkim pravilima za razvoj unutarnjeg tržišta Zajednice u području poštanskih usluga i poboljšanju kakvoće poštanskih usluga, uključujući nje</w:t>
      </w:r>
      <w:r w:rsidR="0058592B">
        <w:rPr>
          <w:rFonts w:ascii="Calibri" w:eastAsia="Calibri" w:hAnsi="Calibri" w:cs="Times New Roman"/>
        </w:rPr>
        <w:t>zi</w:t>
      </w:r>
      <w:r w:rsidRPr="00EE7DF7">
        <w:rPr>
          <w:rFonts w:ascii="Calibri" w:eastAsia="Calibri" w:hAnsi="Calibri" w:cs="Times New Roman"/>
        </w:rPr>
        <w:t xml:space="preserve">ne izmjene i dopune (tzv. Poštanske direktive), uz izravnu primjenu Uredbe Europskog parlamenta i Vijeća o uslugama prekogranične dostave paketa (Uredba o paketima). </w:t>
      </w:r>
      <w:r w:rsidR="00071614" w:rsidRPr="00EE7DF7">
        <w:rPr>
          <w:rFonts w:ascii="Calibri" w:eastAsia="Calibri" w:hAnsi="Calibri" w:cs="Times New Roman"/>
        </w:rPr>
        <w:t>Zadaće</w:t>
      </w:r>
      <w:r w:rsidRPr="00EE7DF7">
        <w:rPr>
          <w:rFonts w:ascii="Calibri" w:eastAsia="Calibri" w:hAnsi="Calibri" w:cs="Times New Roman"/>
        </w:rPr>
        <w:t xml:space="preserve"> HAKOM</w:t>
      </w:r>
      <w:r w:rsidR="00071614" w:rsidRPr="00EE7DF7">
        <w:rPr>
          <w:rFonts w:ascii="Calibri" w:eastAsia="Calibri" w:hAnsi="Calibri" w:cs="Times New Roman"/>
        </w:rPr>
        <w:t>-a</w:t>
      </w:r>
      <w:r w:rsidRPr="00EE7DF7">
        <w:rPr>
          <w:rFonts w:ascii="Calibri" w:eastAsia="Calibri" w:hAnsi="Calibri" w:cs="Times New Roman"/>
        </w:rPr>
        <w:t xml:space="preserve"> prvenstveno se odnos</w:t>
      </w:r>
      <w:r w:rsidR="00071614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na poticanje i stvaranje uvjeta za ravnopravno tržišno natjecanje, uklanjanj</w:t>
      </w:r>
      <w:r w:rsidR="00071614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barijera za ulaganje i razvoj poštanskog sektora, zaštit</w:t>
      </w:r>
      <w:r w:rsidR="00071614" w:rsidRPr="00EE7DF7">
        <w:rPr>
          <w:rFonts w:ascii="Calibri" w:eastAsia="Calibri" w:hAnsi="Calibri" w:cs="Times New Roman"/>
        </w:rPr>
        <w:t>u</w:t>
      </w:r>
      <w:r w:rsidRPr="00EE7DF7">
        <w:rPr>
          <w:rFonts w:ascii="Calibri" w:eastAsia="Calibri" w:hAnsi="Calibri" w:cs="Times New Roman"/>
        </w:rPr>
        <w:t xml:space="preserve"> korisnika poštanskih usluga te osiguranju održivosti obavljanja univerzalne usluge na cijelom području RH uz </w:t>
      </w:r>
      <w:r w:rsidR="00071614" w:rsidRPr="00EE7DF7">
        <w:rPr>
          <w:rFonts w:ascii="Calibri" w:eastAsia="Calibri" w:hAnsi="Calibri" w:cs="Times New Roman"/>
        </w:rPr>
        <w:t>pošt</w:t>
      </w:r>
      <w:r w:rsidR="00480EB0">
        <w:rPr>
          <w:rFonts w:ascii="Calibri" w:eastAsia="Calibri" w:hAnsi="Calibri" w:cs="Times New Roman"/>
        </w:rPr>
        <w:t>o</w:t>
      </w:r>
      <w:r w:rsidR="00071614" w:rsidRPr="00EE7DF7">
        <w:rPr>
          <w:rFonts w:ascii="Calibri" w:eastAsia="Calibri" w:hAnsi="Calibri" w:cs="Times New Roman"/>
        </w:rPr>
        <w:t xml:space="preserve">vanje </w:t>
      </w:r>
      <w:r w:rsidRPr="00EE7DF7">
        <w:rPr>
          <w:rFonts w:ascii="Calibri" w:eastAsia="Calibri" w:hAnsi="Calibri" w:cs="Times New Roman"/>
        </w:rPr>
        <w:t>propisan</w:t>
      </w:r>
      <w:r w:rsidR="00071614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kakvoć</w:t>
      </w:r>
      <w:r w:rsidR="00EC77D1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. </w:t>
      </w:r>
    </w:p>
    <w:p w:rsidR="006C68C4" w:rsidRPr="0022169E" w:rsidRDefault="006C68C4" w:rsidP="006C68C4">
      <w:pPr>
        <w:spacing w:after="120"/>
        <w:jc w:val="both"/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22169E">
        <w:rPr>
          <w:rFonts w:ascii="Calibri" w:eastAsia="Calibri" w:hAnsi="Calibri" w:cs="Times New Roman"/>
          <w:b/>
          <w:sz w:val="24"/>
          <w:szCs w:val="24"/>
          <w:u w:val="single"/>
        </w:rPr>
        <w:t>Regulatorne aktivnosti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  <w:highlight w:val="cyan"/>
        </w:rPr>
      </w:pP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 xml:space="preserve">Regulatorne mjere koje </w:t>
      </w:r>
      <w:r w:rsidR="00071614" w:rsidRPr="00EE7DF7">
        <w:rPr>
          <w:rFonts w:ascii="Calibri" w:eastAsia="Calibri" w:hAnsi="Calibri" w:cs="Times New Roman"/>
        </w:rPr>
        <w:t>se primjenjuju</w:t>
      </w:r>
      <w:r w:rsidRPr="00EE7DF7">
        <w:rPr>
          <w:rFonts w:ascii="Calibri" w:eastAsia="Calibri" w:hAnsi="Calibri" w:cs="Times New Roman"/>
        </w:rPr>
        <w:t xml:space="preserve"> u međunarodnom poštanskom prometu propisane su odredbama </w:t>
      </w:r>
      <w:r w:rsidRPr="00EE7DF7">
        <w:rPr>
          <w:rFonts w:ascii="Calibri" w:eastAsia="Calibri" w:hAnsi="Calibri" w:cs="Times New Roman"/>
          <w:b/>
        </w:rPr>
        <w:t>Poštanske direktive, Uredbe o paketima i akata Svjetske poštanske unije (UPU</w:t>
      </w:r>
      <w:r w:rsidRPr="00EE7DF7">
        <w:rPr>
          <w:rFonts w:ascii="Calibri" w:eastAsia="Calibri" w:hAnsi="Calibri" w:cs="Times New Roman"/>
        </w:rPr>
        <w:t>). HAKOM će i ubuduće sve promjene međunarodnih akata implementirati na tržište poštanskih usluga u RH uz istodobno upoznavanje svih dionika na tržištu. Fokus će prvenstveno biti na obvezama koje proizlaze iz Uredbe o paketima</w:t>
      </w:r>
      <w:r w:rsidR="000F3738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među kojima se jedan dio odnosi na statističko i financijsko praćenje paketa u prekograničnom prometu kao brzorastućem segmentu na zajedničkom tržištu EU-a. Drugi dio obveza vezan je uz praćenje cijena iz opsega univerzalne usluge</w:t>
      </w:r>
      <w:r w:rsidR="00004C81" w:rsidRPr="00EE7DF7">
        <w:rPr>
          <w:rFonts w:ascii="Calibri" w:eastAsia="Calibri" w:hAnsi="Calibri" w:cs="Times New Roman"/>
        </w:rPr>
        <w:t xml:space="preserve">. </w:t>
      </w:r>
      <w:r w:rsidRPr="00EE7DF7">
        <w:rPr>
          <w:rFonts w:ascii="Calibri" w:eastAsia="Calibri" w:hAnsi="Calibri" w:cs="Times New Roman"/>
        </w:rPr>
        <w:t xml:space="preserve">HAKOM </w:t>
      </w:r>
      <w:r w:rsidR="00004C81" w:rsidRPr="00EE7DF7">
        <w:rPr>
          <w:rFonts w:ascii="Calibri" w:eastAsia="Calibri" w:hAnsi="Calibri" w:cs="Times New Roman"/>
        </w:rPr>
        <w:t xml:space="preserve">će </w:t>
      </w:r>
      <w:r w:rsidRPr="00EE7DF7">
        <w:rPr>
          <w:rFonts w:ascii="Calibri" w:eastAsia="Calibri" w:hAnsi="Calibri" w:cs="Times New Roman"/>
        </w:rPr>
        <w:t xml:space="preserve">provesti postupak ocjenjivanja prekograničnih tarifa </w:t>
      </w:r>
      <w:r w:rsidR="00004C81" w:rsidRPr="00EE7DF7">
        <w:rPr>
          <w:rFonts w:ascii="Calibri" w:eastAsia="Calibri" w:hAnsi="Calibri" w:cs="Times New Roman"/>
        </w:rPr>
        <w:t xml:space="preserve">pojedinih usluga davatelja univerzalne usluge </w:t>
      </w:r>
      <w:r w:rsidRPr="00EE7DF7">
        <w:rPr>
          <w:rFonts w:ascii="Calibri" w:eastAsia="Calibri" w:hAnsi="Calibri" w:cs="Times New Roman"/>
        </w:rPr>
        <w:t>koje se naplaćuju</w:t>
      </w:r>
      <w:r w:rsidR="00004C81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odnosno njihovu revalorizaciju/procjenu opravdanosti, a poda</w:t>
      </w:r>
      <w:r w:rsidR="00480EB0">
        <w:rPr>
          <w:rFonts w:ascii="Calibri" w:eastAsia="Calibri" w:hAnsi="Calibri" w:cs="Times New Roman"/>
        </w:rPr>
        <w:t>t</w:t>
      </w:r>
      <w:r w:rsidRPr="00EE7DF7">
        <w:rPr>
          <w:rFonts w:ascii="Calibri" w:eastAsia="Calibri" w:hAnsi="Calibri" w:cs="Times New Roman"/>
        </w:rPr>
        <w:t xml:space="preserve">ci </w:t>
      </w:r>
      <w:r w:rsidR="00004C81" w:rsidRPr="00EE7DF7">
        <w:rPr>
          <w:rFonts w:ascii="Calibri" w:eastAsia="Calibri" w:hAnsi="Calibri" w:cs="Times New Roman"/>
        </w:rPr>
        <w:t xml:space="preserve">će </w:t>
      </w:r>
      <w:r w:rsidRPr="00EE7DF7">
        <w:rPr>
          <w:rFonts w:ascii="Calibri" w:eastAsia="Calibri" w:hAnsi="Calibri" w:cs="Times New Roman"/>
        </w:rPr>
        <w:t xml:space="preserve">se </w:t>
      </w:r>
      <w:r w:rsidR="00004C81" w:rsidRPr="00EE7DF7">
        <w:rPr>
          <w:rFonts w:ascii="Calibri" w:eastAsia="Calibri" w:hAnsi="Calibri" w:cs="Times New Roman"/>
        </w:rPr>
        <w:t>dostaviti</w:t>
      </w:r>
      <w:r w:rsidRPr="00EE7DF7">
        <w:rPr>
          <w:rFonts w:ascii="Calibri" w:eastAsia="Calibri" w:hAnsi="Calibri" w:cs="Times New Roman"/>
        </w:rPr>
        <w:t xml:space="preserve"> EK</w:t>
      </w:r>
      <w:r w:rsidR="00480EB0">
        <w:rPr>
          <w:rFonts w:ascii="Calibri" w:eastAsia="Calibri" w:hAnsi="Calibri" w:cs="Times New Roman"/>
        </w:rPr>
        <w:t>-u</w:t>
      </w:r>
      <w:r w:rsidRPr="00EE7DF7">
        <w:rPr>
          <w:rFonts w:ascii="Calibri" w:eastAsia="Calibri" w:hAnsi="Calibri" w:cs="Times New Roman"/>
        </w:rPr>
        <w:t xml:space="preserve"> </w:t>
      </w:r>
      <w:r w:rsidR="00004C81" w:rsidRPr="00EE7DF7">
        <w:rPr>
          <w:rFonts w:ascii="Calibri" w:eastAsia="Calibri" w:hAnsi="Calibri" w:cs="Times New Roman"/>
        </w:rPr>
        <w:t xml:space="preserve">radi </w:t>
      </w:r>
      <w:r w:rsidRPr="00EE7DF7">
        <w:rPr>
          <w:rFonts w:ascii="Calibri" w:eastAsia="Calibri" w:hAnsi="Calibri" w:cs="Times New Roman"/>
        </w:rPr>
        <w:t>javn</w:t>
      </w:r>
      <w:r w:rsidR="00004C81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objav</w:t>
      </w:r>
      <w:r w:rsidR="00004C81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>.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  <w:highlight w:val="cyan"/>
        </w:rPr>
      </w:pPr>
      <w:r w:rsidRPr="00EE7DF7">
        <w:rPr>
          <w:rFonts w:ascii="Calibri" w:eastAsia="Calibri" w:hAnsi="Calibri" w:cs="Times New Roman"/>
        </w:rPr>
        <w:t xml:space="preserve">Stoga će </w:t>
      </w:r>
      <w:r w:rsidR="001B01CF" w:rsidRPr="00EE7DF7">
        <w:rPr>
          <w:rFonts w:ascii="Calibri" w:eastAsia="Calibri" w:hAnsi="Calibri" w:cs="Times New Roman"/>
        </w:rPr>
        <w:t xml:space="preserve">se </w:t>
      </w:r>
      <w:r w:rsidRPr="00EE7DF7">
        <w:rPr>
          <w:rFonts w:ascii="Calibri" w:eastAsia="Calibri" w:hAnsi="Calibri" w:cs="Times New Roman"/>
        </w:rPr>
        <w:t xml:space="preserve">tijekom godine </w:t>
      </w:r>
      <w:r w:rsidR="001B01CF" w:rsidRPr="00EE7DF7">
        <w:rPr>
          <w:rFonts w:ascii="Calibri" w:eastAsia="Calibri" w:hAnsi="Calibri" w:cs="Times New Roman"/>
        </w:rPr>
        <w:t>pratiti</w:t>
      </w:r>
      <w:r w:rsidRPr="00EE7DF7">
        <w:rPr>
          <w:rFonts w:ascii="Calibri" w:eastAsia="Calibri" w:hAnsi="Calibri" w:cs="Times New Roman"/>
        </w:rPr>
        <w:t xml:space="preserve"> primjena Uredbe o prekograničnoj dostavi paketa, koja je implementirana u </w:t>
      </w:r>
      <w:r w:rsidR="005A66A6" w:rsidRPr="00EE7DF7">
        <w:rPr>
          <w:rFonts w:ascii="Calibri" w:eastAsia="Calibri" w:hAnsi="Calibri" w:cs="Times New Roman"/>
        </w:rPr>
        <w:t>ZPU</w:t>
      </w:r>
      <w:r w:rsidR="00480EB0">
        <w:rPr>
          <w:rFonts w:ascii="Calibri" w:eastAsia="Calibri" w:hAnsi="Calibri" w:cs="Times New Roman"/>
        </w:rPr>
        <w:t>-u</w:t>
      </w:r>
      <w:r w:rsidRPr="00EE7DF7">
        <w:rPr>
          <w:rFonts w:ascii="Calibri" w:eastAsia="Calibri" w:hAnsi="Calibri" w:cs="Times New Roman"/>
        </w:rPr>
        <w:t xml:space="preserve">, te </w:t>
      </w:r>
      <w:r w:rsidR="005A66A6" w:rsidRPr="00EE7DF7">
        <w:rPr>
          <w:rFonts w:ascii="Calibri" w:eastAsia="Calibri" w:hAnsi="Calibri" w:cs="Times New Roman"/>
        </w:rPr>
        <w:t xml:space="preserve">prikupljati </w:t>
      </w:r>
      <w:r w:rsidRPr="00EE7DF7">
        <w:rPr>
          <w:rFonts w:ascii="Calibri" w:eastAsia="Calibri" w:hAnsi="Calibri" w:cs="Times New Roman"/>
        </w:rPr>
        <w:t>statističk</w:t>
      </w:r>
      <w:r w:rsidR="005A66A6" w:rsidRPr="00EE7DF7">
        <w:rPr>
          <w:rFonts w:ascii="Calibri" w:eastAsia="Calibri" w:hAnsi="Calibri" w:cs="Times New Roman"/>
        </w:rPr>
        <w:t>i podatci u svrhu</w:t>
      </w:r>
      <w:r w:rsidRPr="00EE7DF7">
        <w:rPr>
          <w:rFonts w:ascii="Calibri" w:eastAsia="Calibri" w:hAnsi="Calibri" w:cs="Times New Roman"/>
        </w:rPr>
        <w:t xml:space="preserve"> praćenj</w:t>
      </w:r>
      <w:r w:rsidR="005A66A6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rasta paketnog segmenta poštanskog tržišta</w:t>
      </w:r>
      <w:r w:rsidR="005A66A6" w:rsidRPr="00EE7DF7">
        <w:rPr>
          <w:rFonts w:ascii="Calibri" w:eastAsia="Calibri" w:hAnsi="Calibri" w:cs="Times New Roman"/>
        </w:rPr>
        <w:t>. Također će se</w:t>
      </w:r>
      <w:r w:rsidR="00143A5C" w:rsidRPr="00EE7DF7">
        <w:rPr>
          <w:rFonts w:ascii="Calibri" w:eastAsia="Calibri" w:hAnsi="Calibri" w:cs="Times New Roman"/>
        </w:rPr>
        <w:t xml:space="preserve"> upozoravati</w:t>
      </w:r>
      <w:r w:rsidR="005A66A6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imenovan</w:t>
      </w:r>
      <w:r w:rsidR="005A66A6" w:rsidRPr="00EE7DF7">
        <w:rPr>
          <w:rFonts w:ascii="Calibri" w:eastAsia="Calibri" w:hAnsi="Calibri" w:cs="Times New Roman"/>
        </w:rPr>
        <w:t>i</w:t>
      </w:r>
      <w:r w:rsidRPr="00EE7DF7">
        <w:rPr>
          <w:rFonts w:ascii="Calibri" w:eastAsia="Calibri" w:hAnsi="Calibri" w:cs="Times New Roman"/>
        </w:rPr>
        <w:t xml:space="preserve"> davatelj poštanskih usluga u slučaj</w:t>
      </w:r>
      <w:r w:rsidR="00143A5C" w:rsidRPr="00EE7DF7">
        <w:rPr>
          <w:rFonts w:ascii="Calibri" w:eastAsia="Calibri" w:hAnsi="Calibri" w:cs="Times New Roman"/>
        </w:rPr>
        <w:t>evima</w:t>
      </w:r>
      <w:r w:rsidRPr="00EE7DF7">
        <w:rPr>
          <w:rFonts w:ascii="Calibri" w:eastAsia="Calibri" w:hAnsi="Calibri" w:cs="Times New Roman"/>
        </w:rPr>
        <w:t xml:space="preserve"> </w:t>
      </w:r>
      <w:r w:rsidR="00143A5C" w:rsidRPr="00EE7DF7">
        <w:rPr>
          <w:rFonts w:ascii="Calibri" w:eastAsia="Calibri" w:hAnsi="Calibri" w:cs="Times New Roman"/>
        </w:rPr>
        <w:t>nepravično visokih</w:t>
      </w:r>
      <w:r w:rsidRPr="00EE7DF7">
        <w:rPr>
          <w:rFonts w:ascii="Calibri" w:eastAsia="Calibri" w:hAnsi="Calibri" w:cs="Times New Roman"/>
        </w:rPr>
        <w:t xml:space="preserve"> cijen</w:t>
      </w:r>
      <w:r w:rsidR="00143A5C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paketnih usluga u europskom poštanskom prometu.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Posebna pozornost bit će usmjeren</w:t>
      </w:r>
      <w:r w:rsidR="00143A5C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na </w:t>
      </w:r>
      <w:r w:rsidR="00975677">
        <w:rPr>
          <w:rFonts w:ascii="Calibri" w:eastAsia="Calibri" w:hAnsi="Calibri" w:cs="Times New Roman"/>
          <w:b/>
        </w:rPr>
        <w:t>ažuriranje</w:t>
      </w:r>
      <w:r w:rsidR="00975677" w:rsidRPr="00EE7DF7">
        <w:rPr>
          <w:rFonts w:ascii="Calibri" w:eastAsia="Calibri" w:hAnsi="Calibri" w:cs="Times New Roman"/>
          <w:b/>
        </w:rPr>
        <w:t xml:space="preserve"> </w:t>
      </w:r>
      <w:r w:rsidRPr="00EE7DF7">
        <w:rPr>
          <w:rFonts w:ascii="Calibri" w:eastAsia="Calibri" w:hAnsi="Calibri" w:cs="Times New Roman"/>
          <w:b/>
        </w:rPr>
        <w:t>relevantnih akata i uputa</w:t>
      </w:r>
      <w:r w:rsidRPr="00EE7DF7">
        <w:rPr>
          <w:rFonts w:ascii="Calibri" w:eastAsia="Calibri" w:hAnsi="Calibri" w:cs="Times New Roman"/>
        </w:rPr>
        <w:t xml:space="preserve"> </w:t>
      </w:r>
      <w:r w:rsidR="00BA6DF6" w:rsidRPr="00EE7DF7">
        <w:rPr>
          <w:rFonts w:ascii="Calibri" w:eastAsia="Calibri" w:hAnsi="Calibri" w:cs="Times New Roman"/>
        </w:rPr>
        <w:t>njihov</w:t>
      </w:r>
      <w:r w:rsidR="00720BC9">
        <w:rPr>
          <w:rFonts w:ascii="Calibri" w:eastAsia="Calibri" w:hAnsi="Calibri" w:cs="Times New Roman"/>
        </w:rPr>
        <w:t>im</w:t>
      </w:r>
      <w:r w:rsidR="00BA6DF6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izmjen</w:t>
      </w:r>
      <w:r w:rsidR="00720BC9">
        <w:rPr>
          <w:rFonts w:ascii="Calibri" w:eastAsia="Calibri" w:hAnsi="Calibri" w:cs="Times New Roman"/>
        </w:rPr>
        <w:t>ama</w:t>
      </w:r>
      <w:r w:rsidRPr="00EE7DF7">
        <w:rPr>
          <w:rFonts w:ascii="Calibri" w:eastAsia="Calibri" w:hAnsi="Calibri" w:cs="Times New Roman"/>
        </w:rPr>
        <w:t xml:space="preserve"> i dopun</w:t>
      </w:r>
      <w:r w:rsidR="00720BC9">
        <w:rPr>
          <w:rFonts w:ascii="Calibri" w:eastAsia="Calibri" w:hAnsi="Calibri" w:cs="Times New Roman"/>
        </w:rPr>
        <w:t>ama</w:t>
      </w:r>
      <w:r w:rsidRPr="00EE7DF7">
        <w:rPr>
          <w:rFonts w:ascii="Calibri" w:eastAsia="Calibri" w:hAnsi="Calibri" w:cs="Times New Roman"/>
        </w:rPr>
        <w:t xml:space="preserve">, </w:t>
      </w:r>
      <w:r w:rsidR="00BA6DF6" w:rsidRPr="00EE7DF7">
        <w:rPr>
          <w:rFonts w:ascii="Calibri" w:eastAsia="Calibri" w:hAnsi="Calibri" w:cs="Times New Roman"/>
        </w:rPr>
        <w:t>posebice</w:t>
      </w:r>
      <w:r w:rsidRPr="00EE7DF7">
        <w:rPr>
          <w:rFonts w:ascii="Calibri" w:eastAsia="Calibri" w:hAnsi="Calibri" w:cs="Times New Roman"/>
        </w:rPr>
        <w:t xml:space="preserve"> Pravilnika o obavljanju univerzalnih usluga koji se nije mijenjao još od njegov</w:t>
      </w:r>
      <w:r w:rsidR="00480EB0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donošenja u 2013. </w:t>
      </w:r>
      <w:r w:rsidR="007B6227" w:rsidRPr="00EE7DF7">
        <w:rPr>
          <w:rFonts w:ascii="Calibri" w:eastAsia="Calibri" w:hAnsi="Calibri" w:cs="Times New Roman"/>
        </w:rPr>
        <w:t>U</w:t>
      </w:r>
      <w:r w:rsidRPr="00EE7DF7">
        <w:rPr>
          <w:rFonts w:ascii="Calibri" w:eastAsia="Calibri" w:hAnsi="Calibri" w:cs="Times New Roman"/>
        </w:rPr>
        <w:t xml:space="preserve"> okviru podrške </w:t>
      </w:r>
      <w:r w:rsidR="007B6227" w:rsidRPr="00EE7DF7">
        <w:rPr>
          <w:rFonts w:ascii="Calibri" w:eastAsia="Calibri" w:hAnsi="Calibri" w:cs="Times New Roman"/>
        </w:rPr>
        <w:t>MMPI-ju</w:t>
      </w:r>
      <w:r w:rsidRPr="00EE7DF7">
        <w:rPr>
          <w:rFonts w:ascii="Calibri" w:eastAsia="Calibri" w:hAnsi="Calibri" w:cs="Times New Roman"/>
        </w:rPr>
        <w:t>, sudjelovat</w:t>
      </w:r>
      <w:r w:rsidR="007B6227" w:rsidRPr="00EE7DF7">
        <w:rPr>
          <w:rFonts w:ascii="Calibri" w:eastAsia="Calibri" w:hAnsi="Calibri" w:cs="Times New Roman"/>
        </w:rPr>
        <w:t xml:space="preserve"> će se</w:t>
      </w:r>
      <w:r w:rsidRPr="00EE7DF7">
        <w:rPr>
          <w:rFonts w:ascii="Calibri" w:eastAsia="Calibri" w:hAnsi="Calibri" w:cs="Times New Roman"/>
        </w:rPr>
        <w:t xml:space="preserve"> u različitim aktivnostima vezanim uz izmjene i dopune akata Svjetske poštanske unije, kao i u aktivnostima EK</w:t>
      </w:r>
      <w:r w:rsidR="00480EB0">
        <w:rPr>
          <w:rFonts w:ascii="Calibri" w:eastAsia="Calibri" w:hAnsi="Calibri" w:cs="Times New Roman"/>
        </w:rPr>
        <w:t>-a</w:t>
      </w:r>
      <w:r w:rsidRPr="00EE7DF7">
        <w:rPr>
          <w:rFonts w:ascii="Calibri" w:eastAsia="Calibri" w:hAnsi="Calibri" w:cs="Times New Roman"/>
        </w:rPr>
        <w:t xml:space="preserve"> vezanim uz izradu nove poštanske direktive te izmjena i dopuna Uredbe o paketima.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Nastav</w:t>
      </w:r>
      <w:r w:rsidR="00F94B31" w:rsidRPr="00EE7DF7">
        <w:rPr>
          <w:rFonts w:ascii="Calibri" w:eastAsia="Calibri" w:hAnsi="Calibri" w:cs="Times New Roman"/>
        </w:rPr>
        <w:t xml:space="preserve">it će </w:t>
      </w:r>
      <w:r w:rsidRPr="00EE7DF7">
        <w:rPr>
          <w:rFonts w:ascii="Calibri" w:eastAsia="Calibri" w:hAnsi="Calibri" w:cs="Times New Roman"/>
        </w:rPr>
        <w:t xml:space="preserve">se </w:t>
      </w:r>
      <w:r w:rsidR="00F94B31" w:rsidRPr="00EE7DF7">
        <w:rPr>
          <w:rFonts w:ascii="Calibri" w:eastAsia="Calibri" w:hAnsi="Calibri" w:cs="Times New Roman"/>
        </w:rPr>
        <w:t xml:space="preserve">neprekidno </w:t>
      </w:r>
      <w:r w:rsidRPr="00EE7DF7">
        <w:rPr>
          <w:rFonts w:ascii="Calibri" w:eastAsia="Calibri" w:hAnsi="Calibri" w:cs="Times New Roman"/>
        </w:rPr>
        <w:t>pra</w:t>
      </w:r>
      <w:r w:rsidR="00734342" w:rsidRPr="00EE7DF7">
        <w:rPr>
          <w:rFonts w:ascii="Calibri" w:eastAsia="Calibri" w:hAnsi="Calibri" w:cs="Times New Roman"/>
        </w:rPr>
        <w:t>titi</w:t>
      </w:r>
      <w:r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  <w:b/>
        </w:rPr>
        <w:t>ispunjavanj</w:t>
      </w:r>
      <w:r w:rsidR="00734342" w:rsidRPr="00EE7DF7">
        <w:rPr>
          <w:rFonts w:ascii="Calibri" w:eastAsia="Calibri" w:hAnsi="Calibri" w:cs="Times New Roman"/>
          <w:b/>
        </w:rPr>
        <w:t>e</w:t>
      </w:r>
      <w:r w:rsidRPr="00EE7DF7">
        <w:rPr>
          <w:rFonts w:ascii="Calibri" w:eastAsia="Calibri" w:hAnsi="Calibri" w:cs="Times New Roman"/>
          <w:b/>
        </w:rPr>
        <w:t xml:space="preserve"> obveza svih davatelja poštanskih usluga </w:t>
      </w:r>
      <w:r w:rsidRPr="00EE7DF7">
        <w:rPr>
          <w:rFonts w:ascii="Calibri" w:eastAsia="Calibri" w:hAnsi="Calibri" w:cs="Times New Roman"/>
        </w:rPr>
        <w:t>sukladno ZPU-u,</w:t>
      </w:r>
      <w:r w:rsidRPr="00EE7DF7">
        <w:rPr>
          <w:rFonts w:ascii="Calibri" w:eastAsia="Calibri" w:hAnsi="Calibri" w:cs="Times New Roman"/>
          <w:b/>
        </w:rPr>
        <w:t xml:space="preserve"> </w:t>
      </w:r>
      <w:r w:rsidRPr="00EE7DF7">
        <w:rPr>
          <w:rFonts w:ascii="Calibri" w:eastAsia="Calibri" w:hAnsi="Calibri" w:cs="Times New Roman"/>
        </w:rPr>
        <w:t>a posebn</w:t>
      </w:r>
      <w:r w:rsidR="00EF2163" w:rsidRPr="00EE7DF7">
        <w:rPr>
          <w:rFonts w:ascii="Calibri" w:eastAsia="Calibri" w:hAnsi="Calibri" w:cs="Times New Roman"/>
        </w:rPr>
        <w:t>o će se pratiti</w:t>
      </w:r>
      <w:r w:rsidRPr="00EE7DF7">
        <w:rPr>
          <w:rFonts w:ascii="Calibri" w:eastAsia="Calibri" w:hAnsi="Calibri" w:cs="Times New Roman"/>
        </w:rPr>
        <w:t xml:space="preserve"> usklađenost dostavljenih izmjena i dopuna općih uvjeta davatelja poštanskih uvjeta</w:t>
      </w:r>
      <w:r w:rsidR="00480EB0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kao i </w:t>
      </w:r>
      <w:r w:rsidR="00EF2163" w:rsidRPr="00EE7DF7">
        <w:rPr>
          <w:rFonts w:ascii="Calibri" w:eastAsia="Calibri" w:hAnsi="Calibri" w:cs="Times New Roman"/>
        </w:rPr>
        <w:t xml:space="preserve">njihovih </w:t>
      </w:r>
      <w:r w:rsidRPr="00EE7DF7">
        <w:rPr>
          <w:rFonts w:ascii="Calibri" w:eastAsia="Calibri" w:hAnsi="Calibri" w:cs="Times New Roman"/>
        </w:rPr>
        <w:t>cjenika</w:t>
      </w:r>
      <w:r w:rsidR="00EF2163" w:rsidRPr="00EE7DF7">
        <w:rPr>
          <w:rFonts w:ascii="Calibri" w:eastAsia="Calibri" w:hAnsi="Calibri" w:cs="Times New Roman"/>
        </w:rPr>
        <w:t>.</w:t>
      </w:r>
      <w:r w:rsidRPr="00EE7DF7">
        <w:rPr>
          <w:rFonts w:ascii="Calibri" w:eastAsia="Calibri" w:hAnsi="Calibri" w:cs="Times New Roman"/>
        </w:rPr>
        <w:t xml:space="preserve"> </w:t>
      </w:r>
      <w:r w:rsidR="00EF2163" w:rsidRPr="00EE7DF7">
        <w:rPr>
          <w:rFonts w:ascii="Calibri" w:eastAsia="Calibri" w:hAnsi="Calibri" w:cs="Times New Roman"/>
        </w:rPr>
        <w:t>P</w:t>
      </w:r>
      <w:r w:rsidRPr="00EE7DF7">
        <w:rPr>
          <w:rFonts w:ascii="Calibri" w:eastAsia="Calibri" w:hAnsi="Calibri" w:cs="Times New Roman"/>
        </w:rPr>
        <w:t xml:space="preserve">o potrebi </w:t>
      </w:r>
      <w:r w:rsidR="00EF2163" w:rsidRPr="00EE7DF7">
        <w:rPr>
          <w:rFonts w:ascii="Calibri" w:eastAsia="Calibri" w:hAnsi="Calibri" w:cs="Times New Roman"/>
        </w:rPr>
        <w:t xml:space="preserve">će se </w:t>
      </w:r>
      <w:r w:rsidRPr="00EE7DF7">
        <w:rPr>
          <w:rFonts w:ascii="Calibri" w:eastAsia="Calibri" w:hAnsi="Calibri" w:cs="Times New Roman"/>
        </w:rPr>
        <w:t xml:space="preserve">nalagati izmjene </w:t>
      </w:r>
      <w:r w:rsidR="00480EB0">
        <w:rPr>
          <w:rFonts w:ascii="Calibri" w:eastAsia="Calibri" w:hAnsi="Calibri" w:cs="Times New Roman"/>
        </w:rPr>
        <w:t>a</w:t>
      </w:r>
      <w:r w:rsidR="00480EB0" w:rsidRPr="00EE7DF7">
        <w:rPr>
          <w:rFonts w:ascii="Calibri" w:eastAsia="Calibri" w:hAnsi="Calibri" w:cs="Times New Roman"/>
        </w:rPr>
        <w:t xml:space="preserve">ko </w:t>
      </w:r>
      <w:r w:rsidRPr="00EE7DF7">
        <w:rPr>
          <w:rFonts w:ascii="Calibri" w:eastAsia="Calibri" w:hAnsi="Calibri" w:cs="Times New Roman"/>
        </w:rPr>
        <w:t xml:space="preserve">nisu usklađeni sa ZPU-om. </w:t>
      </w:r>
      <w:r w:rsidR="00FF34FC" w:rsidRPr="00EE7DF7">
        <w:rPr>
          <w:rFonts w:ascii="Calibri" w:eastAsia="Calibri" w:hAnsi="Calibri" w:cs="Times New Roman"/>
        </w:rPr>
        <w:t>R</w:t>
      </w:r>
      <w:r w:rsidRPr="00EE7DF7">
        <w:rPr>
          <w:rFonts w:ascii="Calibri" w:eastAsia="Calibri" w:hAnsi="Calibri" w:cs="Times New Roman"/>
        </w:rPr>
        <w:t>edovito</w:t>
      </w:r>
      <w:r w:rsidR="00FF34FC" w:rsidRPr="00EE7DF7">
        <w:rPr>
          <w:rFonts w:ascii="Calibri" w:eastAsia="Calibri" w:hAnsi="Calibri" w:cs="Times New Roman"/>
        </w:rPr>
        <w:t xml:space="preserve"> će se</w:t>
      </w:r>
      <w:r w:rsidRPr="00EE7DF7">
        <w:rPr>
          <w:rFonts w:ascii="Calibri" w:eastAsia="Calibri" w:hAnsi="Calibri" w:cs="Times New Roman"/>
        </w:rPr>
        <w:t xml:space="preserve"> voditi i usklađivati propisane baze podataka s poda</w:t>
      </w:r>
      <w:r w:rsidR="00FF34FC" w:rsidRPr="00EE7DF7">
        <w:rPr>
          <w:rFonts w:ascii="Calibri" w:eastAsia="Calibri" w:hAnsi="Calibri" w:cs="Times New Roman"/>
        </w:rPr>
        <w:t>t</w:t>
      </w:r>
      <w:r w:rsidRPr="00EE7DF7">
        <w:rPr>
          <w:rFonts w:ascii="Calibri" w:eastAsia="Calibri" w:hAnsi="Calibri" w:cs="Times New Roman"/>
        </w:rPr>
        <w:t xml:space="preserve">cima davatelja, a naročito Upisnik davatelja poštanskih usluga. Za nove davatelje poštanskih usluga HAKOM će u postupku prijave provoditi proceduru </w:t>
      </w:r>
      <w:r w:rsidR="00FF34FC" w:rsidRPr="00EE7DF7">
        <w:rPr>
          <w:rFonts w:ascii="Calibri" w:eastAsia="Calibri" w:hAnsi="Calibri" w:cs="Times New Roman"/>
        </w:rPr>
        <w:t>propisanu</w:t>
      </w:r>
      <w:r w:rsidRPr="00EE7DF7">
        <w:rPr>
          <w:rFonts w:ascii="Calibri" w:eastAsia="Calibri" w:hAnsi="Calibri" w:cs="Times New Roman"/>
        </w:rPr>
        <w:t xml:space="preserve"> ZPU-</w:t>
      </w:r>
      <w:r w:rsidR="00FF34FC" w:rsidRPr="00EE7DF7">
        <w:rPr>
          <w:rFonts w:ascii="Calibri" w:eastAsia="Calibri" w:hAnsi="Calibri" w:cs="Times New Roman"/>
        </w:rPr>
        <w:t>om</w:t>
      </w:r>
      <w:r w:rsidRPr="00EE7DF7">
        <w:rPr>
          <w:rFonts w:ascii="Calibri" w:eastAsia="Calibri" w:hAnsi="Calibri" w:cs="Times New Roman"/>
        </w:rPr>
        <w:t xml:space="preserve">.   </w:t>
      </w:r>
    </w:p>
    <w:p w:rsidR="006C68C4" w:rsidRPr="00EE7DF7" w:rsidRDefault="006C68C4" w:rsidP="006C68C4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 xml:space="preserve">HAKOM će u sklopu svojih aktivnosti i dalje davati </w:t>
      </w:r>
      <w:r w:rsidRPr="00EE7DF7">
        <w:rPr>
          <w:rFonts w:ascii="Calibri" w:eastAsia="Calibri" w:hAnsi="Calibri" w:cs="Times New Roman"/>
          <w:b/>
        </w:rPr>
        <w:t>stručna mišljenja</w:t>
      </w:r>
      <w:r w:rsidRPr="00EE7DF7">
        <w:rPr>
          <w:rFonts w:ascii="Calibri" w:eastAsia="Calibri" w:hAnsi="Calibri" w:cs="Times New Roman"/>
        </w:rPr>
        <w:t xml:space="preserve"> i objašnjenja u primjeni ZPU-a i </w:t>
      </w:r>
      <w:proofErr w:type="spellStart"/>
      <w:r w:rsidRPr="00EE7DF7">
        <w:rPr>
          <w:rFonts w:ascii="Calibri" w:eastAsia="Calibri" w:hAnsi="Calibri" w:cs="Times New Roman"/>
        </w:rPr>
        <w:t>podzakonskih</w:t>
      </w:r>
      <w:proofErr w:type="spellEnd"/>
      <w:r w:rsidRPr="00EE7DF7">
        <w:rPr>
          <w:rFonts w:ascii="Calibri" w:eastAsia="Calibri" w:hAnsi="Calibri" w:cs="Times New Roman"/>
        </w:rPr>
        <w:t xml:space="preserve"> akata</w:t>
      </w:r>
      <w:r w:rsidR="00FF34FC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kao i odgovore na različite upite zainteresiranih </w:t>
      </w:r>
      <w:r w:rsidR="0059262E">
        <w:rPr>
          <w:rFonts w:ascii="Calibri" w:eastAsia="Calibri" w:hAnsi="Calibri" w:cs="Times New Roman"/>
        </w:rPr>
        <w:t>građana i pravnih osoba</w:t>
      </w:r>
      <w:r w:rsidR="0059262E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vezano uz obavljanje poštanskih usluga.</w:t>
      </w:r>
    </w:p>
    <w:p w:rsidR="0022169E" w:rsidRDefault="0022169E" w:rsidP="006C68C4">
      <w:pPr>
        <w:spacing w:after="120"/>
        <w:jc w:val="both"/>
        <w:rPr>
          <w:rFonts w:ascii="Calibri" w:eastAsia="Calibri" w:hAnsi="Calibri" w:cs="Times New Roman"/>
          <w:b/>
          <w:sz w:val="24"/>
          <w:szCs w:val="24"/>
          <w:u w:val="single"/>
        </w:rPr>
      </w:pP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EE7DF7">
        <w:rPr>
          <w:rFonts w:ascii="Calibri" w:eastAsia="Calibri" w:hAnsi="Calibri" w:cs="Times New Roman"/>
          <w:b/>
          <w:sz w:val="24"/>
          <w:szCs w:val="24"/>
          <w:u w:val="single"/>
        </w:rPr>
        <w:lastRenderedPageBreak/>
        <w:t>Univerzalna usluga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Imenovani davatelj univerzalne usluge sukladno ZPU-u je HP</w:t>
      </w:r>
      <w:r w:rsidR="00480EB0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–</w:t>
      </w:r>
      <w:r w:rsidR="00480EB0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Hrvatska pošta d.d</w:t>
      </w:r>
      <w:r w:rsidR="00453A21" w:rsidRPr="00EE7DF7">
        <w:rPr>
          <w:rFonts w:ascii="Calibri" w:eastAsia="Calibri" w:hAnsi="Calibri" w:cs="Times New Roman"/>
        </w:rPr>
        <w:t>. (HP),</w:t>
      </w:r>
      <w:r w:rsidRPr="00EE7DF7">
        <w:rPr>
          <w:rFonts w:ascii="Calibri" w:eastAsia="Calibri" w:hAnsi="Calibri" w:cs="Times New Roman"/>
        </w:rPr>
        <w:t xml:space="preserve"> koja ima </w:t>
      </w:r>
      <w:r w:rsidRPr="00EE7DF7">
        <w:rPr>
          <w:rFonts w:ascii="Calibri" w:eastAsia="Calibri" w:hAnsi="Calibri" w:cs="Times New Roman"/>
          <w:b/>
        </w:rPr>
        <w:t>pravo i obvezu obavljati univerzalnu uslugu</w:t>
      </w:r>
      <w:r w:rsidRPr="00EE7DF7">
        <w:rPr>
          <w:rFonts w:ascii="Calibri" w:eastAsia="Calibri" w:hAnsi="Calibri" w:cs="Times New Roman"/>
        </w:rPr>
        <w:t xml:space="preserve"> na cijelom području RH uz propisanu kakvoću i pristupačne cijene. </w:t>
      </w:r>
      <w:r w:rsidR="00453A21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>ktivnosti HAKOM-a odnose se na kontrolu ispunjavanja obveze HP-a sukladno ZPU-u i Pravilniku o obavljanju univerzalne usluge što</w:t>
      </w:r>
      <w:r w:rsidR="0085537D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između ostalog</w:t>
      </w:r>
      <w:r w:rsidR="0085537D" w:rsidRPr="00EE7DF7">
        <w:rPr>
          <w:rFonts w:ascii="Calibri" w:eastAsia="Calibri" w:hAnsi="Calibri" w:cs="Times New Roman"/>
        </w:rPr>
        <w:t>a,</w:t>
      </w:r>
      <w:r w:rsidRPr="00EE7DF7">
        <w:rPr>
          <w:rFonts w:ascii="Calibri" w:eastAsia="Calibri" w:hAnsi="Calibri" w:cs="Times New Roman"/>
        </w:rPr>
        <w:t xml:space="preserve"> podrazumijeva provjeru općih uvjeta, cjenika i drugih akata koje donosi davatelj univerzalne usluge.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HAKOM će kontinuirano</w:t>
      </w:r>
      <w:r w:rsidR="0085537D" w:rsidRPr="00EE7DF7">
        <w:rPr>
          <w:rFonts w:ascii="Calibri" w:eastAsia="Calibri" w:hAnsi="Calibri" w:cs="Times New Roman"/>
        </w:rPr>
        <w:t xml:space="preserve"> pratiti mrežu HP-a</w:t>
      </w:r>
      <w:r w:rsidRPr="00EE7DF7">
        <w:rPr>
          <w:rFonts w:ascii="Calibri" w:eastAsia="Calibri" w:hAnsi="Calibri" w:cs="Times New Roman"/>
        </w:rPr>
        <w:t xml:space="preserve"> </w:t>
      </w:r>
      <w:r w:rsidR="00720BC9">
        <w:rPr>
          <w:rFonts w:ascii="Calibri" w:eastAsia="Calibri" w:hAnsi="Calibri" w:cs="Times New Roman"/>
        </w:rPr>
        <w:t>s pomoću</w:t>
      </w:r>
      <w:r w:rsidR="00720BC9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promjen</w:t>
      </w:r>
      <w:r w:rsidR="00720BC9">
        <w:rPr>
          <w:rFonts w:ascii="Calibri" w:eastAsia="Calibri" w:hAnsi="Calibri" w:cs="Times New Roman"/>
        </w:rPr>
        <w:t>a</w:t>
      </w:r>
      <w:r w:rsidR="0085537D" w:rsidRPr="00EE7DF7">
        <w:rPr>
          <w:rFonts w:ascii="Calibri" w:eastAsia="Calibri" w:hAnsi="Calibri" w:cs="Times New Roman"/>
        </w:rPr>
        <w:t xml:space="preserve"> broja i</w:t>
      </w:r>
      <w:r w:rsidRPr="00EE7DF7">
        <w:rPr>
          <w:rFonts w:ascii="Calibri" w:eastAsia="Calibri" w:hAnsi="Calibri" w:cs="Times New Roman"/>
        </w:rPr>
        <w:t xml:space="preserve"> lokacija poštanskih ureda i drugih pristupnih točaka, </w:t>
      </w:r>
      <w:r w:rsidR="00720BC9">
        <w:rPr>
          <w:rFonts w:ascii="Calibri" w:eastAsia="Calibri" w:hAnsi="Calibri" w:cs="Times New Roman"/>
        </w:rPr>
        <w:t>praćenja</w:t>
      </w:r>
      <w:r w:rsidR="00720BC9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propisan</w:t>
      </w:r>
      <w:r w:rsidR="00720BC9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gustoć</w:t>
      </w:r>
      <w:r w:rsidR="00720BC9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mreže pristupnih točaka, </w:t>
      </w:r>
      <w:r w:rsidR="003F4E28" w:rsidRPr="00EE7DF7">
        <w:rPr>
          <w:rFonts w:ascii="Calibri" w:eastAsia="Calibri" w:hAnsi="Calibri" w:cs="Times New Roman"/>
        </w:rPr>
        <w:t>pošt</w:t>
      </w:r>
      <w:r w:rsidR="003F4E28">
        <w:rPr>
          <w:rFonts w:ascii="Calibri" w:eastAsia="Calibri" w:hAnsi="Calibri" w:cs="Times New Roman"/>
        </w:rPr>
        <w:t>o</w:t>
      </w:r>
      <w:r w:rsidR="003F4E28" w:rsidRPr="00EE7DF7">
        <w:rPr>
          <w:rFonts w:ascii="Calibri" w:eastAsia="Calibri" w:hAnsi="Calibri" w:cs="Times New Roman"/>
        </w:rPr>
        <w:t>vanj</w:t>
      </w:r>
      <w:r w:rsidR="00720BC9">
        <w:rPr>
          <w:rFonts w:ascii="Calibri" w:eastAsia="Calibri" w:hAnsi="Calibri" w:cs="Times New Roman"/>
        </w:rPr>
        <w:t>a</w:t>
      </w:r>
      <w:r w:rsidR="003F4E28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>procedure prilikom zatvaranja i preseljenja</w:t>
      </w:r>
      <w:r w:rsidR="008C6949" w:rsidRPr="00EE7DF7">
        <w:rPr>
          <w:rFonts w:ascii="Calibri" w:eastAsia="Calibri" w:hAnsi="Calibri" w:cs="Times New Roman"/>
        </w:rPr>
        <w:t>/</w:t>
      </w:r>
      <w:r w:rsidRPr="00EE7DF7">
        <w:rPr>
          <w:rFonts w:ascii="Calibri" w:eastAsia="Calibri" w:hAnsi="Calibri" w:cs="Times New Roman"/>
        </w:rPr>
        <w:t>preustroja poštanskih ureda</w:t>
      </w:r>
      <w:r w:rsidR="00480EB0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kao i njihovih radnih vremena. Također će pratiti i dozvoljena odstupanja od obavljanja univerzalne usluge</w:t>
      </w:r>
      <w:r w:rsidR="008C6949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posebno u dijelu izuzeća od petodnevne dostave.  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Osnova za regulaciju tržišta je</w:t>
      </w:r>
      <w:r w:rsidRPr="00EE7DF7">
        <w:rPr>
          <w:rFonts w:ascii="Calibri" w:eastAsia="Calibri" w:hAnsi="Calibri" w:cs="Times New Roman"/>
          <w:b/>
        </w:rPr>
        <w:t xml:space="preserve"> i kontrola uvjeta i cijena pristupa poštanskoj mreži te rješavanje sporova po zahtjevu</w:t>
      </w:r>
      <w:r w:rsidR="008C6949" w:rsidRPr="00EE7DF7">
        <w:rPr>
          <w:rFonts w:ascii="Calibri" w:eastAsia="Calibri" w:hAnsi="Calibri" w:cs="Times New Roman"/>
          <w:b/>
        </w:rPr>
        <w:t xml:space="preserve"> davatelja poštanskih usluga</w:t>
      </w:r>
      <w:r w:rsidRPr="00EE7DF7">
        <w:rPr>
          <w:rFonts w:ascii="Calibri" w:eastAsia="Calibri" w:hAnsi="Calibri" w:cs="Times New Roman"/>
          <w:b/>
        </w:rPr>
        <w:t xml:space="preserve">. </w:t>
      </w:r>
      <w:r w:rsidRPr="00EE7DF7">
        <w:rPr>
          <w:rFonts w:ascii="Calibri" w:eastAsia="Calibri" w:hAnsi="Calibri" w:cs="Times New Roman"/>
        </w:rPr>
        <w:t xml:space="preserve">Naime, nužan uvjet za liberalizaciju tržišta poštanskih usluga je i djelotvoran i učinkovit pristup poštanskoj mreži, na način i pod uvjetima kako </w:t>
      </w:r>
      <w:r w:rsidR="00720BC9">
        <w:rPr>
          <w:rFonts w:ascii="Calibri" w:eastAsia="Calibri" w:hAnsi="Calibri" w:cs="Times New Roman"/>
        </w:rPr>
        <w:t>se njom</w:t>
      </w:r>
      <w:r w:rsidRPr="00EE7DF7">
        <w:rPr>
          <w:rFonts w:ascii="Calibri" w:eastAsia="Calibri" w:hAnsi="Calibri" w:cs="Times New Roman"/>
        </w:rPr>
        <w:t xml:space="preserve">e koristi davatelj univerzalne usluge. Osiguranjem pristupa mreži davatelja univerzalne usluge posljedično se stvaraju preduvjeti za nove investicije i jačanje konkurentnosti </w:t>
      </w:r>
      <w:r w:rsidR="00570B2F" w:rsidRPr="00EE7DF7">
        <w:rPr>
          <w:rFonts w:ascii="Calibri" w:eastAsia="Calibri" w:hAnsi="Calibri" w:cs="Times New Roman"/>
        </w:rPr>
        <w:t xml:space="preserve">ostalih </w:t>
      </w:r>
      <w:r w:rsidRPr="00EE7DF7">
        <w:rPr>
          <w:rFonts w:ascii="Calibri" w:eastAsia="Calibri" w:hAnsi="Calibri" w:cs="Times New Roman"/>
        </w:rPr>
        <w:t xml:space="preserve">davatelja poštanskih usluga. </w:t>
      </w:r>
      <w:r w:rsidR="00570B2F" w:rsidRPr="00EE7DF7">
        <w:rPr>
          <w:rFonts w:ascii="Calibri" w:eastAsia="Calibri" w:hAnsi="Calibri" w:cs="Times New Roman"/>
        </w:rPr>
        <w:t>S</w:t>
      </w:r>
      <w:r w:rsidRPr="00EE7DF7">
        <w:rPr>
          <w:rFonts w:ascii="Calibri" w:eastAsia="Calibri" w:hAnsi="Calibri" w:cs="Times New Roman"/>
        </w:rPr>
        <w:t xml:space="preserve">toga će </w:t>
      </w:r>
      <w:r w:rsidR="00570B2F" w:rsidRPr="00EE7DF7">
        <w:rPr>
          <w:rFonts w:ascii="Calibri" w:eastAsia="Calibri" w:hAnsi="Calibri" w:cs="Times New Roman"/>
        </w:rPr>
        <w:t>se</w:t>
      </w:r>
      <w:r w:rsidRPr="00EE7DF7">
        <w:rPr>
          <w:rFonts w:ascii="Calibri" w:eastAsia="Calibri" w:hAnsi="Calibri" w:cs="Times New Roman"/>
        </w:rPr>
        <w:t xml:space="preserve"> pratiti obvez</w:t>
      </w:r>
      <w:r w:rsidR="00570B2F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pristupa</w:t>
      </w:r>
      <w:r w:rsidRPr="00EE7DF7" w:rsidDel="00570B2F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 xml:space="preserve">mreži </w:t>
      </w:r>
      <w:r w:rsidR="00570B2F" w:rsidRPr="00EE7DF7">
        <w:rPr>
          <w:rFonts w:ascii="Calibri" w:eastAsia="Calibri" w:hAnsi="Calibri" w:cs="Times New Roman"/>
        </w:rPr>
        <w:t xml:space="preserve">davatelja </w:t>
      </w:r>
      <w:r w:rsidRPr="00EE7DF7">
        <w:rPr>
          <w:rFonts w:ascii="Calibri" w:eastAsia="Calibri" w:hAnsi="Calibri" w:cs="Times New Roman"/>
        </w:rPr>
        <w:t xml:space="preserve">univerzalne usluge uz transparentne i </w:t>
      </w:r>
      <w:proofErr w:type="spellStart"/>
      <w:r w:rsidRPr="00EE7DF7">
        <w:rPr>
          <w:rFonts w:ascii="Calibri" w:eastAsia="Calibri" w:hAnsi="Calibri" w:cs="Times New Roman"/>
        </w:rPr>
        <w:t>nediskriminirajuće</w:t>
      </w:r>
      <w:proofErr w:type="spellEnd"/>
      <w:r w:rsidRPr="00EE7DF7">
        <w:rPr>
          <w:rFonts w:ascii="Calibri" w:eastAsia="Calibri" w:hAnsi="Calibri" w:cs="Times New Roman"/>
        </w:rPr>
        <w:t xml:space="preserve"> uvjete</w:t>
      </w:r>
      <w:r w:rsidR="00570B2F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prvenstveno njegov</w:t>
      </w:r>
      <w:r w:rsidR="00720BC9">
        <w:rPr>
          <w:rFonts w:ascii="Calibri" w:eastAsia="Calibri" w:hAnsi="Calibri" w:cs="Times New Roman"/>
        </w:rPr>
        <w:t>om</w:t>
      </w:r>
      <w:r w:rsidRPr="00EE7DF7">
        <w:rPr>
          <w:rFonts w:ascii="Calibri" w:eastAsia="Calibri" w:hAnsi="Calibri" w:cs="Times New Roman"/>
        </w:rPr>
        <w:t xml:space="preserve"> standardn</w:t>
      </w:r>
      <w:r w:rsidR="00720BC9">
        <w:rPr>
          <w:rFonts w:ascii="Calibri" w:eastAsia="Calibri" w:hAnsi="Calibri" w:cs="Times New Roman"/>
        </w:rPr>
        <w:t>om</w:t>
      </w:r>
      <w:r w:rsidRPr="00EE7DF7">
        <w:rPr>
          <w:rFonts w:ascii="Calibri" w:eastAsia="Calibri" w:hAnsi="Calibri" w:cs="Times New Roman"/>
        </w:rPr>
        <w:t xml:space="preserve"> ponud</w:t>
      </w:r>
      <w:r w:rsidR="00720BC9">
        <w:rPr>
          <w:rFonts w:ascii="Calibri" w:eastAsia="Calibri" w:hAnsi="Calibri" w:cs="Times New Roman"/>
        </w:rPr>
        <w:t>om</w:t>
      </w:r>
      <w:r w:rsidRPr="00EE7DF7">
        <w:rPr>
          <w:rFonts w:ascii="Calibri" w:eastAsia="Calibri" w:hAnsi="Calibri" w:cs="Times New Roman"/>
        </w:rPr>
        <w:t xml:space="preserve"> te cijen</w:t>
      </w:r>
      <w:r w:rsidR="00720BC9">
        <w:rPr>
          <w:rFonts w:ascii="Calibri" w:eastAsia="Calibri" w:hAnsi="Calibri" w:cs="Times New Roman"/>
        </w:rPr>
        <w:t>ama</w:t>
      </w:r>
      <w:r w:rsidRPr="00EE7DF7">
        <w:rPr>
          <w:rFonts w:ascii="Calibri" w:eastAsia="Calibri" w:hAnsi="Calibri" w:cs="Times New Roman"/>
        </w:rPr>
        <w:t xml:space="preserve"> pristupa povezan</w:t>
      </w:r>
      <w:r w:rsidR="00720BC9">
        <w:rPr>
          <w:rFonts w:ascii="Calibri" w:eastAsia="Calibri" w:hAnsi="Calibri" w:cs="Times New Roman"/>
        </w:rPr>
        <w:t>ih</w:t>
      </w:r>
      <w:r w:rsidRPr="00EE7DF7">
        <w:rPr>
          <w:rFonts w:ascii="Calibri" w:eastAsia="Calibri" w:hAnsi="Calibri" w:cs="Times New Roman"/>
        </w:rPr>
        <w:t xml:space="preserve"> s regulatornim izvješćem</w:t>
      </w:r>
      <w:r w:rsidR="00570B2F" w:rsidRPr="00EE7DF7">
        <w:rPr>
          <w:rFonts w:ascii="Calibri" w:eastAsia="Calibri" w:hAnsi="Calibri" w:cs="Times New Roman"/>
        </w:rPr>
        <w:t xml:space="preserve">. </w:t>
      </w:r>
      <w:r w:rsidR="00A91B1B">
        <w:rPr>
          <w:rFonts w:ascii="Calibri" w:eastAsia="Calibri" w:hAnsi="Calibri" w:cs="Times New Roman"/>
        </w:rPr>
        <w:t xml:space="preserve">Ovisno o rezultatima analiza koje provodi HAKOM, poput pristupa mreži i </w:t>
      </w:r>
      <w:r w:rsidR="000943C5">
        <w:rPr>
          <w:rFonts w:ascii="Calibri" w:eastAsia="Calibri" w:hAnsi="Calibri" w:cs="Times New Roman"/>
        </w:rPr>
        <w:t>utjecaja masovnih pošiljaka u univerzalnom području na ukupnu konkurentnost na tržištu</w:t>
      </w:r>
      <w:r w:rsidR="00570B2F" w:rsidRPr="00EE7DF7">
        <w:rPr>
          <w:rFonts w:ascii="Calibri" w:eastAsia="Calibri" w:hAnsi="Calibri" w:cs="Times New Roman"/>
        </w:rPr>
        <w:t xml:space="preserve">, </w:t>
      </w:r>
      <w:r w:rsidRPr="00EE7DF7">
        <w:rPr>
          <w:rFonts w:ascii="Calibri" w:eastAsia="Calibri" w:hAnsi="Calibri" w:cs="Times New Roman"/>
        </w:rPr>
        <w:t>poduzima</w:t>
      </w:r>
      <w:r w:rsidR="009C2CB6" w:rsidRPr="00EE7DF7">
        <w:rPr>
          <w:rFonts w:ascii="Calibri" w:eastAsia="Calibri" w:hAnsi="Calibri" w:cs="Times New Roman"/>
        </w:rPr>
        <w:t>t će se</w:t>
      </w:r>
      <w:r w:rsidRPr="00EE7DF7">
        <w:rPr>
          <w:rFonts w:ascii="Calibri" w:eastAsia="Calibri" w:hAnsi="Calibri" w:cs="Times New Roman"/>
        </w:rPr>
        <w:t xml:space="preserve"> odgovarajuć</w:t>
      </w:r>
      <w:r w:rsidR="009C2CB6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mjer</w:t>
      </w:r>
      <w:r w:rsidR="009C2CB6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.   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 xml:space="preserve">Sukladno ZPU-u davatelj univerzalne usluge ima obvezu </w:t>
      </w:r>
      <w:r w:rsidRPr="00EE7DF7">
        <w:rPr>
          <w:rFonts w:ascii="Calibri" w:eastAsia="Calibri" w:hAnsi="Calibri" w:cs="Times New Roman"/>
          <w:b/>
        </w:rPr>
        <w:t>računovodstvenog razdvajanja prihoda i troškova</w:t>
      </w:r>
      <w:r w:rsidRPr="00EE7DF7">
        <w:rPr>
          <w:rFonts w:ascii="Calibri" w:eastAsia="Calibri" w:hAnsi="Calibri" w:cs="Times New Roman"/>
        </w:rPr>
        <w:t xml:space="preserve"> za univerzalne</w:t>
      </w:r>
      <w:r w:rsidR="00AF012F" w:rsidRPr="00EE7DF7">
        <w:rPr>
          <w:rFonts w:ascii="Calibri" w:eastAsia="Calibri" w:hAnsi="Calibri" w:cs="Times New Roman"/>
        </w:rPr>
        <w:t xml:space="preserve"> </w:t>
      </w:r>
      <w:r w:rsidR="003137C5" w:rsidRPr="00EE7DF7">
        <w:rPr>
          <w:rFonts w:ascii="Calibri" w:eastAsia="Calibri" w:hAnsi="Calibri" w:cs="Times New Roman"/>
        </w:rPr>
        <w:t>te</w:t>
      </w:r>
      <w:r w:rsidRPr="00EE7DF7">
        <w:rPr>
          <w:rFonts w:ascii="Calibri" w:eastAsia="Calibri" w:hAnsi="Calibri" w:cs="Times New Roman"/>
        </w:rPr>
        <w:t xml:space="preserve"> zamjenske i ostale poštanske usluge</w:t>
      </w:r>
      <w:r w:rsidR="00AF012F" w:rsidRPr="00EE7DF7">
        <w:rPr>
          <w:rFonts w:ascii="Calibri" w:eastAsia="Calibri" w:hAnsi="Calibri" w:cs="Times New Roman"/>
        </w:rPr>
        <w:t xml:space="preserve">. </w:t>
      </w:r>
      <w:r w:rsidR="00E5100C">
        <w:rPr>
          <w:rFonts w:ascii="Calibri" w:eastAsia="Calibri" w:hAnsi="Calibri" w:cs="Times New Roman"/>
        </w:rPr>
        <w:t>Računovodstveno r</w:t>
      </w:r>
      <w:r w:rsidR="00AF012F" w:rsidRPr="00EE7DF7">
        <w:rPr>
          <w:rFonts w:ascii="Calibri" w:eastAsia="Calibri" w:hAnsi="Calibri" w:cs="Times New Roman"/>
        </w:rPr>
        <w:t>azdvajanje</w:t>
      </w:r>
      <w:r w:rsidRPr="00EE7DF7">
        <w:rPr>
          <w:rFonts w:ascii="Calibri" w:eastAsia="Calibri" w:hAnsi="Calibri" w:cs="Times New Roman"/>
        </w:rPr>
        <w:t xml:space="preserve"> dužan </w:t>
      </w:r>
      <w:r w:rsidR="008159CD">
        <w:rPr>
          <w:rFonts w:ascii="Calibri" w:eastAsia="Calibri" w:hAnsi="Calibri" w:cs="Times New Roman"/>
        </w:rPr>
        <w:t xml:space="preserve">je </w:t>
      </w:r>
      <w:r w:rsidRPr="00EE7DF7">
        <w:rPr>
          <w:rFonts w:ascii="Calibri" w:eastAsia="Calibri" w:hAnsi="Calibri" w:cs="Times New Roman"/>
        </w:rPr>
        <w:t>napraviti prema Naputku HAKOM-a. Razrađeno Regulatorno izvješće dostavlja se HAKOM-u koji će</w:t>
      </w:r>
      <w:r w:rsidR="003137C5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kao i ranijih godina</w:t>
      </w:r>
      <w:r w:rsidR="003137C5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obaviti reviziju radi provjere vjerodostojnosti računovodstvenih poslova te donijeti Izjavu o (ne)usklađenosti. Revidirano izvješće predstavlja temeljni dokument na osnov</w:t>
      </w:r>
      <w:r w:rsidR="00480EB0">
        <w:rPr>
          <w:rFonts w:ascii="Calibri" w:eastAsia="Calibri" w:hAnsi="Calibri" w:cs="Times New Roman"/>
        </w:rPr>
        <w:t>i</w:t>
      </w:r>
      <w:r w:rsidRPr="00EE7DF7">
        <w:rPr>
          <w:rFonts w:ascii="Calibri" w:eastAsia="Calibri" w:hAnsi="Calibri" w:cs="Times New Roman"/>
        </w:rPr>
        <w:t xml:space="preserve"> kojeg HAKOM obavlja </w:t>
      </w:r>
      <w:r w:rsidR="00DC326E" w:rsidRPr="00EE7DF7">
        <w:rPr>
          <w:rFonts w:ascii="Calibri" w:eastAsia="Calibri" w:hAnsi="Calibri" w:cs="Times New Roman"/>
        </w:rPr>
        <w:t xml:space="preserve">Zakonom </w:t>
      </w:r>
      <w:r w:rsidRPr="00EE7DF7">
        <w:rPr>
          <w:rFonts w:ascii="Calibri" w:eastAsia="Calibri" w:hAnsi="Calibri" w:cs="Times New Roman"/>
        </w:rPr>
        <w:t>određene regulatorne aktivnosti</w:t>
      </w:r>
      <w:r w:rsidR="003137C5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od kojih se posebno ističe regulacija cijena univerzalne usluge i cijena pristupa poštanskoj mreži te izračun </w:t>
      </w:r>
      <w:r w:rsidRPr="00EE7DF7">
        <w:rPr>
          <w:rFonts w:ascii="Calibri" w:eastAsia="Calibri" w:hAnsi="Calibri" w:cs="Times New Roman"/>
          <w:b/>
        </w:rPr>
        <w:t>naknade nepravednog financijskog opterećenja (neto trošak</w:t>
      </w:r>
      <w:r w:rsidRPr="004D4013">
        <w:rPr>
          <w:rFonts w:ascii="Calibri" w:eastAsia="Calibri" w:hAnsi="Calibri" w:cs="Times New Roman"/>
          <w:b/>
        </w:rPr>
        <w:t>)</w:t>
      </w:r>
      <w:r w:rsidRPr="00EE7DF7">
        <w:rPr>
          <w:rFonts w:ascii="Calibri" w:eastAsia="Calibri" w:hAnsi="Calibri" w:cs="Times New Roman"/>
        </w:rPr>
        <w:t xml:space="preserve"> za davatelja univerzalne usluge. Naime, davatelj univerzalne usluge ima pravo na naknadu neto troška kada mu obveza obavljanja univerzalne usluge stvara nepravedno financijsko opterećenje koj</w:t>
      </w:r>
      <w:r w:rsidR="00E87519" w:rsidRPr="00EE7DF7">
        <w:rPr>
          <w:rFonts w:ascii="Calibri" w:eastAsia="Calibri" w:hAnsi="Calibri" w:cs="Times New Roman"/>
        </w:rPr>
        <w:t>e</w:t>
      </w:r>
      <w:r w:rsidR="00480EB0">
        <w:rPr>
          <w:rFonts w:ascii="Calibri" w:eastAsia="Calibri" w:hAnsi="Calibri" w:cs="Times New Roman"/>
        </w:rPr>
        <w:t xml:space="preserve"> na</w:t>
      </w:r>
      <w:r w:rsidRPr="00EE7DF7">
        <w:rPr>
          <w:rFonts w:ascii="Calibri" w:eastAsia="Calibri" w:hAnsi="Calibri" w:cs="Times New Roman"/>
        </w:rPr>
        <w:t xml:space="preserve"> </w:t>
      </w:r>
      <w:r w:rsidR="00480EB0" w:rsidRPr="00EE7DF7">
        <w:rPr>
          <w:rFonts w:ascii="Calibri" w:eastAsia="Calibri" w:hAnsi="Calibri" w:cs="Times New Roman"/>
        </w:rPr>
        <w:t>temelj</w:t>
      </w:r>
      <w:r w:rsidR="00480EB0">
        <w:rPr>
          <w:rFonts w:ascii="Calibri" w:eastAsia="Calibri" w:hAnsi="Calibri" w:cs="Times New Roman"/>
        </w:rPr>
        <w:t>u</w:t>
      </w:r>
      <w:r w:rsidR="00480EB0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 xml:space="preserve">izračuna utvrđuje HAKOM, a isplaćuje se iz državnog proračuna. </w:t>
      </w:r>
    </w:p>
    <w:p w:rsidR="006C68C4" w:rsidRPr="00EE7DF7" w:rsidRDefault="006C68C4" w:rsidP="006C68C4">
      <w:pPr>
        <w:spacing w:after="120"/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Bitan element obavljanja univerzalne usluge predstavlja i njezina kakvoća</w:t>
      </w:r>
      <w:r w:rsidR="00335A37" w:rsidRPr="00EE7DF7">
        <w:rPr>
          <w:rFonts w:ascii="Calibri" w:eastAsia="Calibri" w:hAnsi="Calibri" w:cs="Times New Roman"/>
        </w:rPr>
        <w:t>.</w:t>
      </w:r>
      <w:r w:rsidRPr="00EE7DF7">
        <w:rPr>
          <w:rFonts w:ascii="Calibri" w:eastAsia="Calibri" w:hAnsi="Calibri" w:cs="Times New Roman"/>
        </w:rPr>
        <w:t xml:space="preserve"> </w:t>
      </w:r>
      <w:r w:rsidR="00335A37" w:rsidRPr="00EE7DF7">
        <w:rPr>
          <w:rFonts w:ascii="Calibri" w:eastAsia="Calibri" w:hAnsi="Calibri" w:cs="Times New Roman"/>
        </w:rPr>
        <w:t>D</w:t>
      </w:r>
      <w:r w:rsidRPr="00EE7DF7">
        <w:rPr>
          <w:rFonts w:ascii="Calibri" w:eastAsia="Calibri" w:hAnsi="Calibri" w:cs="Times New Roman"/>
        </w:rPr>
        <w:t xml:space="preserve">avatelj univerzalne usluge obvezan je obaviti mjerenje kakvoće u skladu s hrvatskim normama te HAKOM-u dostaviti </w:t>
      </w:r>
      <w:r w:rsidRPr="00EE7DF7">
        <w:rPr>
          <w:rFonts w:ascii="Calibri" w:eastAsia="Calibri" w:hAnsi="Calibri" w:cs="Times New Roman"/>
          <w:b/>
        </w:rPr>
        <w:t xml:space="preserve">Izvješće o kakvoći obavljanja univerzalne usluge. </w:t>
      </w:r>
      <w:r w:rsidRPr="00EE7DF7">
        <w:rPr>
          <w:rFonts w:ascii="Calibri" w:eastAsia="Calibri" w:hAnsi="Calibri" w:cs="Times New Roman"/>
        </w:rPr>
        <w:t xml:space="preserve">U cilju provjere rezultata mjerenja </w:t>
      </w:r>
      <w:r w:rsidR="00335A37" w:rsidRPr="00EE7DF7">
        <w:rPr>
          <w:rFonts w:ascii="Calibri" w:eastAsia="Calibri" w:hAnsi="Calibri" w:cs="Times New Roman"/>
        </w:rPr>
        <w:t>iz</w:t>
      </w:r>
      <w:r w:rsidRPr="00EE7DF7">
        <w:rPr>
          <w:rFonts w:ascii="Calibri" w:eastAsia="Calibri" w:hAnsi="Calibri" w:cs="Times New Roman"/>
        </w:rPr>
        <w:t xml:space="preserve"> Izvješć</w:t>
      </w:r>
      <w:r w:rsidR="00335A37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, posebno u dijelu kakvoće prijenosa poštanskih pošiljaka, provest će </w:t>
      </w:r>
      <w:r w:rsidR="00335A37" w:rsidRPr="00EE7DF7">
        <w:rPr>
          <w:rFonts w:ascii="Calibri" w:eastAsia="Calibri" w:hAnsi="Calibri" w:cs="Times New Roman"/>
        </w:rPr>
        <w:t>se</w:t>
      </w:r>
      <w:r w:rsidRPr="00EE7DF7">
        <w:rPr>
          <w:rFonts w:ascii="Calibri" w:eastAsia="Calibri" w:hAnsi="Calibri" w:cs="Times New Roman"/>
        </w:rPr>
        <w:t xml:space="preserve"> neovisn</w:t>
      </w:r>
      <w:r w:rsidR="00E10140" w:rsidRPr="00EE7DF7">
        <w:rPr>
          <w:rFonts w:ascii="Calibri" w:eastAsia="Calibri" w:hAnsi="Calibri" w:cs="Times New Roman"/>
        </w:rPr>
        <w:t>a</w:t>
      </w:r>
      <w:r w:rsidRPr="00EE7DF7">
        <w:rPr>
          <w:rFonts w:ascii="Calibri" w:eastAsia="Calibri" w:hAnsi="Calibri" w:cs="Times New Roman"/>
        </w:rPr>
        <w:t xml:space="preserve"> revizij</w:t>
      </w:r>
      <w:r w:rsidR="00E10140" w:rsidRPr="00EE7DF7">
        <w:rPr>
          <w:rFonts w:ascii="Calibri" w:eastAsia="Calibri" w:hAnsi="Calibri" w:cs="Times New Roman"/>
        </w:rPr>
        <w:t>a.</w:t>
      </w:r>
      <w:r w:rsidRPr="00EE7DF7">
        <w:rPr>
          <w:rFonts w:ascii="Calibri" w:eastAsia="Calibri" w:hAnsi="Calibri" w:cs="Times New Roman"/>
        </w:rPr>
        <w:t xml:space="preserve"> </w:t>
      </w:r>
      <w:r w:rsidR="00E10140" w:rsidRPr="00EE7DF7">
        <w:rPr>
          <w:rFonts w:ascii="Calibri" w:eastAsia="Calibri" w:hAnsi="Calibri" w:cs="Times New Roman"/>
        </w:rPr>
        <w:t>P</w:t>
      </w:r>
      <w:r w:rsidRPr="00EE7DF7">
        <w:rPr>
          <w:rFonts w:ascii="Calibri" w:eastAsia="Calibri" w:hAnsi="Calibri" w:cs="Times New Roman"/>
        </w:rPr>
        <w:t>rema dobivenim rezultatima revizije poduzet</w:t>
      </w:r>
      <w:r w:rsidR="00E10140" w:rsidRPr="00EE7DF7">
        <w:rPr>
          <w:rFonts w:ascii="Calibri" w:eastAsia="Calibri" w:hAnsi="Calibri" w:cs="Times New Roman"/>
        </w:rPr>
        <w:t xml:space="preserve"> će se</w:t>
      </w:r>
      <w:r w:rsidRPr="00EE7DF7" w:rsidDel="00E10140">
        <w:rPr>
          <w:rFonts w:ascii="Calibri" w:eastAsia="Calibri" w:hAnsi="Calibri" w:cs="Times New Roman"/>
        </w:rPr>
        <w:t xml:space="preserve"> </w:t>
      </w:r>
      <w:r w:rsidR="00E10140" w:rsidRPr="00EE7DF7">
        <w:rPr>
          <w:rFonts w:ascii="Calibri" w:eastAsia="Calibri" w:hAnsi="Calibri" w:cs="Times New Roman"/>
        </w:rPr>
        <w:t>odgovarajuće</w:t>
      </w:r>
      <w:r w:rsidRPr="00EE7DF7">
        <w:rPr>
          <w:rFonts w:ascii="Calibri" w:eastAsia="Calibri" w:hAnsi="Calibri" w:cs="Times New Roman"/>
        </w:rPr>
        <w:t xml:space="preserve"> korektivne mjere ako kakvoća </w:t>
      </w:r>
      <w:r w:rsidR="00E10140" w:rsidRPr="00EE7DF7">
        <w:rPr>
          <w:rFonts w:ascii="Calibri" w:eastAsia="Calibri" w:hAnsi="Calibri" w:cs="Times New Roman"/>
        </w:rPr>
        <w:t>ne zadovoljava</w:t>
      </w:r>
      <w:r w:rsidRPr="00EE7DF7">
        <w:rPr>
          <w:rFonts w:ascii="Calibri" w:eastAsia="Calibri" w:hAnsi="Calibri" w:cs="Times New Roman"/>
        </w:rPr>
        <w:t xml:space="preserve"> propisana mjerila. </w:t>
      </w:r>
    </w:p>
    <w:p w:rsidR="00E10140" w:rsidRPr="00EE7DF7" w:rsidRDefault="002D54BF" w:rsidP="00E10140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Radi osiguranja boljeg pregleda mreže davatelja univerzalne usluge, u</w:t>
      </w:r>
      <w:r w:rsidR="00E10140" w:rsidRPr="00EE7DF7">
        <w:rPr>
          <w:rFonts w:ascii="Calibri" w:eastAsia="Calibri" w:hAnsi="Calibri" w:cs="Times New Roman"/>
        </w:rPr>
        <w:t xml:space="preserve"> sklopu </w:t>
      </w:r>
      <w:r w:rsidR="00E10140" w:rsidRPr="00EE7DF7">
        <w:rPr>
          <w:rFonts w:ascii="Calibri" w:eastAsia="Calibri" w:hAnsi="Calibri" w:cs="Times New Roman"/>
          <w:b/>
        </w:rPr>
        <w:t>nadogradnje postojećeg</w:t>
      </w:r>
      <w:r w:rsidR="00E10140" w:rsidRPr="00EE7DF7">
        <w:rPr>
          <w:rFonts w:ascii="Calibri" w:eastAsia="Calibri" w:hAnsi="Calibri" w:cs="Times New Roman"/>
        </w:rPr>
        <w:t xml:space="preserve"> </w:t>
      </w:r>
      <w:hyperlink r:id="rId39" w:history="1">
        <w:r w:rsidR="00E10140" w:rsidRPr="00EE7DF7">
          <w:rPr>
            <w:rFonts w:ascii="Calibri" w:eastAsia="Calibri" w:hAnsi="Calibri" w:cs="Times New Roman"/>
            <w:b/>
            <w:color w:val="0563C1"/>
            <w:u w:val="single"/>
          </w:rPr>
          <w:t>GIS interaktivnog portal</w:t>
        </w:r>
      </w:hyperlink>
      <w:r w:rsidR="00E10140" w:rsidRPr="00EE7DF7">
        <w:rPr>
          <w:rFonts w:ascii="Calibri" w:eastAsia="Calibri" w:hAnsi="Calibri" w:cs="Times New Roman"/>
          <w:b/>
          <w:color w:val="0563C1"/>
          <w:u w:val="single"/>
        </w:rPr>
        <w:t xml:space="preserve">a </w:t>
      </w:r>
      <w:r w:rsidR="00E10140" w:rsidRPr="00EE7DF7">
        <w:rPr>
          <w:rFonts w:ascii="Calibri" w:eastAsia="Calibri" w:hAnsi="Calibri" w:cs="Times New Roman"/>
        </w:rPr>
        <w:t>za tržište poštanskih usluga</w:t>
      </w:r>
      <w:r w:rsidR="00DC326E" w:rsidRPr="00EE7DF7">
        <w:rPr>
          <w:rFonts w:ascii="Calibri" w:eastAsia="Calibri" w:hAnsi="Calibri" w:cs="Times New Roman"/>
        </w:rPr>
        <w:t>,</w:t>
      </w:r>
      <w:r w:rsidR="00E10140" w:rsidRPr="00EE7DF7">
        <w:rPr>
          <w:rFonts w:ascii="Calibri" w:eastAsia="Calibri" w:hAnsi="Calibri" w:cs="Times New Roman"/>
        </w:rPr>
        <w:t xml:space="preserve"> poboljšat</w:t>
      </w:r>
      <w:r w:rsidR="00305EE4" w:rsidRPr="00EE7DF7">
        <w:rPr>
          <w:rFonts w:ascii="Calibri" w:eastAsia="Calibri" w:hAnsi="Calibri" w:cs="Times New Roman"/>
        </w:rPr>
        <w:t xml:space="preserve"> će se</w:t>
      </w:r>
      <w:r w:rsidR="00E10140" w:rsidRPr="00EE7DF7">
        <w:rPr>
          <w:rFonts w:ascii="Calibri" w:eastAsia="Calibri" w:hAnsi="Calibri" w:cs="Times New Roman"/>
        </w:rPr>
        <w:t xml:space="preserve"> trenutne funkcionalnosti sustava u smislu naprednijeg unosa i ažuriranja postojećih podataka o poštanskim uredima</w:t>
      </w:r>
      <w:r w:rsidRPr="00EE7DF7">
        <w:rPr>
          <w:rFonts w:ascii="Calibri" w:eastAsia="Calibri" w:hAnsi="Calibri" w:cs="Times New Roman"/>
        </w:rPr>
        <w:t>,</w:t>
      </w:r>
      <w:r w:rsidR="00E10140" w:rsidRPr="00EE7DF7">
        <w:rPr>
          <w:rFonts w:ascii="Calibri" w:eastAsia="Calibri" w:hAnsi="Calibri" w:cs="Times New Roman"/>
        </w:rPr>
        <w:t xml:space="preserve"> ali i dodati nove mogućnosti dodavanja podataka vezanih uz poštanske kovčežiće, podataka o kućanstvima izuzetim od petodnevne dostave i drugih podataka</w:t>
      </w:r>
      <w:r w:rsidR="0031473B" w:rsidRPr="00EE7DF7">
        <w:rPr>
          <w:rFonts w:ascii="Calibri" w:eastAsia="Calibri" w:hAnsi="Calibri" w:cs="Times New Roman"/>
        </w:rPr>
        <w:t>.</w:t>
      </w:r>
    </w:p>
    <w:p w:rsidR="00E10140" w:rsidRPr="00EE7DF7" w:rsidRDefault="00E10140" w:rsidP="006C68C4">
      <w:pPr>
        <w:spacing w:after="120"/>
        <w:jc w:val="both"/>
        <w:rPr>
          <w:rFonts w:ascii="Calibri" w:eastAsia="Calibri" w:hAnsi="Calibri" w:cs="Times New Roman"/>
        </w:rPr>
      </w:pPr>
    </w:p>
    <w:p w:rsidR="006C68C4" w:rsidRPr="00EE7DF7" w:rsidRDefault="006C68C4" w:rsidP="006C68C4">
      <w:pPr>
        <w:rPr>
          <w:rFonts w:ascii="Calibri" w:eastAsia="Calibri" w:hAnsi="Calibri" w:cs="Times New Roman"/>
          <w:b/>
        </w:rPr>
      </w:pPr>
      <w:r w:rsidRPr="00EE7DF7">
        <w:rPr>
          <w:rFonts w:ascii="Calibri" w:eastAsia="Calibri" w:hAnsi="Calibri" w:cs="Times New Roman"/>
          <w:b/>
          <w:sz w:val="24"/>
          <w:szCs w:val="24"/>
          <w:u w:val="single"/>
        </w:rPr>
        <w:lastRenderedPageBreak/>
        <w:t>Zaštita korisnika</w:t>
      </w:r>
      <w:r w:rsidRPr="00EE7DF7">
        <w:rPr>
          <w:rFonts w:ascii="Calibri" w:eastAsia="Calibri" w:hAnsi="Calibri" w:cs="Times New Roman"/>
          <w:b/>
        </w:rPr>
        <w:t xml:space="preserve"> </w:t>
      </w:r>
    </w:p>
    <w:p w:rsidR="006C68C4" w:rsidRPr="00EE7DF7" w:rsidRDefault="006C68C4" w:rsidP="006C68C4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 xml:space="preserve">Aktivnosti HAKOM-a vezanih uz zaštitu korisnika prvenstveno će se provoditi </w:t>
      </w:r>
      <w:r w:rsidR="00CC005A" w:rsidRPr="00EE7DF7">
        <w:rPr>
          <w:rFonts w:ascii="Calibri" w:eastAsia="Calibri" w:hAnsi="Calibri" w:cs="Times New Roman"/>
        </w:rPr>
        <w:t>postup</w:t>
      </w:r>
      <w:r w:rsidR="00CC005A">
        <w:rPr>
          <w:rFonts w:ascii="Calibri" w:eastAsia="Calibri" w:hAnsi="Calibri" w:cs="Times New Roman"/>
        </w:rPr>
        <w:t xml:space="preserve">cima </w:t>
      </w:r>
      <w:r w:rsidRPr="00EE7DF7">
        <w:rPr>
          <w:rFonts w:ascii="Calibri" w:eastAsia="Calibri" w:hAnsi="Calibri" w:cs="Times New Roman"/>
          <w:b/>
        </w:rPr>
        <w:t>rješavanja sporova između korisnika i davatelja poštanskih usluga</w:t>
      </w:r>
      <w:r w:rsidRPr="00EE7DF7">
        <w:rPr>
          <w:rFonts w:ascii="Calibri" w:eastAsia="Calibri" w:hAnsi="Calibri" w:cs="Times New Roman"/>
        </w:rPr>
        <w:t xml:space="preserve"> </w:t>
      </w:r>
      <w:r w:rsidR="00DC326E" w:rsidRPr="00EE7DF7">
        <w:rPr>
          <w:rFonts w:ascii="Calibri" w:eastAsia="Calibri" w:hAnsi="Calibri" w:cs="Times New Roman"/>
        </w:rPr>
        <w:t>propisan</w:t>
      </w:r>
      <w:r w:rsidR="00A3236E">
        <w:rPr>
          <w:rFonts w:ascii="Calibri" w:eastAsia="Calibri" w:hAnsi="Calibri" w:cs="Times New Roman"/>
        </w:rPr>
        <w:t>ih</w:t>
      </w:r>
      <w:r w:rsidR="00DC326E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 xml:space="preserve">ZPU-om. Informacije prikupljene prilikom rješavanja sporova dodatno </w:t>
      </w:r>
      <w:r w:rsidR="000C17C8" w:rsidRPr="00EE7DF7">
        <w:rPr>
          <w:rFonts w:ascii="Calibri" w:eastAsia="Calibri" w:hAnsi="Calibri" w:cs="Times New Roman"/>
        </w:rPr>
        <w:t xml:space="preserve">će </w:t>
      </w:r>
      <w:r w:rsidRPr="00EE7DF7">
        <w:rPr>
          <w:rFonts w:ascii="Calibri" w:eastAsia="Calibri" w:hAnsi="Calibri" w:cs="Times New Roman"/>
        </w:rPr>
        <w:t xml:space="preserve">se </w:t>
      </w:r>
      <w:r w:rsidR="00062A2D">
        <w:rPr>
          <w:rFonts w:ascii="Calibri" w:eastAsia="Calibri" w:hAnsi="Calibri" w:cs="Times New Roman"/>
        </w:rPr>
        <w:t>rabiti</w:t>
      </w:r>
      <w:r w:rsidR="00CC005A" w:rsidRPr="00EE7DF7">
        <w:rPr>
          <w:rFonts w:ascii="Calibri" w:eastAsia="Calibri" w:hAnsi="Calibri" w:cs="Times New Roman"/>
        </w:rPr>
        <w:t xml:space="preserve"> </w:t>
      </w:r>
      <w:r w:rsidRPr="00EE7DF7">
        <w:rPr>
          <w:rFonts w:ascii="Calibri" w:eastAsia="Calibri" w:hAnsi="Calibri" w:cs="Times New Roman"/>
        </w:rPr>
        <w:t xml:space="preserve">za </w:t>
      </w:r>
      <w:r w:rsidR="00AC3400" w:rsidRPr="00EE7DF7">
        <w:rPr>
          <w:rFonts w:ascii="Calibri" w:eastAsia="Calibri" w:hAnsi="Calibri" w:cs="Times New Roman"/>
        </w:rPr>
        <w:t xml:space="preserve">poboljšanja </w:t>
      </w:r>
      <w:r w:rsidR="000C17C8" w:rsidRPr="00EE7DF7">
        <w:rPr>
          <w:rFonts w:ascii="Calibri" w:eastAsia="Calibri" w:hAnsi="Calibri" w:cs="Times New Roman"/>
        </w:rPr>
        <w:t xml:space="preserve">na </w:t>
      </w:r>
      <w:r w:rsidRPr="00EE7DF7">
        <w:rPr>
          <w:rFonts w:ascii="Calibri" w:eastAsia="Calibri" w:hAnsi="Calibri" w:cs="Times New Roman"/>
        </w:rPr>
        <w:t>tržišt</w:t>
      </w:r>
      <w:r w:rsidR="000C17C8" w:rsidRPr="00EE7DF7">
        <w:rPr>
          <w:rFonts w:ascii="Calibri" w:eastAsia="Calibri" w:hAnsi="Calibri" w:cs="Times New Roman"/>
        </w:rPr>
        <w:t>u</w:t>
      </w:r>
      <w:r w:rsidRPr="00EE7DF7">
        <w:rPr>
          <w:rFonts w:ascii="Calibri" w:eastAsia="Calibri" w:hAnsi="Calibri" w:cs="Times New Roman"/>
        </w:rPr>
        <w:t xml:space="preserve"> provođenje</w:t>
      </w:r>
      <w:r w:rsidR="00CC005A">
        <w:rPr>
          <w:rFonts w:ascii="Calibri" w:eastAsia="Calibri" w:hAnsi="Calibri" w:cs="Times New Roman"/>
        </w:rPr>
        <w:t>m</w:t>
      </w:r>
      <w:r w:rsidRPr="00EE7DF7">
        <w:rPr>
          <w:rFonts w:ascii="Calibri" w:eastAsia="Calibri" w:hAnsi="Calibri" w:cs="Times New Roman"/>
        </w:rPr>
        <w:t xml:space="preserve"> inspekcijskih nadzora, ali i eventualn</w:t>
      </w:r>
      <w:r w:rsidR="000C17C8" w:rsidRPr="00EE7DF7">
        <w:rPr>
          <w:rFonts w:ascii="Calibri" w:eastAsia="Calibri" w:hAnsi="Calibri" w:cs="Times New Roman"/>
        </w:rPr>
        <w:t>im</w:t>
      </w:r>
      <w:r w:rsidRPr="00EE7DF7">
        <w:rPr>
          <w:rFonts w:ascii="Calibri" w:eastAsia="Calibri" w:hAnsi="Calibri" w:cs="Times New Roman"/>
        </w:rPr>
        <w:t xml:space="preserve"> korekcij</w:t>
      </w:r>
      <w:r w:rsidR="000C17C8" w:rsidRPr="00EE7DF7">
        <w:rPr>
          <w:rFonts w:ascii="Calibri" w:eastAsia="Calibri" w:hAnsi="Calibri" w:cs="Times New Roman"/>
        </w:rPr>
        <w:t>ama</w:t>
      </w:r>
      <w:r w:rsidRPr="00EE7DF7">
        <w:rPr>
          <w:rFonts w:ascii="Calibri" w:eastAsia="Calibri" w:hAnsi="Calibri" w:cs="Times New Roman"/>
        </w:rPr>
        <w:t xml:space="preserve"> </w:t>
      </w:r>
      <w:proofErr w:type="spellStart"/>
      <w:r w:rsidRPr="00EE7DF7">
        <w:rPr>
          <w:rFonts w:ascii="Calibri" w:eastAsia="Calibri" w:hAnsi="Calibri" w:cs="Times New Roman"/>
        </w:rPr>
        <w:t>podzakonskih</w:t>
      </w:r>
      <w:proofErr w:type="spellEnd"/>
      <w:r w:rsidRPr="00EE7DF7">
        <w:rPr>
          <w:rFonts w:ascii="Calibri" w:eastAsia="Calibri" w:hAnsi="Calibri" w:cs="Times New Roman"/>
        </w:rPr>
        <w:t xml:space="preserve"> akata i općih uvjeta davatelja. U cilju informiranja i edukacije korisnika poštanskih usluga djelovat</w:t>
      </w:r>
      <w:r w:rsidR="00C23A51" w:rsidRPr="00EE7DF7">
        <w:rPr>
          <w:rFonts w:ascii="Calibri" w:eastAsia="Calibri" w:hAnsi="Calibri" w:cs="Times New Roman"/>
        </w:rPr>
        <w:t xml:space="preserve"> će se</w:t>
      </w:r>
      <w:r w:rsidRPr="00EE7DF7">
        <w:rPr>
          <w:rFonts w:ascii="Calibri" w:eastAsia="Calibri" w:hAnsi="Calibri" w:cs="Times New Roman"/>
        </w:rPr>
        <w:t xml:space="preserve"> i preventivno </w:t>
      </w:r>
      <w:r w:rsidR="00A3236E">
        <w:rPr>
          <w:rFonts w:ascii="Calibri" w:eastAsia="Calibri" w:hAnsi="Calibri" w:cs="Times New Roman"/>
        </w:rPr>
        <w:t xml:space="preserve">korištenjem </w:t>
      </w:r>
      <w:r w:rsidRPr="00EE7DF7">
        <w:rPr>
          <w:rFonts w:ascii="Calibri" w:eastAsia="Calibri" w:hAnsi="Calibri" w:cs="Times New Roman"/>
        </w:rPr>
        <w:t>različitih kanala komunikacije</w:t>
      </w:r>
      <w:r w:rsidR="00C23A51" w:rsidRPr="00EE7DF7">
        <w:rPr>
          <w:rFonts w:ascii="Calibri" w:eastAsia="Calibri" w:hAnsi="Calibri" w:cs="Times New Roman"/>
        </w:rPr>
        <w:t>.</w:t>
      </w:r>
      <w:r w:rsidRPr="00EE7DF7" w:rsidDel="00C23A51">
        <w:rPr>
          <w:rFonts w:ascii="Calibri" w:eastAsia="Calibri" w:hAnsi="Calibri" w:cs="Times New Roman"/>
        </w:rPr>
        <w:t xml:space="preserve"> </w:t>
      </w:r>
      <w:r w:rsidR="00C23A51" w:rsidRPr="00EE7DF7">
        <w:rPr>
          <w:rFonts w:ascii="Calibri" w:eastAsia="Calibri" w:hAnsi="Calibri" w:cs="Times New Roman"/>
        </w:rPr>
        <w:t>R</w:t>
      </w:r>
      <w:r w:rsidRPr="00EE7DF7">
        <w:rPr>
          <w:rFonts w:ascii="Calibri" w:eastAsia="Calibri" w:hAnsi="Calibri" w:cs="Times New Roman"/>
        </w:rPr>
        <w:t xml:space="preserve">edovito </w:t>
      </w:r>
      <w:r w:rsidR="00C23A51" w:rsidRPr="00EE7DF7">
        <w:rPr>
          <w:rFonts w:ascii="Calibri" w:eastAsia="Calibri" w:hAnsi="Calibri" w:cs="Times New Roman"/>
        </w:rPr>
        <w:t>će se</w:t>
      </w:r>
      <w:r w:rsidRPr="00EE7DF7">
        <w:rPr>
          <w:rFonts w:ascii="Calibri" w:eastAsia="Calibri" w:hAnsi="Calibri" w:cs="Times New Roman"/>
        </w:rPr>
        <w:t xml:space="preserve"> objavljivati informacije od interesa za korisnike, a posebno </w:t>
      </w:r>
      <w:r w:rsidR="00C23A51" w:rsidRPr="00EE7DF7">
        <w:rPr>
          <w:rFonts w:ascii="Calibri" w:eastAsia="Calibri" w:hAnsi="Calibri" w:cs="Times New Roman"/>
        </w:rPr>
        <w:t>one</w:t>
      </w:r>
      <w:r w:rsidRPr="00EE7DF7">
        <w:rPr>
          <w:rFonts w:ascii="Calibri" w:eastAsia="Calibri" w:hAnsi="Calibri" w:cs="Times New Roman"/>
        </w:rPr>
        <w:t xml:space="preserve"> koje se tiču načina ostvarivanja njihovih prava te obveza davatelja poštanskih usluga.</w:t>
      </w:r>
      <w:r w:rsidR="00DF4D7F">
        <w:rPr>
          <w:rFonts w:ascii="Calibri" w:eastAsia="Calibri" w:hAnsi="Calibri" w:cs="Times New Roman"/>
        </w:rPr>
        <w:t xml:space="preserve"> </w:t>
      </w:r>
      <w:r w:rsidR="00CC005A">
        <w:rPr>
          <w:rFonts w:ascii="Calibri" w:eastAsia="Calibri" w:hAnsi="Calibri" w:cs="Times New Roman"/>
        </w:rPr>
        <w:t>Na t</w:t>
      </w:r>
      <w:r w:rsidR="00DF4D7F">
        <w:rPr>
          <w:rFonts w:ascii="Calibri" w:eastAsia="Calibri" w:hAnsi="Calibri" w:cs="Times New Roman"/>
        </w:rPr>
        <w:t>emelj</w:t>
      </w:r>
      <w:r w:rsidR="00CC005A">
        <w:rPr>
          <w:rFonts w:ascii="Calibri" w:eastAsia="Calibri" w:hAnsi="Calibri" w:cs="Times New Roman"/>
        </w:rPr>
        <w:t>u</w:t>
      </w:r>
      <w:r w:rsidR="00DF4D7F">
        <w:rPr>
          <w:rFonts w:ascii="Calibri" w:eastAsia="Calibri" w:hAnsi="Calibri" w:cs="Times New Roman"/>
        </w:rPr>
        <w:t xml:space="preserve"> analiza sporova </w:t>
      </w:r>
      <w:r w:rsidR="000943C5">
        <w:rPr>
          <w:rFonts w:ascii="Calibri" w:eastAsia="Calibri" w:hAnsi="Calibri" w:cs="Times New Roman"/>
        </w:rPr>
        <w:t xml:space="preserve">s </w:t>
      </w:r>
      <w:r w:rsidR="00DF4D7F">
        <w:rPr>
          <w:rFonts w:ascii="Calibri" w:eastAsia="Calibri" w:hAnsi="Calibri" w:cs="Times New Roman"/>
        </w:rPr>
        <w:t xml:space="preserve">davateljima poštanskih usluga </w:t>
      </w:r>
      <w:r w:rsidR="00D81E19">
        <w:rPr>
          <w:rFonts w:ascii="Calibri" w:eastAsia="Calibri" w:hAnsi="Calibri" w:cs="Times New Roman"/>
        </w:rPr>
        <w:t xml:space="preserve">HAKOM će </w:t>
      </w:r>
      <w:r w:rsidR="009544F8">
        <w:rPr>
          <w:rFonts w:ascii="Calibri" w:eastAsia="Calibri" w:hAnsi="Calibri" w:cs="Times New Roman"/>
        </w:rPr>
        <w:t>davateljima</w:t>
      </w:r>
      <w:r w:rsidR="009544F8" w:rsidDel="009544F8">
        <w:rPr>
          <w:rFonts w:ascii="Calibri" w:eastAsia="Calibri" w:hAnsi="Calibri" w:cs="Times New Roman"/>
        </w:rPr>
        <w:t xml:space="preserve"> </w:t>
      </w:r>
      <w:r w:rsidR="009544F8">
        <w:rPr>
          <w:rFonts w:ascii="Calibri" w:eastAsia="Calibri" w:hAnsi="Calibri" w:cs="Times New Roman"/>
        </w:rPr>
        <w:t>dati preporuke i smjernice</w:t>
      </w:r>
      <w:r w:rsidR="000943C5">
        <w:rPr>
          <w:rFonts w:ascii="Calibri" w:eastAsia="Calibri" w:hAnsi="Calibri" w:cs="Times New Roman"/>
        </w:rPr>
        <w:t xml:space="preserve"> s ciljem ujednačavanja </w:t>
      </w:r>
      <w:r w:rsidR="00D81E19">
        <w:rPr>
          <w:rFonts w:ascii="Calibri" w:eastAsia="Calibri" w:hAnsi="Calibri" w:cs="Times New Roman"/>
        </w:rPr>
        <w:t xml:space="preserve">poslovne prakse rješavanja korisničkih sporova i </w:t>
      </w:r>
      <w:r w:rsidR="009544F8">
        <w:rPr>
          <w:rFonts w:ascii="Calibri" w:eastAsia="Calibri" w:hAnsi="Calibri" w:cs="Times New Roman"/>
        </w:rPr>
        <w:t>uklanjanja</w:t>
      </w:r>
      <w:r w:rsidR="00D81E19">
        <w:rPr>
          <w:rFonts w:ascii="Calibri" w:eastAsia="Calibri" w:hAnsi="Calibri" w:cs="Times New Roman"/>
        </w:rPr>
        <w:t xml:space="preserve"> uočenih nedosljednosti.</w:t>
      </w:r>
    </w:p>
    <w:p w:rsidR="006C68C4" w:rsidRPr="00EE7DF7" w:rsidRDefault="006C68C4" w:rsidP="006C68C4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EE7DF7">
        <w:rPr>
          <w:rFonts w:ascii="Calibri" w:eastAsia="Calibri" w:hAnsi="Calibri" w:cs="Times New Roman"/>
          <w:b/>
          <w:sz w:val="24"/>
          <w:szCs w:val="24"/>
          <w:u w:val="single"/>
        </w:rPr>
        <w:t>Inspekcija</w:t>
      </w:r>
    </w:p>
    <w:p w:rsidR="006C68C4" w:rsidRPr="00EE7DF7" w:rsidRDefault="006C68C4" w:rsidP="006C68C4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</w:rPr>
        <w:t>Dio regulatornih aktivnosti HAKOM-a</w:t>
      </w:r>
      <w:r w:rsidRPr="00EE7DF7">
        <w:rPr>
          <w:rFonts w:ascii="Calibri" w:eastAsia="Calibri" w:hAnsi="Calibri" w:cs="Times New Roman"/>
          <w:b/>
        </w:rPr>
        <w:t xml:space="preserve"> </w:t>
      </w:r>
      <w:r w:rsidRPr="00EE7DF7">
        <w:rPr>
          <w:rFonts w:ascii="Calibri" w:eastAsia="Calibri" w:hAnsi="Calibri" w:cs="Times New Roman"/>
        </w:rPr>
        <w:t>provodi se i u okviru</w:t>
      </w:r>
      <w:r w:rsidRPr="00EE7DF7">
        <w:rPr>
          <w:rFonts w:ascii="Calibri" w:eastAsia="Calibri" w:hAnsi="Calibri" w:cs="Times New Roman"/>
          <w:b/>
        </w:rPr>
        <w:t xml:space="preserve"> </w:t>
      </w:r>
      <w:r w:rsidR="00DF4D7F">
        <w:rPr>
          <w:rFonts w:ascii="Calibri" w:eastAsia="Calibri" w:hAnsi="Calibri" w:cs="Times New Roman"/>
          <w:b/>
        </w:rPr>
        <w:t>i</w:t>
      </w:r>
      <w:r w:rsidR="00DF4D7F" w:rsidRPr="00EE7DF7">
        <w:rPr>
          <w:rFonts w:ascii="Calibri" w:eastAsia="Calibri" w:hAnsi="Calibri" w:cs="Times New Roman"/>
          <w:b/>
        </w:rPr>
        <w:t xml:space="preserve">nspekcijskih </w:t>
      </w:r>
      <w:r w:rsidRPr="00EE7DF7">
        <w:rPr>
          <w:rFonts w:ascii="Calibri" w:eastAsia="Calibri" w:hAnsi="Calibri" w:cs="Times New Roman"/>
          <w:b/>
        </w:rPr>
        <w:t xml:space="preserve">nadzora </w:t>
      </w:r>
      <w:r w:rsidRPr="00EE7DF7">
        <w:rPr>
          <w:rFonts w:ascii="Calibri" w:eastAsia="Calibri" w:hAnsi="Calibri" w:cs="Times New Roman"/>
        </w:rPr>
        <w:t xml:space="preserve">koji su u skladu s utvrđenim načelima svrsishodnosti i razmjernosti. </w:t>
      </w:r>
      <w:r w:rsidR="002437E7" w:rsidRPr="00EE7DF7">
        <w:rPr>
          <w:rFonts w:ascii="Calibri" w:eastAsia="Calibri" w:hAnsi="Calibri" w:cs="Times New Roman"/>
        </w:rPr>
        <w:t>Njihov o</w:t>
      </w:r>
      <w:r w:rsidRPr="00EE7DF7">
        <w:rPr>
          <w:rFonts w:ascii="Calibri" w:eastAsia="Calibri" w:hAnsi="Calibri" w:cs="Times New Roman"/>
        </w:rPr>
        <w:t xml:space="preserve">snovni cilj je </w:t>
      </w:r>
      <w:r w:rsidR="002437E7" w:rsidRPr="00EE7DF7">
        <w:rPr>
          <w:rFonts w:ascii="Calibri" w:eastAsia="Calibri" w:hAnsi="Calibri" w:cs="Times New Roman"/>
        </w:rPr>
        <w:t xml:space="preserve">uređeno </w:t>
      </w:r>
      <w:r w:rsidRPr="00EE7DF7">
        <w:rPr>
          <w:rFonts w:ascii="Calibri" w:eastAsia="Calibri" w:hAnsi="Calibri" w:cs="Times New Roman"/>
        </w:rPr>
        <w:t>poštansko tržišt</w:t>
      </w:r>
      <w:r w:rsidR="002437E7" w:rsidRPr="00EE7DF7">
        <w:rPr>
          <w:rFonts w:ascii="Calibri" w:eastAsia="Calibri" w:hAnsi="Calibri" w:cs="Times New Roman"/>
        </w:rPr>
        <w:t>e,</w:t>
      </w:r>
      <w:r w:rsidRPr="00EE7DF7">
        <w:rPr>
          <w:rFonts w:ascii="Calibri" w:eastAsia="Calibri" w:hAnsi="Calibri" w:cs="Times New Roman"/>
        </w:rPr>
        <w:t xml:space="preserve"> posebno u pogledu obveza koje treba ispuniti davatelj univerzalne usluge te zaštit</w:t>
      </w:r>
      <w:r w:rsidR="002437E7" w:rsidRPr="00EE7DF7">
        <w:rPr>
          <w:rFonts w:ascii="Calibri" w:eastAsia="Calibri" w:hAnsi="Calibri" w:cs="Times New Roman"/>
        </w:rPr>
        <w:t>e</w:t>
      </w:r>
      <w:r w:rsidRPr="00EE7DF7">
        <w:rPr>
          <w:rFonts w:ascii="Calibri" w:eastAsia="Calibri" w:hAnsi="Calibri" w:cs="Times New Roman"/>
        </w:rPr>
        <w:t xml:space="preserve"> prava korisnika poštanskih usluga. Inspekcijski nadzori provodit će se prema planu</w:t>
      </w:r>
      <w:r w:rsidR="001D5A7E" w:rsidRPr="00EE7DF7">
        <w:rPr>
          <w:rFonts w:ascii="Calibri" w:eastAsia="Calibri" w:hAnsi="Calibri" w:cs="Times New Roman"/>
        </w:rPr>
        <w:t xml:space="preserve"> ili</w:t>
      </w:r>
      <w:r w:rsidRPr="00EE7DF7">
        <w:rPr>
          <w:rFonts w:ascii="Calibri" w:eastAsia="Calibri" w:hAnsi="Calibri" w:cs="Times New Roman"/>
        </w:rPr>
        <w:t xml:space="preserve"> na temelju saznanja o potencijalnim kršenjima propisa</w:t>
      </w:r>
      <w:r w:rsidR="001D5A7E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odnosno nepravilnostima. U ovisnosti o </w:t>
      </w:r>
      <w:r w:rsidR="001D5A7E" w:rsidRPr="00EE7DF7">
        <w:rPr>
          <w:rFonts w:ascii="Calibri" w:eastAsia="Calibri" w:hAnsi="Calibri" w:cs="Times New Roman"/>
        </w:rPr>
        <w:t xml:space="preserve">utvrđenom </w:t>
      </w:r>
      <w:r w:rsidRPr="00EE7DF7">
        <w:rPr>
          <w:rFonts w:ascii="Calibri" w:eastAsia="Calibri" w:hAnsi="Calibri" w:cs="Times New Roman"/>
        </w:rPr>
        <w:t xml:space="preserve">činjeničnom stanju </w:t>
      </w:r>
      <w:r w:rsidR="001D5A7E" w:rsidRPr="00EE7DF7">
        <w:rPr>
          <w:rFonts w:ascii="Calibri" w:eastAsia="Calibri" w:hAnsi="Calibri" w:cs="Times New Roman"/>
        </w:rPr>
        <w:t>u</w:t>
      </w:r>
      <w:r w:rsidRPr="00EE7DF7">
        <w:rPr>
          <w:rFonts w:ascii="Calibri" w:eastAsia="Calibri" w:hAnsi="Calibri" w:cs="Times New Roman"/>
        </w:rPr>
        <w:t xml:space="preserve"> nadzorima, poštanski inspektori poduzimat </w:t>
      </w:r>
      <w:r w:rsidR="00CC005A" w:rsidRPr="00EE7DF7">
        <w:rPr>
          <w:rFonts w:ascii="Calibri" w:eastAsia="Calibri" w:hAnsi="Calibri" w:cs="Times New Roman"/>
        </w:rPr>
        <w:t xml:space="preserve">će </w:t>
      </w:r>
      <w:r w:rsidRPr="00EE7DF7">
        <w:rPr>
          <w:rFonts w:ascii="Calibri" w:eastAsia="Calibri" w:hAnsi="Calibri" w:cs="Times New Roman"/>
        </w:rPr>
        <w:t>zakonom propisane mjere i radnje iz svoje nadležnosti, a svi doneseni upravni akti poštanskih inspektora</w:t>
      </w:r>
      <w:r w:rsidR="001D5A7E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kao i presude donesene </w:t>
      </w:r>
      <w:r w:rsidR="00CC005A">
        <w:rPr>
          <w:rFonts w:ascii="Calibri" w:eastAsia="Calibri" w:hAnsi="Calibri" w:cs="Times New Roman"/>
        </w:rPr>
        <w:t xml:space="preserve">na </w:t>
      </w:r>
      <w:r w:rsidRPr="00EE7DF7">
        <w:rPr>
          <w:rFonts w:ascii="Calibri" w:eastAsia="Calibri" w:hAnsi="Calibri" w:cs="Times New Roman"/>
        </w:rPr>
        <w:t>temelj</w:t>
      </w:r>
      <w:r w:rsidR="00CC005A">
        <w:rPr>
          <w:rFonts w:ascii="Calibri" w:eastAsia="Calibri" w:hAnsi="Calibri" w:cs="Times New Roman"/>
        </w:rPr>
        <w:t>u</w:t>
      </w:r>
      <w:r w:rsidRPr="00EE7DF7">
        <w:rPr>
          <w:rFonts w:ascii="Calibri" w:eastAsia="Calibri" w:hAnsi="Calibri" w:cs="Times New Roman"/>
        </w:rPr>
        <w:t xml:space="preserve"> akata poštanskih inspektora</w:t>
      </w:r>
      <w:r w:rsidR="001D5A7E" w:rsidRPr="00EE7DF7">
        <w:rPr>
          <w:rFonts w:ascii="Calibri" w:eastAsia="Calibri" w:hAnsi="Calibri" w:cs="Times New Roman"/>
        </w:rPr>
        <w:t>,</w:t>
      </w:r>
      <w:r w:rsidRPr="00EE7DF7">
        <w:rPr>
          <w:rFonts w:ascii="Calibri" w:eastAsia="Calibri" w:hAnsi="Calibri" w:cs="Times New Roman"/>
        </w:rPr>
        <w:t xml:space="preserve"> javno će se objaviti i na internetskim stranicama HAKOM-a.</w:t>
      </w:r>
    </w:p>
    <w:p w:rsidR="006C68C4" w:rsidRPr="00EE7DF7" w:rsidRDefault="006C68C4" w:rsidP="006C68C4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EE7DF7">
        <w:rPr>
          <w:rFonts w:ascii="Calibri" w:eastAsia="Calibri" w:hAnsi="Calibri" w:cs="Times New Roman"/>
          <w:b/>
          <w:sz w:val="24"/>
          <w:szCs w:val="24"/>
          <w:u w:val="single"/>
        </w:rPr>
        <w:t>Suradnja</w:t>
      </w:r>
    </w:p>
    <w:p w:rsidR="006C68C4" w:rsidRPr="00EE7DF7" w:rsidRDefault="0031473B" w:rsidP="006C68C4">
      <w:pPr>
        <w:jc w:val="both"/>
        <w:rPr>
          <w:rFonts w:ascii="Calibri" w:eastAsia="Calibri" w:hAnsi="Calibri" w:cs="Times New Roman"/>
        </w:rPr>
      </w:pPr>
      <w:r w:rsidRPr="00EE7DF7">
        <w:rPr>
          <w:rFonts w:ascii="Calibri" w:eastAsia="Calibri" w:hAnsi="Calibri" w:cs="Times New Roman"/>
          <w:b/>
        </w:rPr>
        <w:t>D</w:t>
      </w:r>
      <w:r w:rsidR="006C68C4" w:rsidRPr="00EE7DF7">
        <w:rPr>
          <w:rFonts w:ascii="Calibri" w:eastAsia="Calibri" w:hAnsi="Calibri" w:cs="Times New Roman"/>
          <w:b/>
        </w:rPr>
        <w:t>omać</w:t>
      </w:r>
      <w:r w:rsidR="001D5A7E" w:rsidRPr="00EE7DF7">
        <w:rPr>
          <w:rFonts w:ascii="Calibri" w:eastAsia="Calibri" w:hAnsi="Calibri" w:cs="Times New Roman"/>
          <w:b/>
        </w:rPr>
        <w:t>a</w:t>
      </w:r>
      <w:r w:rsidR="006C68C4" w:rsidRPr="00EE7DF7">
        <w:rPr>
          <w:rFonts w:ascii="Calibri" w:eastAsia="Calibri" w:hAnsi="Calibri" w:cs="Times New Roman"/>
          <w:b/>
        </w:rPr>
        <w:t xml:space="preserve"> suradnj</w:t>
      </w:r>
      <w:r w:rsidR="001D5A7E" w:rsidRPr="00EE7DF7">
        <w:rPr>
          <w:rFonts w:ascii="Calibri" w:eastAsia="Calibri" w:hAnsi="Calibri" w:cs="Times New Roman"/>
          <w:b/>
        </w:rPr>
        <w:t xml:space="preserve">a </w:t>
      </w:r>
      <w:r w:rsidR="001D5A7E" w:rsidRPr="00EE7DF7">
        <w:rPr>
          <w:rFonts w:ascii="Calibri" w:eastAsia="Calibri" w:hAnsi="Calibri" w:cs="Times New Roman"/>
        </w:rPr>
        <w:t>podrazumijevat će</w:t>
      </w:r>
      <w:r w:rsidR="006C68C4" w:rsidRPr="00EE7DF7">
        <w:rPr>
          <w:rFonts w:ascii="Calibri" w:eastAsia="Calibri" w:hAnsi="Calibri" w:cs="Times New Roman"/>
          <w:b/>
        </w:rPr>
        <w:t xml:space="preserve"> </w:t>
      </w:r>
      <w:r w:rsidR="00D80336" w:rsidRPr="00EE7DF7">
        <w:rPr>
          <w:rFonts w:ascii="Calibri" w:eastAsia="Calibri" w:hAnsi="Calibri" w:cs="Times New Roman"/>
        </w:rPr>
        <w:t>intenzivnu suradnju</w:t>
      </w:r>
      <w:r w:rsidR="006C68C4" w:rsidRPr="00EE7DF7">
        <w:rPr>
          <w:rFonts w:ascii="Calibri" w:eastAsia="Calibri" w:hAnsi="Calibri" w:cs="Times New Roman"/>
          <w:b/>
        </w:rPr>
        <w:t xml:space="preserve"> </w:t>
      </w:r>
      <w:r w:rsidR="006C68C4" w:rsidRPr="00EE7DF7">
        <w:rPr>
          <w:rFonts w:ascii="Calibri" w:eastAsia="Calibri" w:hAnsi="Calibri" w:cs="Times New Roman"/>
        </w:rPr>
        <w:t>sa svim dionicima</w:t>
      </w:r>
      <w:r w:rsidR="006C68C4" w:rsidRPr="00EE7DF7">
        <w:rPr>
          <w:rFonts w:ascii="Calibri" w:eastAsia="Calibri" w:hAnsi="Calibri" w:cs="Times New Roman"/>
          <w:b/>
        </w:rPr>
        <w:t xml:space="preserve"> </w:t>
      </w:r>
      <w:r w:rsidR="006C68C4" w:rsidRPr="00EE7DF7">
        <w:rPr>
          <w:rFonts w:ascii="Calibri" w:eastAsia="Calibri" w:hAnsi="Calibri" w:cs="Times New Roman"/>
        </w:rPr>
        <w:t>na tržištu poštanskih usluga, što uključuje javnopravna tijela u RH, poput MMPI</w:t>
      </w:r>
      <w:r w:rsidR="000B7315">
        <w:rPr>
          <w:rFonts w:ascii="Calibri" w:eastAsia="Calibri" w:hAnsi="Calibri" w:cs="Times New Roman"/>
        </w:rPr>
        <w:t>-ja</w:t>
      </w:r>
      <w:r w:rsidR="006C68C4" w:rsidRPr="00EE7DF7">
        <w:rPr>
          <w:rFonts w:ascii="Calibri" w:eastAsia="Calibri" w:hAnsi="Calibri" w:cs="Times New Roman"/>
        </w:rPr>
        <w:t>, DZS-a, AZTN-a, te MINGPO-a</w:t>
      </w:r>
      <w:r w:rsidR="00D80336" w:rsidRPr="00EE7DF7">
        <w:rPr>
          <w:rFonts w:ascii="Calibri" w:eastAsia="Calibri" w:hAnsi="Calibri" w:cs="Times New Roman"/>
        </w:rPr>
        <w:t>, kao i predstavnike civilnog društva za zaštitu potrošača te akademsku zajednicu</w:t>
      </w:r>
      <w:r w:rsidR="006C68C4" w:rsidRPr="00EE7DF7">
        <w:rPr>
          <w:rFonts w:ascii="Calibri" w:eastAsia="Calibri" w:hAnsi="Calibri" w:cs="Times New Roman"/>
        </w:rPr>
        <w:t xml:space="preserve">. </w:t>
      </w:r>
      <w:r w:rsidR="006C68C4" w:rsidRPr="00EE7DF7">
        <w:rPr>
          <w:rFonts w:ascii="Calibri" w:eastAsia="Calibri" w:hAnsi="Calibri" w:cs="Times New Roman"/>
          <w:b/>
        </w:rPr>
        <w:t>Međunarodna suradnja</w:t>
      </w:r>
      <w:r w:rsidR="006C68C4" w:rsidRPr="00EE7DF7">
        <w:rPr>
          <w:rFonts w:ascii="Calibri" w:eastAsia="Calibri" w:hAnsi="Calibri" w:cs="Times New Roman"/>
        </w:rPr>
        <w:t xml:space="preserve"> prvenstveno </w:t>
      </w:r>
      <w:r w:rsidR="00D80336" w:rsidRPr="00EE7DF7">
        <w:rPr>
          <w:rFonts w:ascii="Calibri" w:eastAsia="Calibri" w:hAnsi="Calibri" w:cs="Times New Roman"/>
        </w:rPr>
        <w:t xml:space="preserve">će </w:t>
      </w:r>
      <w:r w:rsidR="006C68C4" w:rsidRPr="00EE7DF7">
        <w:rPr>
          <w:rFonts w:ascii="Calibri" w:eastAsia="Calibri" w:hAnsi="Calibri" w:cs="Times New Roman"/>
        </w:rPr>
        <w:t>se odnosi</w:t>
      </w:r>
      <w:r w:rsidR="00D80336" w:rsidRPr="00EE7DF7">
        <w:rPr>
          <w:rFonts w:ascii="Calibri" w:eastAsia="Calibri" w:hAnsi="Calibri" w:cs="Times New Roman"/>
        </w:rPr>
        <w:t>ti</w:t>
      </w:r>
      <w:r w:rsidR="006C68C4" w:rsidRPr="00EE7DF7">
        <w:rPr>
          <w:rFonts w:ascii="Calibri" w:eastAsia="Calibri" w:hAnsi="Calibri" w:cs="Times New Roman"/>
        </w:rPr>
        <w:t xml:space="preserve"> na aktivno</w:t>
      </w:r>
      <w:r w:rsidR="006C68C4" w:rsidRPr="00EE7DF7" w:rsidDel="00D80336">
        <w:rPr>
          <w:rFonts w:ascii="Calibri" w:eastAsia="Calibri" w:hAnsi="Calibri" w:cs="Times New Roman"/>
        </w:rPr>
        <w:t xml:space="preserve"> </w:t>
      </w:r>
      <w:r w:rsidR="00D80336" w:rsidRPr="00EE7DF7">
        <w:rPr>
          <w:rFonts w:ascii="Calibri" w:eastAsia="Calibri" w:hAnsi="Calibri" w:cs="Times New Roman"/>
        </w:rPr>
        <w:t>sudjelovanje</w:t>
      </w:r>
      <w:r w:rsidR="006C68C4" w:rsidRPr="00EE7DF7">
        <w:rPr>
          <w:rFonts w:ascii="Calibri" w:eastAsia="Calibri" w:hAnsi="Calibri" w:cs="Times New Roman"/>
        </w:rPr>
        <w:t xml:space="preserve"> u radu Europske skupine poštanskih regulatora (ERGP) te zajedničko djelovanj</w:t>
      </w:r>
      <w:r w:rsidR="00D80336" w:rsidRPr="00EE7DF7">
        <w:rPr>
          <w:rFonts w:ascii="Calibri" w:eastAsia="Calibri" w:hAnsi="Calibri" w:cs="Times New Roman"/>
        </w:rPr>
        <w:t>e</w:t>
      </w:r>
      <w:r w:rsidR="006C68C4" w:rsidRPr="00EE7DF7">
        <w:rPr>
          <w:rFonts w:ascii="Calibri" w:eastAsia="Calibri" w:hAnsi="Calibri" w:cs="Times New Roman"/>
        </w:rPr>
        <w:t xml:space="preserve"> s MMPI</w:t>
      </w:r>
      <w:r w:rsidR="00CC005A">
        <w:rPr>
          <w:rFonts w:ascii="Calibri" w:eastAsia="Calibri" w:hAnsi="Calibri" w:cs="Times New Roman"/>
        </w:rPr>
        <w:t>-</w:t>
      </w:r>
      <w:proofErr w:type="spellStart"/>
      <w:r w:rsidR="00CC005A">
        <w:rPr>
          <w:rFonts w:ascii="Calibri" w:eastAsia="Calibri" w:hAnsi="Calibri" w:cs="Times New Roman"/>
        </w:rPr>
        <w:t>jem</w:t>
      </w:r>
      <w:proofErr w:type="spellEnd"/>
      <w:r w:rsidR="006C68C4" w:rsidRPr="00EE7DF7">
        <w:rPr>
          <w:rFonts w:ascii="Calibri" w:eastAsia="Calibri" w:hAnsi="Calibri" w:cs="Times New Roman"/>
        </w:rPr>
        <w:t xml:space="preserve"> u radu Odbora za poštansku direktivu EK</w:t>
      </w:r>
      <w:r w:rsidR="00CC005A">
        <w:rPr>
          <w:rFonts w:ascii="Calibri" w:eastAsia="Calibri" w:hAnsi="Calibri" w:cs="Times New Roman"/>
        </w:rPr>
        <w:t>-a</w:t>
      </w:r>
      <w:r w:rsidR="006C68C4" w:rsidRPr="00EE7DF7">
        <w:rPr>
          <w:rFonts w:ascii="Calibri" w:eastAsia="Calibri" w:hAnsi="Calibri" w:cs="Times New Roman"/>
        </w:rPr>
        <w:t xml:space="preserve"> i Udruge europskih poštanskih uprava (CERP). U suradnji s MMPI-</w:t>
      </w:r>
      <w:proofErr w:type="spellStart"/>
      <w:r w:rsidR="00081376">
        <w:rPr>
          <w:rFonts w:ascii="Calibri" w:eastAsia="Calibri" w:hAnsi="Calibri" w:cs="Times New Roman"/>
        </w:rPr>
        <w:t>je</w:t>
      </w:r>
      <w:r w:rsidR="00081376" w:rsidRPr="00EE7DF7">
        <w:rPr>
          <w:rFonts w:ascii="Calibri" w:eastAsia="Calibri" w:hAnsi="Calibri" w:cs="Times New Roman"/>
        </w:rPr>
        <w:t>m</w:t>
      </w:r>
      <w:proofErr w:type="spellEnd"/>
      <w:r w:rsidR="00081376" w:rsidRPr="00EE7DF7">
        <w:rPr>
          <w:rFonts w:ascii="Calibri" w:eastAsia="Calibri" w:hAnsi="Calibri" w:cs="Times New Roman"/>
        </w:rPr>
        <w:t xml:space="preserve"> </w:t>
      </w:r>
      <w:r w:rsidR="006C68C4" w:rsidRPr="00EE7DF7">
        <w:rPr>
          <w:rFonts w:ascii="Calibri" w:eastAsia="Calibri" w:hAnsi="Calibri" w:cs="Times New Roman"/>
        </w:rPr>
        <w:t xml:space="preserve">HAKOM </w:t>
      </w:r>
      <w:r w:rsidR="00A820E2" w:rsidRPr="00EE7DF7">
        <w:rPr>
          <w:rFonts w:ascii="Calibri" w:eastAsia="Calibri" w:hAnsi="Calibri" w:cs="Times New Roman"/>
        </w:rPr>
        <w:t>će sudjelovati</w:t>
      </w:r>
      <w:r w:rsidR="006C68C4" w:rsidRPr="00EE7DF7">
        <w:rPr>
          <w:rFonts w:ascii="Calibri" w:eastAsia="Calibri" w:hAnsi="Calibri" w:cs="Times New Roman"/>
        </w:rPr>
        <w:t xml:space="preserve"> </w:t>
      </w:r>
      <w:r w:rsidR="00EA110C">
        <w:rPr>
          <w:rFonts w:ascii="Calibri" w:eastAsia="Calibri" w:hAnsi="Calibri" w:cs="Times New Roman"/>
        </w:rPr>
        <w:t xml:space="preserve">u radu tijela </w:t>
      </w:r>
      <w:r w:rsidR="006C68C4" w:rsidRPr="00EE7DF7">
        <w:rPr>
          <w:rFonts w:ascii="Calibri" w:eastAsia="Calibri" w:hAnsi="Calibri" w:cs="Times New Roman"/>
        </w:rPr>
        <w:t xml:space="preserve">Svjetske poštanske unije (UPU). Pored </w:t>
      </w:r>
      <w:r w:rsidR="00A820E2" w:rsidRPr="00EE7DF7">
        <w:rPr>
          <w:rFonts w:ascii="Calibri" w:eastAsia="Calibri" w:hAnsi="Calibri" w:cs="Times New Roman"/>
        </w:rPr>
        <w:t xml:space="preserve">navedenoga bit će nastavljena suradnja </w:t>
      </w:r>
      <w:r w:rsidR="006C68C4" w:rsidRPr="00EE7DF7" w:rsidDel="00A820E2">
        <w:rPr>
          <w:rFonts w:ascii="Calibri" w:eastAsia="Calibri" w:hAnsi="Calibri" w:cs="Times New Roman"/>
        </w:rPr>
        <w:t xml:space="preserve">i </w:t>
      </w:r>
      <w:r w:rsidR="006C68C4" w:rsidRPr="00EE7DF7">
        <w:rPr>
          <w:rFonts w:ascii="Calibri" w:eastAsia="Calibri" w:hAnsi="Calibri" w:cs="Times New Roman"/>
        </w:rPr>
        <w:t xml:space="preserve">s dionicima tržišta poštanskih usluga iz drugih zemalja. </w:t>
      </w:r>
    </w:p>
    <w:p w:rsidR="0022169E" w:rsidRDefault="0022169E">
      <w:pPr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b/>
          <w:sz w:val="24"/>
          <w:szCs w:val="24"/>
          <w:u w:val="single"/>
        </w:rPr>
        <w:br w:type="page"/>
      </w:r>
    </w:p>
    <w:tbl>
      <w:tblPr>
        <w:tblStyle w:val="MediumShading1-Accent132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032"/>
        <w:gridCol w:w="2496"/>
        <w:gridCol w:w="1418"/>
        <w:gridCol w:w="709"/>
        <w:gridCol w:w="826"/>
      </w:tblGrid>
      <w:tr w:rsidR="00111288" w:rsidRPr="00404BBA" w:rsidTr="003B15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6"/>
            <w:shd w:val="clear" w:color="auto" w:fill="244061"/>
          </w:tcPr>
          <w:p w:rsidR="00111288" w:rsidRPr="00404BBA" w:rsidRDefault="00111288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lastRenderedPageBreak/>
              <w:t>Aktivnosti na tržištu poštanskih usluga u 202</w:t>
            </w:r>
            <w:r w:rsidR="00FC00BE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.</w:t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111288" w:rsidRPr="00404BBA" w:rsidRDefault="00111288" w:rsidP="003B1572">
            <w:pPr>
              <w:spacing w:after="200" w:line="276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111288" w:rsidRPr="00404BBA" w:rsidRDefault="00111288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249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111288" w:rsidRPr="00404BBA" w:rsidRDefault="00111288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8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111288" w:rsidRPr="00404BBA" w:rsidRDefault="00DA0301" w:rsidP="003B1572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709" w:type="dxa"/>
            <w:tcBorders>
              <w:left w:val="single" w:sz="8" w:space="0" w:color="7BA0CD"/>
            </w:tcBorders>
            <w:shd w:val="clear" w:color="auto" w:fill="244061"/>
          </w:tcPr>
          <w:p w:rsidR="00111288" w:rsidRPr="00404BBA" w:rsidRDefault="00111288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  <w:tc>
          <w:tcPr>
            <w:tcW w:w="826" w:type="dxa"/>
            <w:tcBorders>
              <w:left w:val="single" w:sz="8" w:space="0" w:color="7BA0CD"/>
            </w:tcBorders>
            <w:shd w:val="clear" w:color="auto" w:fill="244061"/>
          </w:tcPr>
          <w:p w:rsidR="00111288" w:rsidRPr="00404BBA" w:rsidRDefault="00111288" w:rsidP="003B1572">
            <w:pPr>
              <w:spacing w:after="20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Priori-</w:t>
            </w:r>
            <w:proofErr w:type="spellStart"/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tet</w:t>
            </w:r>
            <w:proofErr w:type="spellEnd"/>
          </w:p>
        </w:tc>
      </w:tr>
      <w:tr w:rsidR="00111288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111288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hAnsiTheme="majorHAnsi" w:cstheme="minorHAnsi"/>
              </w:rPr>
              <w:t>Provedba odredaba međunarodnih akata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pStyle w:val="ListParagraph"/>
              <w:spacing w:line="276" w:lineRule="auto"/>
              <w:ind w:left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Ispunjen</w:t>
            </w:r>
            <w:r w:rsidR="00C80EFE">
              <w:rPr>
                <w:rFonts w:asciiTheme="majorHAnsi" w:eastAsia="Times New Roman" w:hAnsiTheme="majorHAnsi" w:cstheme="minorHAnsi"/>
                <w:color w:val="000000"/>
              </w:rPr>
              <w:t>j</w:t>
            </w: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e preuzetih obveza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111288" w:rsidRPr="00404BBA" w:rsidRDefault="00111288" w:rsidP="00BE7DCC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3.2.</w:t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111288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Dopune i izmjene </w:t>
            </w:r>
            <w:r w:rsidR="0031473B">
              <w:rPr>
                <w:rFonts w:asciiTheme="majorHAnsi" w:eastAsia="Times New Roman" w:hAnsiTheme="majorHAnsi" w:cstheme="minorHAnsi"/>
                <w:color w:val="000000"/>
              </w:rPr>
              <w:t>Pravilnika o obavljanju univerzalne usluge</w:t>
            </w:r>
          </w:p>
        </w:tc>
        <w:tc>
          <w:tcPr>
            <w:tcW w:w="2496" w:type="dxa"/>
          </w:tcPr>
          <w:p w:rsidR="00111288" w:rsidRPr="00404BBA" w:rsidDel="0096443E" w:rsidRDefault="00111288" w:rsidP="006C68C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Dopun</w:t>
            </w:r>
            <w:r w:rsidR="0031473B">
              <w:rPr>
                <w:rFonts w:asciiTheme="majorHAnsi" w:eastAsia="Times New Roman" w:hAnsiTheme="majorHAnsi" w:cstheme="minorHAnsi"/>
                <w:color w:val="000000"/>
              </w:rPr>
              <w:t>jen i usklađen Pravilnik</w:t>
            </w: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</w:p>
        </w:tc>
        <w:tc>
          <w:tcPr>
            <w:tcW w:w="1418" w:type="dxa"/>
          </w:tcPr>
          <w:p w:rsidR="00111288" w:rsidRPr="00404BBA" w:rsidRDefault="00B553AE" w:rsidP="00DE7F0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II</w:t>
            </w:r>
            <w:r w:rsidR="00B30C81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3.2.</w:t>
            </w:r>
          </w:p>
        </w:tc>
      </w:tr>
      <w:tr w:rsidR="00111288" w:rsidRPr="00404BBA" w:rsidDel="0042013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111288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Prikupljanje i obrada podataka o stanju tržišta poštanskih usluga</w:t>
            </w:r>
          </w:p>
        </w:tc>
        <w:tc>
          <w:tcPr>
            <w:tcW w:w="2496" w:type="dxa"/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>Objavljeni poda</w:t>
            </w:r>
            <w:r w:rsidR="00C347CB">
              <w:rPr>
                <w:rFonts w:asciiTheme="majorHAnsi" w:eastAsia="Times New Roman" w:hAnsiTheme="majorHAnsi" w:cstheme="minorHAnsi"/>
              </w:rPr>
              <w:t>t</w:t>
            </w:r>
            <w:r w:rsidRPr="00404BBA">
              <w:rPr>
                <w:rFonts w:asciiTheme="majorHAnsi" w:eastAsia="Times New Roman" w:hAnsiTheme="majorHAnsi" w:cstheme="minorHAnsi"/>
              </w:rPr>
              <w:t>ci o stanju tržišta poštanskih usluga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kvartalno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111288" w:rsidRPr="00404BBA" w:rsidDel="0042013A" w:rsidRDefault="00111288" w:rsidP="00BE7DCC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111288" w:rsidRPr="00404BBA" w:rsidDel="0042013A" w:rsidRDefault="00111288" w:rsidP="003B1572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2.3.</w:t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111288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Pregled obveza svih davatelja poštanskih usluga </w:t>
            </w:r>
          </w:p>
        </w:tc>
        <w:tc>
          <w:tcPr>
            <w:tcW w:w="2496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Provjerene prijave/odjave davatelja, vođenje očevidnika, opći uvjeti, cjenik, statusne promjene i sl.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2.3.</w:t>
            </w:r>
          </w:p>
        </w:tc>
      </w:tr>
      <w:tr w:rsidR="00111288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111288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5.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Kontrola ispunjavanja obveze univerzalne usluge 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Provjerena obveza petodnevne dostave, gustoća poštanske mreže, radna vremena poštanskih ureda i sl.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111288" w:rsidRPr="00404BBA" w:rsidRDefault="00111288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AE1968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3237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111288" w:rsidRPr="00404BBA" w:rsidRDefault="00111288" w:rsidP="003B1572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1.2.</w:t>
            </w:r>
          </w:p>
        </w:tc>
      </w:tr>
      <w:tr w:rsidR="00B30C81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30C81" w:rsidRPr="00404BBA" w:rsidRDefault="00DD6C6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6.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B30C81" w:rsidRPr="00404BBA" w:rsidRDefault="00C07B95" w:rsidP="002850E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Kontrola izračuna cjenovnog ograničenja</w:t>
            </w:r>
            <w:r w:rsidR="002850E2">
              <w:rPr>
                <w:rFonts w:asciiTheme="majorHAnsi" w:eastAsia="Times New Roman" w:hAnsiTheme="majorHAnsi" w:cstheme="minorHAnsi"/>
                <w:color w:val="000000"/>
              </w:rPr>
              <w:t xml:space="preserve"> dijela univerzalne usluge 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B30C81" w:rsidRPr="00404BBA" w:rsidRDefault="00B30C81" w:rsidP="002850E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Provjeren</w:t>
            </w:r>
            <w:r w:rsidR="00C07B95">
              <w:rPr>
                <w:rFonts w:asciiTheme="majorHAnsi" w:eastAsia="Times New Roman" w:hAnsiTheme="majorHAnsi" w:cstheme="minorHAnsi"/>
                <w:color w:val="000000"/>
              </w:rPr>
              <w:t>i ključni parametri koji utječu na cjenovn</w:t>
            </w:r>
            <w:r w:rsidR="002850E2">
              <w:rPr>
                <w:rFonts w:asciiTheme="majorHAnsi" w:eastAsia="Times New Roman" w:hAnsiTheme="majorHAnsi" w:cstheme="minorHAnsi"/>
                <w:color w:val="000000"/>
              </w:rPr>
              <w:t>o</w:t>
            </w:r>
            <w:r w:rsidR="00C07B95">
              <w:rPr>
                <w:rFonts w:asciiTheme="majorHAnsi" w:eastAsia="Times New Roman" w:hAnsiTheme="majorHAnsi" w:cstheme="minorHAnsi"/>
                <w:color w:val="000000"/>
              </w:rPr>
              <w:t xml:space="preserve"> ogran</w:t>
            </w:r>
            <w:r w:rsidR="002850E2">
              <w:rPr>
                <w:rFonts w:asciiTheme="majorHAnsi" w:eastAsia="Times New Roman" w:hAnsiTheme="majorHAnsi" w:cstheme="minorHAnsi"/>
                <w:color w:val="000000"/>
              </w:rPr>
              <w:t>ičenje te prilagodba cijena</w:t>
            </w:r>
            <w:r w:rsidR="00C07B95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B30C81" w:rsidRPr="00404BBA" w:rsidRDefault="00B30C81" w:rsidP="007267C6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I.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B30C81" w:rsidRPr="00404BBA" w:rsidRDefault="007267C6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B30C81" w:rsidRPr="00404BBA" w:rsidRDefault="00B45456" w:rsidP="00B45456">
            <w:pPr>
              <w:tabs>
                <w:tab w:val="center" w:pos="305"/>
              </w:tabs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ab/>
              <w:t>1.1.</w:t>
            </w:r>
            <w:r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ab/>
            </w:r>
          </w:p>
        </w:tc>
      </w:tr>
      <w:tr w:rsidR="00F72BAE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F72BAE" w:rsidRDefault="00DD6C6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7.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F72BAE" w:rsidRDefault="002850E2" w:rsidP="002850E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Analiza troškovne usmjerenosti cijena univerzalne usluge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F72BAE" w:rsidRDefault="002850E2" w:rsidP="00CA548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 xml:space="preserve">Provjerene cijene i troškovi pojedinih usluga 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F72BAE" w:rsidRDefault="002850E2" w:rsidP="007267C6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III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2850E2" w:rsidRDefault="002850E2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F72BAE" w:rsidRDefault="002850E2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3237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F72BAE" w:rsidRDefault="00B45456" w:rsidP="00B45456">
            <w:pPr>
              <w:tabs>
                <w:tab w:val="left" w:pos="263"/>
                <w:tab w:val="center" w:pos="305"/>
              </w:tabs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ab/>
              <w:t>1.1.</w:t>
            </w:r>
            <w:r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ab/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DD6C6A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8</w:t>
            </w:r>
            <w:r w:rsidR="00111288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Kontrola uvjeta i cijena pristupa poštanskoj mreži </w:t>
            </w:r>
          </w:p>
        </w:tc>
        <w:tc>
          <w:tcPr>
            <w:tcW w:w="2496" w:type="dxa"/>
          </w:tcPr>
          <w:p w:rsidR="00111288" w:rsidRPr="00404BBA" w:rsidRDefault="00111288" w:rsidP="00BE7DCC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theme="minorHAnsi"/>
              </w:rPr>
            </w:pPr>
            <w:r w:rsidRPr="00404BBA">
              <w:rPr>
                <w:rFonts w:asciiTheme="majorHAnsi" w:eastAsia="Calibri" w:hAnsiTheme="majorHAnsi" w:cstheme="minorHAnsi"/>
              </w:rPr>
              <w:t>Pristup poštanskoj mreži davatelja univerzalne usluge omogućen svim korisnicima po</w:t>
            </w:r>
            <w:r w:rsidR="003230A3">
              <w:rPr>
                <w:rFonts w:asciiTheme="majorHAnsi" w:eastAsia="Calibri" w:hAnsiTheme="majorHAnsi" w:cstheme="minorHAnsi"/>
              </w:rPr>
              <w:t>d</w:t>
            </w:r>
            <w:r w:rsidRPr="00404BBA">
              <w:rPr>
                <w:rFonts w:asciiTheme="majorHAnsi" w:eastAsia="Calibri" w:hAnsiTheme="majorHAnsi" w:cstheme="minorHAnsi"/>
              </w:rPr>
              <w:t xml:space="preserve"> jednakim uvjetima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2.3.</w:t>
            </w:r>
          </w:p>
        </w:tc>
      </w:tr>
      <w:tr w:rsidR="00111288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DD6C6A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9</w:t>
            </w:r>
            <w:r w:rsidR="00111288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</w:rPr>
              <w:t>Vođenje regulatornih sporova</w:t>
            </w:r>
          </w:p>
        </w:tc>
        <w:tc>
          <w:tcPr>
            <w:tcW w:w="2496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theme="minorHAnsi"/>
              </w:rPr>
            </w:pPr>
            <w:r w:rsidRPr="00404BBA">
              <w:rPr>
                <w:rFonts w:asciiTheme="majorHAnsi" w:eastAsia="Calibri" w:hAnsiTheme="majorHAnsi" w:cs="Calibri"/>
              </w:rPr>
              <w:t>Riješeni predmeti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2.1</w:t>
            </w:r>
            <w:r w:rsidR="00B45456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DD6C6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10</w:t>
            </w:r>
            <w:r w:rsidR="00111288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 xml:space="preserve">Nadzor provedbe obveze računovodstvenog razdvajanja </w:t>
            </w:r>
          </w:p>
        </w:tc>
        <w:tc>
          <w:tcPr>
            <w:tcW w:w="2496" w:type="dxa"/>
          </w:tcPr>
          <w:p w:rsidR="00111288" w:rsidRPr="00404BBA" w:rsidRDefault="00111288" w:rsidP="003B1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Revizija RFI</w:t>
            </w:r>
            <w:r w:rsidR="00C347CB">
              <w:rPr>
                <w:rFonts w:asciiTheme="majorHAnsi" w:eastAsia="Calibri" w:hAnsiTheme="majorHAnsi" w:cs="Calibri"/>
                <w:lang w:eastAsia="ar-SA"/>
              </w:rPr>
              <w:t>-ja</w:t>
            </w:r>
          </w:p>
          <w:p w:rsidR="00111288" w:rsidRPr="00404BBA" w:rsidRDefault="00111288" w:rsidP="003B1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Izjava o usklađenosti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0D0A6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3237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2.3., 4.3.</w:t>
            </w:r>
          </w:p>
        </w:tc>
      </w:tr>
      <w:tr w:rsidR="00111288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DD6C6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11</w:t>
            </w:r>
            <w:r w:rsidR="00111288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Nepravedno financijsko opterećenje obavljanja univerzalne usluge (neto trošak)</w:t>
            </w:r>
          </w:p>
        </w:tc>
        <w:tc>
          <w:tcPr>
            <w:tcW w:w="2496" w:type="dxa"/>
          </w:tcPr>
          <w:p w:rsidR="00111288" w:rsidRPr="00404BBA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Provjeren zahtjev za nadoknadu neto troška</w:t>
            </w:r>
          </w:p>
          <w:p w:rsidR="00111288" w:rsidRPr="00404BBA" w:rsidDel="0096443E" w:rsidRDefault="00111288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Odluka o iznosu neto troška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0D0A6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3237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2.3.</w:t>
            </w:r>
          </w:p>
        </w:tc>
      </w:tr>
      <w:tr w:rsidR="00111288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11288" w:rsidRPr="00404BBA" w:rsidRDefault="00DD6C6A" w:rsidP="00DD6C6A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2</w:t>
            </w:r>
            <w:r w:rsidR="00111288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111288" w:rsidRPr="00404BBA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Kontrola Izvješća o kakvoći obavljanja univerzalne usluge </w:t>
            </w:r>
          </w:p>
        </w:tc>
        <w:tc>
          <w:tcPr>
            <w:tcW w:w="2496" w:type="dxa"/>
          </w:tcPr>
          <w:p w:rsidR="00111288" w:rsidRPr="00404BBA" w:rsidDel="0096443E" w:rsidRDefault="00111288" w:rsidP="003B157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Revidirano Izvješće</w:t>
            </w:r>
          </w:p>
        </w:tc>
        <w:tc>
          <w:tcPr>
            <w:tcW w:w="1418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III.</w:t>
            </w:r>
          </w:p>
        </w:tc>
        <w:tc>
          <w:tcPr>
            <w:tcW w:w="709" w:type="dxa"/>
          </w:tcPr>
          <w:p w:rsidR="00111288" w:rsidRPr="00404BBA" w:rsidRDefault="00111288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111288" w:rsidRPr="00404BBA" w:rsidRDefault="00111288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3.2.</w:t>
            </w:r>
          </w:p>
        </w:tc>
      </w:tr>
      <w:tr w:rsidR="00B7767E" w:rsidRPr="00404BBA" w:rsidTr="00AA5ED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7767E" w:rsidRPr="00404BBA" w:rsidRDefault="00DD6C6A" w:rsidP="00DD6C6A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3</w:t>
            </w:r>
            <w:r w:rsidR="00B7767E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Redizajn GIS Interaktivnog portala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Novi GIS Interaktivni portal u funkciji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N, 3213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4541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lastRenderedPageBreak/>
              <w:t>2.3</w:t>
            </w:r>
          </w:p>
        </w:tc>
      </w:tr>
      <w:tr w:rsidR="00B7767E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7767E" w:rsidRPr="00404BBA" w:rsidRDefault="00DD6C6A" w:rsidP="00DD6C6A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1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B7767E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67E" w:rsidRPr="00404BBA" w:rsidRDefault="00B7767E" w:rsidP="00B776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hAnsiTheme="majorHAnsi"/>
              </w:rPr>
              <w:t>Korisnički sporovi s davateljima poštanskih usluga</w:t>
            </w:r>
          </w:p>
        </w:tc>
        <w:tc>
          <w:tcPr>
            <w:tcW w:w="2496" w:type="dxa"/>
          </w:tcPr>
          <w:p w:rsidR="00B7767E" w:rsidRPr="00404BBA" w:rsidDel="0096443E" w:rsidRDefault="00B7767E" w:rsidP="00B776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hAnsiTheme="majorHAnsi"/>
              </w:rPr>
              <w:t>Riješeni sporovi</w:t>
            </w:r>
          </w:p>
        </w:tc>
        <w:tc>
          <w:tcPr>
            <w:tcW w:w="1418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1.1.</w:t>
            </w:r>
          </w:p>
        </w:tc>
      </w:tr>
      <w:tr w:rsidR="00B7767E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7767E" w:rsidRPr="00404BBA" w:rsidRDefault="00DD6C6A" w:rsidP="00DD6C6A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5</w:t>
            </w:r>
            <w:r w:rsidR="00B7767E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B7767E" w:rsidRPr="00404BBA" w:rsidRDefault="00A1047F" w:rsidP="00C277F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Prov</w:t>
            </w:r>
            <w:r w:rsidR="00C277F0">
              <w:rPr>
                <w:rFonts w:asciiTheme="majorHAnsi" w:eastAsia="Times New Roman" w:hAnsiTheme="majorHAnsi" w:cstheme="minorHAnsi"/>
                <w:color w:val="000000"/>
              </w:rPr>
              <w:t>ođenje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 xml:space="preserve"> i</w:t>
            </w:r>
            <w:r w:rsidRPr="00404BBA">
              <w:rPr>
                <w:rFonts w:asciiTheme="majorHAnsi" w:eastAsia="Times New Roman" w:hAnsiTheme="majorHAnsi" w:cstheme="minorHAnsi"/>
                <w:color w:val="000000"/>
              </w:rPr>
              <w:t>nspekcijski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>h</w:t>
            </w: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  <w:r w:rsidR="00B7767E" w:rsidRPr="00404BBA">
              <w:rPr>
                <w:rFonts w:asciiTheme="majorHAnsi" w:eastAsia="Times New Roman" w:hAnsiTheme="majorHAnsi" w:cstheme="minorHAnsi"/>
                <w:color w:val="000000"/>
              </w:rPr>
              <w:t>nadzor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>a</w:t>
            </w:r>
            <w:r w:rsidR="00B7767E"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Objavljeno godišnje izvješće</w:t>
            </w:r>
          </w:p>
          <w:p w:rsidR="00B7767E" w:rsidRPr="00404BBA" w:rsidDel="0096443E" w:rsidRDefault="00B7767E" w:rsidP="00B776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Objavljeni upravni akti nadzora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1.1.</w:t>
            </w:r>
          </w:p>
        </w:tc>
      </w:tr>
      <w:tr w:rsidR="00B7767E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7767E" w:rsidRPr="00404BBA" w:rsidRDefault="00DD6C6A" w:rsidP="00DD6C6A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6</w:t>
            </w:r>
            <w:r w:rsidR="00B7767E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B7767E" w:rsidRPr="00404BBA" w:rsidRDefault="00CF7E9A" w:rsidP="00CF7E9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 xml:space="preserve">Izdavanje </w:t>
            </w:r>
            <w:r w:rsidR="00A1047F">
              <w:rPr>
                <w:rFonts w:asciiTheme="majorHAnsi" w:eastAsia="Times New Roman" w:hAnsiTheme="majorHAnsi" w:cstheme="minorHAnsi"/>
                <w:color w:val="000000"/>
              </w:rPr>
              <w:t>s</w:t>
            </w:r>
            <w:r w:rsidR="00A1047F" w:rsidRPr="00404BBA">
              <w:rPr>
                <w:rFonts w:asciiTheme="majorHAnsi" w:eastAsia="Times New Roman" w:hAnsiTheme="majorHAnsi" w:cstheme="minorHAnsi"/>
                <w:color w:val="000000"/>
              </w:rPr>
              <w:t>tručn</w:t>
            </w:r>
            <w:r w:rsidR="00A1047F">
              <w:rPr>
                <w:rFonts w:asciiTheme="majorHAnsi" w:eastAsia="Times New Roman" w:hAnsiTheme="majorHAnsi" w:cstheme="minorHAnsi"/>
                <w:color w:val="000000"/>
              </w:rPr>
              <w:t>ih</w:t>
            </w:r>
            <w:r w:rsidR="00A1047F"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  <w:r w:rsidR="00B7767E" w:rsidRPr="00404BBA">
              <w:rPr>
                <w:rFonts w:asciiTheme="majorHAnsi" w:eastAsia="Times New Roman" w:hAnsiTheme="majorHAnsi" w:cstheme="minorHAnsi"/>
                <w:color w:val="000000"/>
              </w:rPr>
              <w:t>mišljenja</w:t>
            </w:r>
          </w:p>
        </w:tc>
        <w:tc>
          <w:tcPr>
            <w:tcW w:w="249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Izdana stručna mišljenja </w:t>
            </w:r>
          </w:p>
        </w:tc>
        <w:tc>
          <w:tcPr>
            <w:tcW w:w="1418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tabs>
                <w:tab w:val="left" w:pos="175"/>
              </w:tabs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bottom w:val="single" w:sz="8" w:space="0" w:color="7BA0CD"/>
            </w:tcBorders>
          </w:tcPr>
          <w:p w:rsidR="00B7767E" w:rsidRPr="00404BBA" w:rsidRDefault="00B7767E" w:rsidP="00B7767E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3.2.</w:t>
            </w:r>
          </w:p>
        </w:tc>
      </w:tr>
      <w:tr w:rsidR="00B7767E" w:rsidRPr="00404BBA" w:rsidTr="003B15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B7767E" w:rsidRPr="00404BBA" w:rsidRDefault="00DD6C6A" w:rsidP="00DD6C6A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7</w:t>
            </w:r>
            <w:r w:rsidR="00B7767E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B7767E" w:rsidRPr="00404BBA" w:rsidRDefault="00B7767E" w:rsidP="00FE655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Suradnja s dionicima poštanskog tržišta </w:t>
            </w:r>
          </w:p>
        </w:tc>
        <w:tc>
          <w:tcPr>
            <w:tcW w:w="2496" w:type="dxa"/>
          </w:tcPr>
          <w:p w:rsidR="00166AB2" w:rsidRPr="00166AB2" w:rsidRDefault="00166AB2" w:rsidP="00166AB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166AB2">
              <w:rPr>
                <w:rFonts w:asciiTheme="majorHAnsi" w:eastAsia="Times New Roman" w:hAnsiTheme="majorHAnsi" w:cstheme="minorHAnsi"/>
                <w:color w:val="000000"/>
              </w:rPr>
              <w:t>Održani sastanci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 xml:space="preserve"> i okrugli stolovi</w:t>
            </w:r>
          </w:p>
          <w:p w:rsidR="00166AB2" w:rsidRPr="00166AB2" w:rsidRDefault="00166AB2" w:rsidP="00166AB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166AB2">
              <w:rPr>
                <w:rFonts w:asciiTheme="majorHAnsi" w:eastAsia="Times New Roman" w:hAnsiTheme="majorHAnsi" w:cstheme="minorHAnsi"/>
                <w:color w:val="000000"/>
              </w:rPr>
              <w:t xml:space="preserve">Rad u </w:t>
            </w:r>
            <w:r w:rsidR="00A535E7">
              <w:rPr>
                <w:rFonts w:asciiTheme="majorHAnsi" w:eastAsia="Times New Roman" w:hAnsiTheme="majorHAnsi" w:cstheme="minorHAnsi"/>
                <w:color w:val="000000"/>
              </w:rPr>
              <w:t>stručnim</w:t>
            </w:r>
            <w:r w:rsidRPr="00166AB2">
              <w:rPr>
                <w:rFonts w:asciiTheme="majorHAnsi" w:eastAsia="Times New Roman" w:hAnsiTheme="majorHAnsi" w:cstheme="minorHAnsi"/>
                <w:color w:val="000000"/>
              </w:rPr>
              <w:t xml:space="preserve"> skupinama</w:t>
            </w:r>
          </w:p>
          <w:p w:rsidR="00B7767E" w:rsidRPr="00404BBA" w:rsidRDefault="00166AB2" w:rsidP="00166AB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166AB2">
              <w:rPr>
                <w:rFonts w:asciiTheme="majorHAnsi" w:eastAsia="Times New Roman" w:hAnsiTheme="majorHAnsi" w:cstheme="minorHAnsi"/>
                <w:color w:val="000000"/>
              </w:rPr>
              <w:t>Ostvarena suradnja</w:t>
            </w:r>
          </w:p>
        </w:tc>
        <w:tc>
          <w:tcPr>
            <w:tcW w:w="1418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B7767E" w:rsidRPr="00404BBA" w:rsidRDefault="00B7767E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3.3.</w:t>
            </w:r>
          </w:p>
        </w:tc>
      </w:tr>
      <w:tr w:rsidR="00D05099" w:rsidRPr="00404BBA" w:rsidTr="003B15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05099" w:rsidRPr="00404BBA" w:rsidRDefault="00DD6C6A" w:rsidP="00DD6C6A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18</w:t>
            </w:r>
            <w:r w:rsidR="00D05099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D05099" w:rsidRPr="00404BBA" w:rsidRDefault="00166AB2" w:rsidP="00D050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>
              <w:rPr>
                <w:rFonts w:asciiTheme="majorHAnsi" w:eastAsia="Times New Roman" w:hAnsiTheme="majorHAnsi" w:cstheme="minorHAnsi"/>
                <w:color w:val="000000"/>
              </w:rPr>
              <w:t>S</w:t>
            </w:r>
            <w:r w:rsidR="00D05099">
              <w:rPr>
                <w:rFonts w:asciiTheme="majorHAnsi" w:eastAsia="Times New Roman" w:hAnsiTheme="majorHAnsi" w:cstheme="minorHAnsi"/>
                <w:color w:val="000000"/>
              </w:rPr>
              <w:t>uradnja</w:t>
            </w:r>
            <w:r w:rsidR="00D05099" w:rsidRPr="00404BBA">
              <w:rPr>
                <w:rFonts w:asciiTheme="majorHAnsi" w:eastAsia="Times New Roman" w:hAnsiTheme="majorHAnsi" w:cstheme="minorHAnsi"/>
                <w:color w:val="000000"/>
              </w:rPr>
              <w:t xml:space="preserve"> </w:t>
            </w:r>
            <w:r>
              <w:rPr>
                <w:rFonts w:asciiTheme="majorHAnsi" w:eastAsia="Times New Roman" w:hAnsiTheme="majorHAnsi" w:cstheme="minorHAnsi"/>
                <w:color w:val="000000"/>
              </w:rPr>
              <w:t>s međunarodnim tijelima</w:t>
            </w:r>
          </w:p>
        </w:tc>
        <w:tc>
          <w:tcPr>
            <w:tcW w:w="2496" w:type="dxa"/>
          </w:tcPr>
          <w:p w:rsidR="00D05099" w:rsidRDefault="00B4489F" w:rsidP="00B4489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B4489F">
              <w:rPr>
                <w:rFonts w:asciiTheme="majorHAnsi" w:eastAsia="Times New Roman" w:hAnsiTheme="majorHAnsi" w:cstheme="minorHAnsi"/>
                <w:color w:val="000000"/>
              </w:rPr>
              <w:t>Rad u međunarodnim tijelima i stručnim skupinama</w:t>
            </w:r>
          </w:p>
        </w:tc>
        <w:tc>
          <w:tcPr>
            <w:tcW w:w="1418" w:type="dxa"/>
          </w:tcPr>
          <w:p w:rsidR="00D05099" w:rsidRPr="00404BBA" w:rsidRDefault="00D05099" w:rsidP="00D050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D05099" w:rsidRPr="00404BBA" w:rsidRDefault="00D05099" w:rsidP="00D050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</w:tc>
        <w:tc>
          <w:tcPr>
            <w:tcW w:w="826" w:type="dxa"/>
          </w:tcPr>
          <w:p w:rsidR="00D05099" w:rsidRPr="00404BBA" w:rsidRDefault="00D05099" w:rsidP="00D050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3.3.</w:t>
            </w:r>
          </w:p>
        </w:tc>
      </w:tr>
    </w:tbl>
    <w:p w:rsidR="0041747F" w:rsidRPr="00404BBA" w:rsidRDefault="0041747F" w:rsidP="00B56F6F">
      <w:pPr>
        <w:jc w:val="both"/>
        <w:rPr>
          <w:rFonts w:asciiTheme="majorHAnsi" w:hAnsiTheme="majorHAnsi"/>
        </w:rPr>
      </w:pPr>
    </w:p>
    <w:p w:rsidR="00111288" w:rsidRPr="00404BBA" w:rsidRDefault="00111288" w:rsidP="00B56F6F">
      <w:pPr>
        <w:jc w:val="both"/>
        <w:rPr>
          <w:rFonts w:asciiTheme="majorHAnsi" w:hAnsiTheme="majorHAnsi"/>
        </w:rPr>
      </w:pPr>
    </w:p>
    <w:p w:rsidR="000202F2" w:rsidRPr="00404BBA" w:rsidRDefault="000202F2">
      <w:pPr>
        <w:rPr>
          <w:b/>
        </w:rPr>
      </w:pPr>
    </w:p>
    <w:p w:rsidR="002C452E" w:rsidRPr="00404BBA" w:rsidRDefault="002C452E">
      <w:pPr>
        <w:rPr>
          <w:b/>
        </w:rPr>
      </w:pPr>
      <w:r w:rsidRPr="00404BBA">
        <w:rPr>
          <w:b/>
        </w:rPr>
        <w:br w:type="page"/>
      </w:r>
    </w:p>
    <w:p w:rsidR="00545496" w:rsidRPr="00404BBA" w:rsidRDefault="00545496" w:rsidP="00D9765C">
      <w:pPr>
        <w:rPr>
          <w:sz w:val="32"/>
          <w:szCs w:val="32"/>
        </w:rPr>
      </w:pPr>
      <w:r w:rsidRPr="00404BBA">
        <w:rPr>
          <w:sz w:val="32"/>
          <w:szCs w:val="32"/>
        </w:rPr>
        <w:lastRenderedPageBreak/>
        <w:t>Željezničke usluge</w:t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  <w:r w:rsidR="00A63346" w:rsidRPr="00404BBA">
        <w:rPr>
          <w:sz w:val="32"/>
          <w:szCs w:val="32"/>
        </w:rPr>
        <w:tab/>
      </w:r>
    </w:p>
    <w:p w:rsidR="00947145" w:rsidRPr="00EE7DF7" w:rsidRDefault="00A863AE" w:rsidP="00947145">
      <w:pPr>
        <w:autoSpaceDE w:val="0"/>
        <w:autoSpaceDN w:val="0"/>
        <w:adjustRightInd w:val="0"/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>D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eset godina </w:t>
      </w:r>
      <w:r w:rsidRPr="00EE7DF7">
        <w:rPr>
          <w:rFonts w:ascii="Calibri" w:eastAsia="Times New Roman" w:hAnsi="Calibri" w:cstheme="majorHAnsi"/>
          <w:lang w:eastAsia="ar-SA"/>
        </w:rPr>
        <w:t>nakon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početka regulacije tržišta željezničkih usluga i uspostave regulatornog tijela za tržište željezničkih usluga, a kasnije i provedbu </w:t>
      </w:r>
      <w:hyperlink r:id="rId40" w:history="1">
        <w:r w:rsidR="00A11D55" w:rsidRPr="0042763A">
          <w:rPr>
            <w:rStyle w:val="Hyperlink"/>
            <w:rFonts w:ascii="Calibri" w:eastAsia="Times New Roman" w:hAnsi="Calibri" w:cstheme="majorHAnsi"/>
            <w:lang w:eastAsia="ar-SA"/>
          </w:rPr>
          <w:t xml:space="preserve">Uredbe </w:t>
        </w:r>
        <w:r w:rsidR="00CA7B8B" w:rsidRPr="0042763A">
          <w:rPr>
            <w:rStyle w:val="Hyperlink"/>
            <w:rFonts w:ascii="Calibri" w:eastAsia="Times New Roman" w:hAnsi="Calibri" w:cstheme="majorHAnsi"/>
            <w:lang w:eastAsia="ar-SA"/>
          </w:rPr>
          <w:t xml:space="preserve">(EZ) br. </w:t>
        </w:r>
        <w:r w:rsidR="00A11D55" w:rsidRPr="0042763A">
          <w:rPr>
            <w:rStyle w:val="Hyperlink"/>
            <w:rFonts w:ascii="Calibri" w:eastAsia="Times New Roman" w:hAnsi="Calibri" w:cstheme="majorHAnsi"/>
            <w:lang w:eastAsia="ar-SA"/>
          </w:rPr>
          <w:t>1371/2007</w:t>
        </w:r>
      </w:hyperlink>
      <w:r w:rsidRPr="00EE7DF7">
        <w:rPr>
          <w:rFonts w:ascii="Calibri" w:eastAsia="Times New Roman" w:hAnsi="Calibri" w:cstheme="majorHAnsi"/>
          <w:lang w:eastAsia="ar-SA"/>
        </w:rPr>
        <w:t>,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HAKOM </w:t>
      </w:r>
      <w:r w:rsidR="002C15B3" w:rsidRPr="00EE7DF7">
        <w:rPr>
          <w:rFonts w:ascii="Calibri" w:eastAsia="Times New Roman" w:hAnsi="Calibri" w:cstheme="majorHAnsi"/>
          <w:lang w:eastAsia="ar-SA"/>
        </w:rPr>
        <w:t>nastavlja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</w:t>
      </w:r>
      <w:proofErr w:type="spellStart"/>
      <w:r w:rsidR="00A11D55" w:rsidRPr="00EE7DF7">
        <w:rPr>
          <w:rFonts w:ascii="Calibri" w:eastAsia="Times New Roman" w:hAnsi="Calibri" w:cstheme="majorHAnsi"/>
          <w:lang w:eastAsia="ar-SA"/>
        </w:rPr>
        <w:t>proaktivn</w:t>
      </w:r>
      <w:r w:rsidR="00EB2545" w:rsidRPr="00EE7DF7">
        <w:rPr>
          <w:rFonts w:ascii="Calibri" w:eastAsia="Times New Roman" w:hAnsi="Calibri" w:cstheme="majorHAnsi"/>
          <w:lang w:eastAsia="ar-SA"/>
        </w:rPr>
        <w:t>o</w:t>
      </w:r>
      <w:proofErr w:type="spellEnd"/>
      <w:r w:rsidR="00A11D5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lang w:eastAsia="ar-SA"/>
        </w:rPr>
        <w:t>djel</w:t>
      </w:r>
      <w:r w:rsidR="00A11D55" w:rsidRPr="00EE7DF7">
        <w:rPr>
          <w:rFonts w:ascii="Calibri" w:eastAsia="Times New Roman" w:hAnsi="Calibri" w:cstheme="majorHAnsi"/>
          <w:lang w:eastAsia="ar-SA"/>
        </w:rPr>
        <w:t>ova</w:t>
      </w:r>
      <w:r w:rsidR="00EB2545" w:rsidRPr="00EE7DF7">
        <w:rPr>
          <w:rFonts w:ascii="Calibri" w:eastAsia="Times New Roman" w:hAnsi="Calibri" w:cstheme="majorHAnsi"/>
          <w:lang w:eastAsia="ar-SA"/>
        </w:rPr>
        <w:t>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i </w:t>
      </w:r>
      <w:r w:rsidR="00947145" w:rsidRPr="00EE7DF7">
        <w:rPr>
          <w:rFonts w:ascii="Calibri" w:eastAsia="Times New Roman" w:hAnsi="Calibri" w:cstheme="majorHAnsi"/>
          <w:lang w:eastAsia="ar-SA"/>
        </w:rPr>
        <w:t>obavlja</w:t>
      </w:r>
      <w:r w:rsidR="00A11D55" w:rsidRPr="00EE7DF7">
        <w:rPr>
          <w:rFonts w:ascii="Calibri" w:eastAsia="Times New Roman" w:hAnsi="Calibri" w:cstheme="majorHAnsi"/>
          <w:lang w:eastAsia="ar-SA"/>
        </w:rPr>
        <w:t>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regulatorne poslove sukladno ZRTŽU-u te štiti</w:t>
      </w:r>
      <w:r w:rsidR="00267CBE" w:rsidRPr="00EE7DF7">
        <w:rPr>
          <w:rFonts w:ascii="Calibri" w:eastAsia="Times New Roman" w:hAnsi="Calibri" w:cstheme="majorHAnsi"/>
          <w:lang w:eastAsia="ar-SA"/>
        </w:rPr>
        <w:t>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prava putnika u željezničkom prijevozu</w:t>
      </w:r>
      <w:r w:rsidR="00A11D55" w:rsidRPr="00EE7DF7">
        <w:rPr>
          <w:rFonts w:ascii="Calibri" w:eastAsia="Times New Roman" w:hAnsi="Calibri" w:cstheme="majorHAnsi"/>
          <w:lang w:eastAsia="ar-SA"/>
        </w:rPr>
        <w:t>.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67CBE" w:rsidRPr="00EE7DF7">
        <w:rPr>
          <w:rFonts w:ascii="Calibri" w:eastAsia="Times New Roman" w:hAnsi="Calibri" w:cstheme="majorHAnsi"/>
          <w:lang w:eastAsia="ar-SA"/>
        </w:rPr>
        <w:t>Pritom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je nadležan </w:t>
      </w:r>
      <w:r w:rsidR="00267CBE" w:rsidRPr="00EE7DF7">
        <w:rPr>
          <w:rFonts w:ascii="Calibri" w:eastAsia="Times New Roman" w:hAnsi="Calibri" w:cstheme="majorHAnsi"/>
          <w:lang w:eastAsia="ar-SA"/>
        </w:rPr>
        <w:t xml:space="preserve">i 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za </w:t>
      </w:r>
      <w:r w:rsidR="00947145" w:rsidRPr="00EE7DF7">
        <w:rPr>
          <w:rFonts w:ascii="Calibri" w:eastAsia="Times New Roman" w:hAnsi="Calibri" w:cstheme="majorHAnsi"/>
          <w:lang w:eastAsia="ar-SA"/>
        </w:rPr>
        <w:t>obavlja</w:t>
      </w:r>
      <w:r w:rsidR="00A11D55" w:rsidRPr="00EE7DF7">
        <w:rPr>
          <w:rFonts w:ascii="Calibri" w:eastAsia="Times New Roman" w:hAnsi="Calibri" w:cstheme="majorHAnsi"/>
          <w:lang w:eastAsia="ar-SA"/>
        </w:rPr>
        <w:t>nje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inspekcijsk</w:t>
      </w:r>
      <w:r w:rsidR="00A11D55" w:rsidRPr="00EE7DF7">
        <w:rPr>
          <w:rFonts w:ascii="Calibri" w:eastAsia="Times New Roman" w:hAnsi="Calibri" w:cstheme="majorHAnsi"/>
          <w:lang w:eastAsia="ar-SA"/>
        </w:rPr>
        <w:t>ih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poslov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a </w:t>
      </w:r>
      <w:r w:rsidR="00267CBE" w:rsidRPr="00EE7DF7">
        <w:rPr>
          <w:rFonts w:ascii="Calibri" w:eastAsia="Times New Roman" w:hAnsi="Calibri" w:cstheme="majorHAnsi"/>
          <w:lang w:eastAsia="ar-SA"/>
        </w:rPr>
        <w:t>radi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što </w:t>
      </w:r>
      <w:r w:rsidR="002C15B3" w:rsidRPr="00EE7DF7">
        <w:rPr>
          <w:rFonts w:ascii="Calibri" w:eastAsia="Times New Roman" w:hAnsi="Calibri" w:cstheme="majorHAnsi"/>
          <w:lang w:eastAsia="ar-SA"/>
        </w:rPr>
        <w:t>brže</w:t>
      </w:r>
      <w:r w:rsidR="00491F5D" w:rsidRPr="00EE7DF7">
        <w:rPr>
          <w:rFonts w:ascii="Calibri" w:eastAsia="Times New Roman" w:hAnsi="Calibri" w:cstheme="majorHAnsi"/>
          <w:lang w:eastAsia="ar-SA"/>
        </w:rPr>
        <w:t>g</w:t>
      </w:r>
      <w:r w:rsidR="002C15B3" w:rsidRPr="00EE7DF7">
        <w:rPr>
          <w:rFonts w:ascii="Calibri" w:eastAsia="Times New Roman" w:hAnsi="Calibri" w:cstheme="majorHAnsi"/>
          <w:lang w:eastAsia="ar-SA"/>
        </w:rPr>
        <w:t xml:space="preserve"> i </w:t>
      </w:r>
      <w:r w:rsidR="00A11D55" w:rsidRPr="00EE7DF7">
        <w:rPr>
          <w:rFonts w:ascii="Calibri" w:eastAsia="Times New Roman" w:hAnsi="Calibri" w:cstheme="majorHAnsi"/>
          <w:lang w:eastAsia="ar-SA"/>
        </w:rPr>
        <w:t>efikasnije</w:t>
      </w:r>
      <w:r w:rsidR="00491F5D" w:rsidRPr="00EE7DF7">
        <w:rPr>
          <w:rFonts w:ascii="Calibri" w:eastAsia="Times New Roman" w:hAnsi="Calibri" w:cstheme="majorHAnsi"/>
          <w:lang w:eastAsia="ar-SA"/>
        </w:rPr>
        <w:t>g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491F5D" w:rsidRPr="00EE7DF7">
        <w:rPr>
          <w:rFonts w:ascii="Calibri" w:eastAsia="Times New Roman" w:hAnsi="Calibri" w:cstheme="majorHAnsi"/>
          <w:lang w:eastAsia="ar-SA"/>
        </w:rPr>
        <w:t>uklanjanja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uočen</w:t>
      </w:r>
      <w:r w:rsidR="00491F5D" w:rsidRPr="00EE7DF7">
        <w:rPr>
          <w:rFonts w:ascii="Calibri" w:eastAsia="Times New Roman" w:hAnsi="Calibri" w:cstheme="majorHAnsi"/>
          <w:lang w:eastAsia="ar-SA"/>
        </w:rPr>
        <w:t>ih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nepravilnosti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. Regulatornim mjerama omogućava se optimalno funkcioniranje tržišta, </w:t>
      </w:r>
      <w:r w:rsidR="00066CDE" w:rsidRPr="00EE7DF7">
        <w:rPr>
          <w:rFonts w:ascii="Calibri" w:eastAsia="Times New Roman" w:hAnsi="Calibri" w:cstheme="majorHAnsi"/>
          <w:lang w:eastAsia="ar-SA"/>
        </w:rPr>
        <w:t>odnosno</w:t>
      </w:r>
      <w:r w:rsidR="00A826DE" w:rsidRPr="00EE7DF7">
        <w:rPr>
          <w:rFonts w:ascii="Calibri" w:eastAsia="Times New Roman" w:hAnsi="Calibri" w:cstheme="majorHAnsi"/>
          <w:lang w:eastAsia="ar-SA"/>
        </w:rPr>
        <w:t xml:space="preserve"> promi</w:t>
      </w:r>
      <w:r w:rsidR="00066CDE" w:rsidRPr="00EE7DF7">
        <w:rPr>
          <w:rFonts w:ascii="Calibri" w:eastAsia="Times New Roman" w:hAnsi="Calibri" w:cstheme="majorHAnsi"/>
          <w:lang w:eastAsia="ar-SA"/>
        </w:rPr>
        <w:t>ču se</w:t>
      </w:r>
      <w:r w:rsidR="00A826DE" w:rsidRPr="00EE7DF7">
        <w:rPr>
          <w:rFonts w:ascii="Calibri" w:eastAsia="Times New Roman" w:hAnsi="Calibri" w:cstheme="majorHAnsi"/>
          <w:lang w:eastAsia="ar-SA"/>
        </w:rPr>
        <w:t xml:space="preserve"> tržišno natjecanje, </w:t>
      </w:r>
      <w:proofErr w:type="spellStart"/>
      <w:r w:rsidR="00A826DE" w:rsidRPr="00EE7DF7">
        <w:rPr>
          <w:rFonts w:ascii="Calibri" w:eastAsia="Times New Roman" w:hAnsi="Calibri" w:cstheme="majorHAnsi"/>
          <w:lang w:eastAsia="ar-SA"/>
        </w:rPr>
        <w:t>nediskriminirajući</w:t>
      </w:r>
      <w:proofErr w:type="spellEnd"/>
      <w:r w:rsidR="00A826DE" w:rsidRPr="00EE7DF7">
        <w:rPr>
          <w:rFonts w:ascii="Calibri" w:eastAsia="Times New Roman" w:hAnsi="Calibri" w:cstheme="majorHAnsi"/>
          <w:lang w:eastAsia="ar-SA"/>
        </w:rPr>
        <w:t xml:space="preserve"> pristup tržištu i pravično korištenje željezničkih usluga</w:t>
      </w:r>
      <w:r w:rsidR="00066CDE" w:rsidRPr="00EE7DF7">
        <w:rPr>
          <w:rFonts w:ascii="Calibri" w:eastAsia="Times New Roman" w:hAnsi="Calibri" w:cstheme="majorHAnsi"/>
          <w:lang w:eastAsia="ar-SA"/>
        </w:rPr>
        <w:t>. Djelovanjem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u području zaštite prava putnika štite </w:t>
      </w:r>
      <w:r w:rsidR="00066CDE" w:rsidRPr="00EE7DF7">
        <w:rPr>
          <w:rFonts w:ascii="Calibri" w:eastAsia="Times New Roman" w:hAnsi="Calibri" w:cstheme="majorHAnsi"/>
          <w:lang w:eastAsia="ar-SA"/>
        </w:rPr>
        <w:t xml:space="preserve">se </w:t>
      </w:r>
      <w:r w:rsidR="00947145" w:rsidRPr="00EE7DF7">
        <w:rPr>
          <w:rFonts w:ascii="Calibri" w:eastAsia="Times New Roman" w:hAnsi="Calibri" w:cstheme="majorHAnsi"/>
          <w:lang w:eastAsia="ar-SA"/>
        </w:rPr>
        <w:t>zakonska prava putnika</w:t>
      </w:r>
      <w:r w:rsidR="00A11D55" w:rsidRPr="00EE7DF7">
        <w:rPr>
          <w:rFonts w:ascii="Calibri" w:eastAsia="Times New Roman" w:hAnsi="Calibri" w:cstheme="majorHAnsi"/>
          <w:lang w:eastAsia="ar-SA"/>
        </w:rPr>
        <w:t xml:space="preserve"> u željezničkom putničkom prijevozu</w:t>
      </w:r>
      <w:r w:rsidR="00947145" w:rsidRPr="00EE7DF7">
        <w:rPr>
          <w:rFonts w:ascii="Calibri" w:eastAsia="Times New Roman" w:hAnsi="Calibri" w:cstheme="majorHAnsi"/>
          <w:lang w:eastAsia="ar-SA"/>
        </w:rPr>
        <w:t>.</w:t>
      </w:r>
    </w:p>
    <w:p w:rsidR="00947145" w:rsidRPr="0024273A" w:rsidRDefault="00947145" w:rsidP="00947145">
      <w:pPr>
        <w:spacing w:after="120"/>
        <w:jc w:val="both"/>
        <w:rPr>
          <w:rFonts w:ascii="Calibri" w:hAnsi="Calibri"/>
          <w:b/>
          <w:sz w:val="24"/>
          <w:szCs w:val="24"/>
          <w:u w:val="single"/>
        </w:rPr>
      </w:pPr>
      <w:r w:rsidRPr="0024273A">
        <w:rPr>
          <w:rFonts w:ascii="Calibri" w:hAnsi="Calibri"/>
          <w:b/>
          <w:sz w:val="24"/>
          <w:szCs w:val="24"/>
          <w:u w:val="single"/>
        </w:rPr>
        <w:t>Regulatorne aktivnosti</w:t>
      </w:r>
    </w:p>
    <w:p w:rsidR="00947145" w:rsidRPr="00EE7DF7" w:rsidRDefault="00A11D55" w:rsidP="00AA5ED8">
      <w:pPr>
        <w:autoSpaceDE w:val="0"/>
        <w:autoSpaceDN w:val="0"/>
        <w:adjustRightInd w:val="0"/>
        <w:spacing w:after="120" w:line="240" w:lineRule="auto"/>
        <w:jc w:val="both"/>
        <w:rPr>
          <w:rFonts w:ascii="Calibri" w:eastAsia="Times New Roman" w:hAnsi="Calibri" w:cstheme="majorHAnsi"/>
          <w:b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>HAKOM većinu svojih aktivnosti provodi po službenoj dužnosti u sklopu n</w:t>
      </w:r>
      <w:r w:rsidR="00947145" w:rsidRPr="00EE7DF7">
        <w:rPr>
          <w:rFonts w:ascii="Calibri" w:eastAsia="Times New Roman" w:hAnsi="Calibri" w:cstheme="majorHAnsi"/>
          <w:lang w:eastAsia="ar-SA"/>
        </w:rPr>
        <w:t>adzor</w:t>
      </w:r>
      <w:r w:rsidRPr="00EE7DF7">
        <w:rPr>
          <w:rFonts w:ascii="Calibri" w:eastAsia="Times New Roman" w:hAnsi="Calibri" w:cstheme="majorHAnsi"/>
          <w:lang w:eastAsia="ar-SA"/>
        </w:rPr>
        <w:t>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tržišta željezničkih usluga </w:t>
      </w:r>
      <w:r w:rsidRPr="00EE7DF7">
        <w:rPr>
          <w:rFonts w:ascii="Calibri" w:eastAsia="Times New Roman" w:hAnsi="Calibri" w:cstheme="majorHAnsi"/>
          <w:lang w:eastAsia="ar-SA"/>
        </w:rPr>
        <w:t xml:space="preserve">gdje se </w:t>
      </w:r>
      <w:r w:rsidR="00947145" w:rsidRPr="00EE7DF7">
        <w:rPr>
          <w:rFonts w:ascii="Calibri" w:eastAsia="Times New Roman" w:hAnsi="Calibri" w:cstheme="majorHAnsi"/>
          <w:lang w:eastAsia="ar-SA"/>
        </w:rPr>
        <w:t>provod</w:t>
      </w:r>
      <w:r w:rsidRPr="00EE7DF7">
        <w:rPr>
          <w:rFonts w:ascii="Calibri" w:eastAsia="Times New Roman" w:hAnsi="Calibri" w:cstheme="majorHAnsi"/>
          <w:lang w:eastAsia="ar-SA"/>
        </w:rPr>
        <w:t>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postupci provjere metodologija izračuna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 xml:space="preserve"> naknada za željezničke usluge</w:t>
      </w:r>
      <w:r w:rsidR="00947145" w:rsidRPr="00EE7DF7">
        <w:rPr>
          <w:rFonts w:ascii="Calibri" w:eastAsia="Times New Roman" w:hAnsi="Calibri" w:cstheme="majorHAnsi"/>
          <w:lang w:eastAsia="ar-SA"/>
        </w:rPr>
        <w:t>.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404BBA" w:rsidRPr="00EE7DF7">
        <w:rPr>
          <w:rFonts w:ascii="Calibri" w:eastAsia="Times New Roman" w:hAnsi="Calibri" w:cstheme="majorHAnsi"/>
          <w:lang w:eastAsia="ar-SA"/>
        </w:rPr>
        <w:t>Nakon</w:t>
      </w:r>
      <w:r w:rsidR="00404BBA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uspostave </w:t>
      </w:r>
      <w:r w:rsidR="00404BBA" w:rsidRPr="00EE7DF7">
        <w:rPr>
          <w:rFonts w:ascii="Calibri" w:eastAsia="Times New Roman" w:hAnsi="Calibri" w:cstheme="majorHAnsi"/>
          <w:b/>
          <w:lang w:eastAsia="ar-SA"/>
        </w:rPr>
        <w:t xml:space="preserve">registra uslužnih objekata </w:t>
      </w:r>
      <w:r w:rsidR="00404BBA" w:rsidRPr="00EE7DF7">
        <w:rPr>
          <w:rFonts w:ascii="Calibri" w:eastAsia="Times New Roman" w:hAnsi="Calibri" w:cstheme="majorHAnsi"/>
          <w:lang w:eastAsia="ar-SA"/>
        </w:rPr>
        <w:t>ažurirat će se popis operatora</w:t>
      </w:r>
      <w:r w:rsidR="00404BBA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404BBA" w:rsidRPr="00EE7DF7">
        <w:rPr>
          <w:rFonts w:ascii="Calibri" w:eastAsia="Times New Roman" w:hAnsi="Calibri" w:cstheme="majorHAnsi"/>
          <w:lang w:eastAsia="ar-SA"/>
        </w:rPr>
        <w:t>uslužnih objekata</w:t>
      </w:r>
      <w:r w:rsidR="00232D6D" w:rsidRPr="00EE7DF7">
        <w:rPr>
          <w:rFonts w:ascii="Calibri" w:eastAsia="Times New Roman" w:hAnsi="Calibri" w:cstheme="majorHAnsi"/>
          <w:lang w:eastAsia="ar-SA"/>
        </w:rPr>
        <w:t xml:space="preserve">. </w:t>
      </w:r>
      <w:r w:rsidR="00693978">
        <w:rPr>
          <w:rFonts w:ascii="Calibri" w:eastAsia="Times New Roman" w:hAnsi="Calibri" w:cstheme="majorHAnsi"/>
          <w:lang w:eastAsia="ar-SA"/>
        </w:rPr>
        <w:t>Također</w:t>
      </w:r>
      <w:r w:rsidR="00693978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32D6D" w:rsidRPr="00EE7DF7">
        <w:rPr>
          <w:rFonts w:ascii="Calibri" w:eastAsia="Times New Roman" w:hAnsi="Calibri" w:cstheme="majorHAnsi"/>
          <w:lang w:eastAsia="ar-SA"/>
        </w:rPr>
        <w:t>će se</w:t>
      </w:r>
      <w:r w:rsidR="00404BBA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2C15B3" w:rsidRPr="00EE7DF7">
        <w:rPr>
          <w:rFonts w:ascii="Calibri" w:eastAsia="Times New Roman" w:hAnsi="Calibri" w:cstheme="majorHAnsi"/>
          <w:lang w:eastAsia="ar-SA"/>
        </w:rPr>
        <w:t xml:space="preserve">provjeravati </w:t>
      </w:r>
      <w:r w:rsidR="00232D6D" w:rsidRPr="00EE7DF7">
        <w:rPr>
          <w:rFonts w:ascii="Calibri" w:eastAsia="Times New Roman" w:hAnsi="Calibri" w:cstheme="majorHAnsi"/>
          <w:lang w:eastAsia="ar-SA"/>
        </w:rPr>
        <w:t xml:space="preserve">i </w:t>
      </w:r>
      <w:r w:rsidR="002C15B3" w:rsidRPr="00EE7DF7">
        <w:rPr>
          <w:rFonts w:ascii="Calibri" w:eastAsia="Times New Roman" w:hAnsi="Calibri" w:cstheme="majorHAnsi"/>
          <w:lang w:eastAsia="ar-SA"/>
        </w:rPr>
        <w:t>metodologije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 za izračun naknada za željezničke usluge koje pružaju operatori uslužnih objekata.</w:t>
      </w:r>
      <w:r w:rsidR="00404BBA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>Prikupljanjem podataka o razvoju tržišta i zaštiti prava putnika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prati</w:t>
      </w:r>
      <w:r w:rsidR="00187C35" w:rsidRPr="00EE7DF7">
        <w:rPr>
          <w:rFonts w:ascii="Calibri" w:eastAsia="Times New Roman" w:hAnsi="Calibri" w:cstheme="majorHAnsi"/>
          <w:lang w:eastAsia="ar-SA"/>
        </w:rPr>
        <w:t>t će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se stanje tržišta u RH radi uvida u samo tržište</w:t>
      </w:r>
      <w:r w:rsidR="00303E3E" w:rsidRPr="00EE7DF7">
        <w:rPr>
          <w:rFonts w:ascii="Calibri" w:eastAsia="Times New Roman" w:hAnsi="Calibri" w:cstheme="majorHAnsi"/>
          <w:lang w:eastAsia="ar-SA"/>
        </w:rPr>
        <w:t>, kao 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C15B3" w:rsidRPr="00EE7DF7">
        <w:rPr>
          <w:rFonts w:ascii="Calibri" w:eastAsia="Times New Roman" w:hAnsi="Calibri" w:cstheme="majorHAnsi"/>
          <w:lang w:eastAsia="ar-SA"/>
        </w:rPr>
        <w:t xml:space="preserve">za potrebe sudjelovanja u </w:t>
      </w:r>
      <w:r w:rsidR="00947145" w:rsidRPr="00EE7DF7">
        <w:rPr>
          <w:rFonts w:ascii="Calibri" w:eastAsia="Times New Roman" w:hAnsi="Calibri" w:cstheme="majorHAnsi"/>
          <w:lang w:eastAsia="ar-SA"/>
        </w:rPr>
        <w:t>rad</w:t>
      </w:r>
      <w:r w:rsidR="002C15B3" w:rsidRPr="00EE7DF7">
        <w:rPr>
          <w:rFonts w:ascii="Calibri" w:eastAsia="Times New Roman" w:hAnsi="Calibri" w:cstheme="majorHAnsi"/>
          <w:lang w:eastAsia="ar-SA"/>
        </w:rPr>
        <w:t>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radni</w:t>
      </w:r>
      <w:r w:rsidR="002C15B3" w:rsidRPr="00EE7DF7">
        <w:rPr>
          <w:rFonts w:ascii="Calibri" w:eastAsia="Times New Roman" w:hAnsi="Calibri" w:cstheme="majorHAnsi"/>
          <w:lang w:eastAsia="ar-SA"/>
        </w:rPr>
        <w:t>h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grupa neovisne skupine regulatora Europske unije i Europske komisije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. </w:t>
      </w:r>
      <w:r w:rsidR="00303E3E" w:rsidRPr="00EE7DF7">
        <w:rPr>
          <w:rFonts w:ascii="Calibri" w:eastAsia="Times New Roman" w:hAnsi="Calibri" w:cstheme="majorHAnsi"/>
          <w:lang w:eastAsia="ar-SA"/>
        </w:rPr>
        <w:t>P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rema potrebi </w:t>
      </w:r>
      <w:r w:rsidR="00303E3E" w:rsidRPr="00EE7DF7">
        <w:rPr>
          <w:rFonts w:ascii="Calibri" w:eastAsia="Times New Roman" w:hAnsi="Calibri" w:cstheme="majorHAnsi"/>
          <w:lang w:eastAsia="ar-SA"/>
        </w:rPr>
        <w:t xml:space="preserve">će se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provesti </w:t>
      </w:r>
      <w:r w:rsidR="00303E3E" w:rsidRPr="00EE7DF7">
        <w:rPr>
          <w:rFonts w:ascii="Calibri" w:eastAsia="Times New Roman" w:hAnsi="Calibri" w:cstheme="majorHAnsi"/>
          <w:lang w:eastAsia="ar-SA"/>
        </w:rPr>
        <w:t xml:space="preserve">analiza </w:t>
      </w:r>
      <w:r w:rsidR="00947145" w:rsidRPr="00EE7DF7">
        <w:rPr>
          <w:rFonts w:ascii="Calibri" w:eastAsia="Times New Roman" w:hAnsi="Calibri" w:cstheme="majorHAnsi"/>
          <w:lang w:eastAsia="ar-SA"/>
        </w:rPr>
        <w:t>obveze vođenja odvojenih računa, uključujući zasebne bilance i račune dobiti i gubitka</w:t>
      </w:r>
      <w:r w:rsidR="009B244B" w:rsidRPr="00EE7DF7">
        <w:rPr>
          <w:rFonts w:ascii="Calibri" w:eastAsia="Times New Roman" w:hAnsi="Calibri" w:cstheme="majorHAnsi"/>
          <w:lang w:eastAsia="ar-SA"/>
        </w:rPr>
        <w:t>,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B244B" w:rsidRPr="00EE7DF7">
        <w:rPr>
          <w:rFonts w:ascii="Calibri" w:eastAsia="Times New Roman" w:hAnsi="Calibri" w:cstheme="majorHAnsi"/>
          <w:lang w:eastAsia="ar-SA"/>
        </w:rPr>
        <w:t>za sve uslužne objekte kojima upravljaju i usluge koje pružaju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B244B" w:rsidRPr="00EE7DF7">
        <w:rPr>
          <w:rFonts w:ascii="Calibri" w:eastAsia="Times New Roman" w:hAnsi="Calibri" w:cstheme="majorHAnsi"/>
          <w:lang w:eastAsia="ar-SA"/>
        </w:rPr>
        <w:t xml:space="preserve">operatori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uslužnih objekata. HAKOM </w:t>
      </w:r>
      <w:r w:rsidR="00866D74" w:rsidRPr="00EE7DF7">
        <w:rPr>
          <w:rFonts w:ascii="Calibri" w:eastAsia="Times New Roman" w:hAnsi="Calibri" w:cstheme="majorHAnsi"/>
          <w:lang w:eastAsia="ar-SA"/>
        </w:rPr>
        <w:t>će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404BBA" w:rsidRPr="00EE7DF7">
        <w:rPr>
          <w:rFonts w:ascii="Calibri" w:eastAsia="Times New Roman" w:hAnsi="Calibri" w:cstheme="majorHAnsi"/>
          <w:lang w:eastAsia="ar-SA"/>
        </w:rPr>
        <w:t>otvoreno djel</w:t>
      </w:r>
      <w:r w:rsidR="00866D74" w:rsidRPr="00EE7DF7">
        <w:rPr>
          <w:rFonts w:ascii="Calibri" w:eastAsia="Times New Roman" w:hAnsi="Calibri" w:cstheme="majorHAnsi"/>
          <w:lang w:eastAsia="ar-SA"/>
        </w:rPr>
        <w:t>ovati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 prema tržištu te </w:t>
      </w:r>
      <w:r w:rsidR="00947145" w:rsidRPr="00EE7DF7">
        <w:rPr>
          <w:rFonts w:ascii="Calibri" w:eastAsia="Times New Roman" w:hAnsi="Calibri" w:cstheme="majorHAnsi"/>
          <w:lang w:eastAsia="ar-SA"/>
        </w:rPr>
        <w:t>svoj rad usmjerava</w:t>
      </w:r>
      <w:r w:rsidR="00866D74" w:rsidRPr="00EE7DF7">
        <w:rPr>
          <w:rFonts w:ascii="Calibri" w:eastAsia="Times New Roman" w:hAnsi="Calibri" w:cstheme="majorHAnsi"/>
          <w:lang w:eastAsia="ar-SA"/>
        </w:rPr>
        <w:t>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C0A1D">
        <w:rPr>
          <w:rFonts w:ascii="Calibri" w:eastAsia="Times New Roman" w:hAnsi="Calibri" w:cstheme="majorHAnsi"/>
          <w:lang w:eastAsia="ar-SA"/>
        </w:rPr>
        <w:t>prema</w:t>
      </w:r>
      <w:r w:rsidR="002C0A1D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866D74" w:rsidRPr="00EE7DF7">
        <w:rPr>
          <w:rFonts w:ascii="Calibri" w:eastAsia="Times New Roman" w:hAnsi="Calibri" w:cstheme="majorHAnsi"/>
          <w:b/>
          <w:lang w:eastAsia="ar-SA"/>
        </w:rPr>
        <w:t xml:space="preserve">osiguravanju 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 xml:space="preserve">jednakih uvjeta i </w:t>
      </w:r>
      <w:proofErr w:type="spellStart"/>
      <w:r w:rsidR="00947145" w:rsidRPr="00EE7DF7">
        <w:rPr>
          <w:rFonts w:ascii="Calibri" w:eastAsia="Times New Roman" w:hAnsi="Calibri" w:cstheme="majorHAnsi"/>
          <w:b/>
          <w:lang w:eastAsia="ar-SA"/>
        </w:rPr>
        <w:t>nediskriminirajuć</w:t>
      </w:r>
      <w:r w:rsidR="002C0A1D">
        <w:rPr>
          <w:rFonts w:ascii="Calibri" w:eastAsia="Times New Roman" w:hAnsi="Calibri" w:cstheme="majorHAnsi"/>
          <w:b/>
          <w:lang w:eastAsia="ar-SA"/>
        </w:rPr>
        <w:t>em</w:t>
      </w:r>
      <w:proofErr w:type="spellEnd"/>
      <w:r w:rsidR="00947145" w:rsidRPr="00EE7DF7">
        <w:rPr>
          <w:rFonts w:ascii="Calibri" w:eastAsia="Times New Roman" w:hAnsi="Calibri" w:cstheme="majorHAnsi"/>
          <w:b/>
          <w:lang w:eastAsia="ar-SA"/>
        </w:rPr>
        <w:t xml:space="preserve"> pristup</w:t>
      </w:r>
      <w:r w:rsidR="002C0A1D">
        <w:rPr>
          <w:rFonts w:ascii="Calibri" w:eastAsia="Times New Roman" w:hAnsi="Calibri" w:cstheme="majorHAnsi"/>
          <w:b/>
          <w:lang w:eastAsia="ar-SA"/>
        </w:rPr>
        <w:t>u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 xml:space="preserve"> željezničkim uslugama</w:t>
      </w:r>
      <w:r w:rsidR="00482182" w:rsidRPr="00EE7DF7">
        <w:rPr>
          <w:rFonts w:ascii="Calibri" w:eastAsia="Times New Roman" w:hAnsi="Calibri" w:cstheme="majorHAnsi"/>
          <w:b/>
          <w:lang w:eastAsia="ar-SA"/>
        </w:rPr>
        <w:t xml:space="preserve"> </w:t>
      </w:r>
      <w:r w:rsidR="00482182" w:rsidRPr="00EE7DF7">
        <w:rPr>
          <w:rFonts w:ascii="Calibri" w:eastAsia="Times New Roman" w:hAnsi="Calibri" w:cstheme="majorHAnsi"/>
          <w:lang w:eastAsia="ar-SA"/>
        </w:rPr>
        <w:t xml:space="preserve">svim podnositeljima zahtjeva. </w:t>
      </w:r>
      <w:proofErr w:type="spellStart"/>
      <w:r w:rsidR="00482182" w:rsidRPr="00EE7DF7">
        <w:rPr>
          <w:rFonts w:ascii="Calibri" w:eastAsia="Times New Roman" w:hAnsi="Calibri" w:cstheme="majorHAnsi"/>
          <w:lang w:eastAsia="ar-SA"/>
        </w:rPr>
        <w:t>P</w:t>
      </w:r>
      <w:r w:rsidR="00947145" w:rsidRPr="00EE7DF7">
        <w:rPr>
          <w:rFonts w:ascii="Calibri" w:eastAsia="Times New Roman" w:hAnsi="Calibri" w:cstheme="majorHAnsi"/>
          <w:lang w:eastAsia="ar-SA"/>
        </w:rPr>
        <w:t>roaktivnim</w:t>
      </w:r>
      <w:proofErr w:type="spellEnd"/>
      <w:r w:rsidR="00947145" w:rsidRPr="00EE7DF7">
        <w:rPr>
          <w:rFonts w:ascii="Calibri" w:eastAsia="Times New Roman" w:hAnsi="Calibri" w:cstheme="majorHAnsi"/>
          <w:lang w:eastAsia="ar-SA"/>
        </w:rPr>
        <w:t xml:space="preserve"> djelovanjem po službenoj dužnosti i inspekcijskim nadzorima kontrolira</w:t>
      </w:r>
      <w:r w:rsidR="00465C03" w:rsidRPr="00EE7DF7">
        <w:rPr>
          <w:rFonts w:ascii="Calibri" w:eastAsia="Times New Roman" w:hAnsi="Calibri" w:cstheme="majorHAnsi"/>
          <w:lang w:eastAsia="ar-SA"/>
        </w:rPr>
        <w:t>t će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se tržište</w:t>
      </w:r>
      <w:r w:rsidR="00287EFF" w:rsidRPr="00EE7DF7">
        <w:rPr>
          <w:rFonts w:ascii="Calibri" w:eastAsia="Times New Roman" w:hAnsi="Calibri" w:cstheme="majorHAnsi"/>
          <w:lang w:eastAsia="ar-SA"/>
        </w:rPr>
        <w:t>,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prepozna</w:t>
      </w:r>
      <w:r w:rsidR="00121890" w:rsidRPr="00EE7DF7">
        <w:rPr>
          <w:rFonts w:ascii="Calibri" w:eastAsia="Times New Roman" w:hAnsi="Calibri" w:cstheme="majorHAnsi"/>
          <w:lang w:eastAsia="ar-SA"/>
        </w:rPr>
        <w:t>vati</w:t>
      </w:r>
      <w:r w:rsidR="00C876D3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lang w:eastAsia="ar-SA"/>
        </w:rPr>
        <w:t>i otklanja</w:t>
      </w:r>
      <w:r w:rsidR="00121890" w:rsidRPr="00EE7DF7">
        <w:rPr>
          <w:rFonts w:ascii="Calibri" w:eastAsia="Times New Roman" w:hAnsi="Calibri" w:cstheme="majorHAnsi"/>
          <w:lang w:eastAsia="ar-SA"/>
        </w:rPr>
        <w:t>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moguće prepreke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 u najbržem mogućem roku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. Regulatorno iskustvo iz nadzora i analize tržišta </w:t>
      </w:r>
      <w:r w:rsidR="00121890" w:rsidRPr="00EE7DF7">
        <w:rPr>
          <w:rFonts w:ascii="Calibri" w:eastAsia="Times New Roman" w:hAnsi="Calibri" w:cstheme="majorHAnsi"/>
          <w:lang w:eastAsia="ar-SA"/>
        </w:rPr>
        <w:t>razmjenjivat će se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s regulatornim tijelima EU</w:t>
      </w:r>
      <w:r w:rsidR="00121890" w:rsidRPr="00EE7DF7">
        <w:rPr>
          <w:rFonts w:ascii="Calibri" w:eastAsia="Times New Roman" w:hAnsi="Calibri" w:cstheme="majorHAnsi"/>
          <w:lang w:eastAsia="ar-SA"/>
        </w:rPr>
        <w:t>-a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, </w:t>
      </w:r>
      <w:r w:rsidR="00121890" w:rsidRPr="00EE7DF7">
        <w:rPr>
          <w:rFonts w:ascii="Calibri" w:eastAsia="Times New Roman" w:hAnsi="Calibri" w:cstheme="majorHAnsi"/>
          <w:lang w:eastAsia="ar-SA"/>
        </w:rPr>
        <w:t>MMPI-</w:t>
      </w:r>
      <w:proofErr w:type="spellStart"/>
      <w:r w:rsidR="00121890" w:rsidRPr="00EE7DF7">
        <w:rPr>
          <w:rFonts w:ascii="Calibri" w:eastAsia="Times New Roman" w:hAnsi="Calibri" w:cstheme="majorHAnsi"/>
          <w:lang w:eastAsia="ar-SA"/>
        </w:rPr>
        <w:t>jem</w:t>
      </w:r>
      <w:proofErr w:type="spellEnd"/>
      <w:r w:rsidR="00404BBA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i </w:t>
      </w:r>
      <w:r w:rsidR="00121890" w:rsidRPr="00EE7DF7">
        <w:rPr>
          <w:rFonts w:ascii="Calibri" w:eastAsia="Times New Roman" w:hAnsi="Calibri" w:cstheme="majorHAnsi"/>
          <w:lang w:eastAsia="ar-SA"/>
        </w:rPr>
        <w:t>EK</w:t>
      </w:r>
      <w:r w:rsidR="002C0A1D">
        <w:rPr>
          <w:rFonts w:ascii="Calibri" w:eastAsia="Times New Roman" w:hAnsi="Calibri" w:cstheme="majorHAnsi"/>
          <w:lang w:eastAsia="ar-SA"/>
        </w:rPr>
        <w:t>-om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radi usklađivanja prakse i propisa država članica.</w:t>
      </w:r>
      <w:r w:rsidR="0099334F">
        <w:rPr>
          <w:rFonts w:ascii="Calibri" w:eastAsia="Times New Roman" w:hAnsi="Calibri" w:cstheme="majorHAnsi"/>
          <w:lang w:eastAsia="ar-SA"/>
        </w:rPr>
        <w:t xml:space="preserve"> </w:t>
      </w:r>
      <w:r w:rsidR="0099334F" w:rsidRPr="00EE7DF7">
        <w:rPr>
          <w:rFonts w:ascii="Calibri" w:eastAsia="Times New Roman" w:hAnsi="Calibri" w:cstheme="majorHAnsi"/>
          <w:lang w:eastAsia="ar-SA"/>
        </w:rPr>
        <w:t>HAKOM će aktivno sudjelovati u</w:t>
      </w:r>
      <w:r w:rsidR="0099334F">
        <w:rPr>
          <w:rFonts w:ascii="Calibri" w:eastAsia="Times New Roman" w:hAnsi="Calibri" w:cstheme="majorHAnsi"/>
          <w:lang w:eastAsia="ar-SA"/>
        </w:rPr>
        <w:t xml:space="preserve"> radnoj grupi za </w:t>
      </w:r>
      <w:r w:rsidR="0099334F" w:rsidRPr="003930DD">
        <w:rPr>
          <w:rFonts w:ascii="Calibri" w:eastAsia="Times New Roman" w:hAnsi="Calibri" w:cstheme="majorHAnsi"/>
          <w:lang w:eastAsia="ar-SA"/>
        </w:rPr>
        <w:t>izradu strateškog i zakonodavnog okvira iz resora željezničkog i cestovnog prometa</w:t>
      </w:r>
      <w:r w:rsidR="0099334F">
        <w:rPr>
          <w:rFonts w:ascii="Calibri" w:eastAsia="Times New Roman" w:hAnsi="Calibri" w:cstheme="majorHAnsi"/>
          <w:lang w:eastAsia="ar-SA"/>
        </w:rPr>
        <w:t xml:space="preserve"> resornog Ministarstva.</w:t>
      </w:r>
    </w:p>
    <w:p w:rsidR="00947145" w:rsidRPr="00EE7DF7" w:rsidRDefault="00947145" w:rsidP="006A1EFA">
      <w:pPr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 xml:space="preserve">U provedbi postupaka iz svoje nadležnosti HAKOM </w:t>
      </w:r>
      <w:r w:rsidR="00A648C4" w:rsidRPr="00EE7DF7">
        <w:rPr>
          <w:rFonts w:ascii="Calibri" w:eastAsia="Times New Roman" w:hAnsi="Calibri" w:cstheme="majorHAnsi"/>
          <w:lang w:eastAsia="ar-SA"/>
        </w:rPr>
        <w:t>će surađivati</w:t>
      </w:r>
      <w:r w:rsidRPr="00EE7DF7">
        <w:rPr>
          <w:rFonts w:ascii="Calibri" w:eastAsia="Times New Roman" w:hAnsi="Calibri" w:cstheme="majorHAnsi"/>
          <w:lang w:eastAsia="ar-SA"/>
        </w:rPr>
        <w:t xml:space="preserve"> sa svim dionicima željezničkog sustava, a posebno s</w:t>
      </w:r>
      <w:r w:rsidR="00404BBA" w:rsidRPr="00EE7DF7">
        <w:rPr>
          <w:rFonts w:ascii="Calibri" w:eastAsia="Times New Roman" w:hAnsi="Calibri" w:cstheme="majorHAnsi"/>
          <w:lang w:eastAsia="ar-SA"/>
        </w:rPr>
        <w:t xml:space="preserve"> </w:t>
      </w:r>
      <w:r w:rsidRPr="00EE7DF7">
        <w:rPr>
          <w:rFonts w:ascii="Calibri" w:eastAsia="Times New Roman" w:hAnsi="Calibri" w:cstheme="majorHAnsi"/>
          <w:lang w:eastAsia="ar-SA"/>
        </w:rPr>
        <w:t>upraviteljem infrastrukture, operatorima uslužnih objekata i podnositeljima zahtjeva</w:t>
      </w:r>
      <w:r w:rsidR="00A648C4" w:rsidRPr="00EE7DF7">
        <w:rPr>
          <w:rFonts w:ascii="Calibri" w:eastAsia="Times New Roman" w:hAnsi="Calibri" w:cstheme="majorHAnsi"/>
          <w:lang w:eastAsia="ar-SA"/>
        </w:rPr>
        <w:t xml:space="preserve">, kao i </w:t>
      </w:r>
      <w:r w:rsidR="00693978">
        <w:rPr>
          <w:rFonts w:ascii="Calibri" w:eastAsia="Times New Roman" w:hAnsi="Calibri" w:cstheme="majorHAnsi"/>
          <w:lang w:eastAsia="ar-SA"/>
        </w:rPr>
        <w:t xml:space="preserve">s </w:t>
      </w:r>
      <w:r w:rsidR="00A648C4" w:rsidRPr="00EE7DF7">
        <w:rPr>
          <w:rFonts w:ascii="Calibri" w:eastAsia="Times New Roman" w:hAnsi="Calibri" w:cstheme="majorHAnsi"/>
          <w:lang w:eastAsia="ar-SA"/>
        </w:rPr>
        <w:t>MMPI-</w:t>
      </w:r>
      <w:proofErr w:type="spellStart"/>
      <w:r w:rsidR="00A648C4" w:rsidRPr="00EE7DF7">
        <w:rPr>
          <w:rFonts w:ascii="Calibri" w:eastAsia="Times New Roman" w:hAnsi="Calibri" w:cstheme="majorHAnsi"/>
          <w:lang w:eastAsia="ar-SA"/>
        </w:rPr>
        <w:t>jem</w:t>
      </w:r>
      <w:proofErr w:type="spellEnd"/>
      <w:r w:rsidR="00A648C4" w:rsidRPr="00EE7DF7">
        <w:rPr>
          <w:rFonts w:ascii="Calibri" w:eastAsia="Times New Roman" w:hAnsi="Calibri" w:cstheme="majorHAnsi"/>
          <w:lang w:eastAsia="ar-SA"/>
        </w:rPr>
        <w:t xml:space="preserve"> i A</w:t>
      </w:r>
      <w:r w:rsidR="00C56AD4" w:rsidRPr="00EE7DF7">
        <w:rPr>
          <w:rFonts w:ascii="Calibri" w:eastAsia="Times New Roman" w:hAnsi="Calibri" w:cstheme="majorHAnsi"/>
          <w:lang w:eastAsia="ar-SA"/>
        </w:rPr>
        <w:t>gencijom za sigurnost željezničkog prometa</w:t>
      </w:r>
      <w:r w:rsidR="00A648C4" w:rsidRPr="00EE7DF7">
        <w:rPr>
          <w:rFonts w:ascii="Calibri" w:eastAsia="Times New Roman" w:hAnsi="Calibri" w:cstheme="majorHAnsi"/>
          <w:lang w:eastAsia="ar-SA"/>
        </w:rPr>
        <w:t>.</w:t>
      </w:r>
    </w:p>
    <w:p w:rsidR="00947145" w:rsidRPr="0024273A" w:rsidRDefault="00947145" w:rsidP="00947145">
      <w:pPr>
        <w:spacing w:after="120"/>
        <w:jc w:val="both"/>
        <w:rPr>
          <w:rFonts w:ascii="Calibri" w:hAnsi="Calibri"/>
          <w:b/>
          <w:sz w:val="24"/>
          <w:szCs w:val="24"/>
          <w:u w:val="single"/>
        </w:rPr>
      </w:pPr>
      <w:r w:rsidRPr="0024273A">
        <w:rPr>
          <w:rFonts w:ascii="Calibri" w:hAnsi="Calibri"/>
          <w:b/>
          <w:sz w:val="24"/>
          <w:szCs w:val="24"/>
          <w:u w:val="single"/>
        </w:rPr>
        <w:t xml:space="preserve">Pristup </w:t>
      </w:r>
      <w:r w:rsidR="00693978" w:rsidRPr="0024273A">
        <w:rPr>
          <w:rFonts w:ascii="Calibri" w:hAnsi="Calibri"/>
          <w:b/>
          <w:sz w:val="24"/>
          <w:szCs w:val="24"/>
          <w:u w:val="single"/>
        </w:rPr>
        <w:t xml:space="preserve">željezničkoj mreži </w:t>
      </w:r>
      <w:r w:rsidRPr="0024273A">
        <w:rPr>
          <w:rFonts w:ascii="Calibri" w:hAnsi="Calibri"/>
          <w:b/>
          <w:sz w:val="24"/>
          <w:szCs w:val="24"/>
          <w:u w:val="single"/>
        </w:rPr>
        <w:t>i uslužnim objektima</w:t>
      </w:r>
    </w:p>
    <w:p w:rsidR="0032704F" w:rsidRPr="00EE7DF7" w:rsidRDefault="00947145" w:rsidP="00947145">
      <w:pPr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 xml:space="preserve">Zakonom je propisano pravo </w:t>
      </w:r>
      <w:r w:rsidRPr="00EE7DF7">
        <w:rPr>
          <w:rFonts w:ascii="Calibri" w:eastAsia="Times New Roman" w:hAnsi="Calibri" w:cstheme="majorHAnsi"/>
          <w:b/>
          <w:lang w:eastAsia="ar-SA"/>
        </w:rPr>
        <w:t>pristupa željezničkoj mreži i uslužnim objektima</w:t>
      </w:r>
      <w:r w:rsidRPr="00EE7DF7">
        <w:rPr>
          <w:rFonts w:ascii="Calibri" w:eastAsia="Times New Roman" w:hAnsi="Calibri" w:cstheme="majorHAnsi"/>
          <w:lang w:eastAsia="ar-SA"/>
        </w:rPr>
        <w:t>, kao i svim uslugama potrebnim za obavljanje željezničkog prijevoza. Regulatornim aktivnostima uklanja</w:t>
      </w:r>
      <w:r w:rsidR="00371C54" w:rsidRPr="00EE7DF7">
        <w:rPr>
          <w:rFonts w:ascii="Calibri" w:eastAsia="Times New Roman" w:hAnsi="Calibri" w:cstheme="majorHAnsi"/>
          <w:lang w:eastAsia="ar-SA"/>
        </w:rPr>
        <w:t>t će se</w:t>
      </w:r>
      <w:r w:rsidRPr="00EE7DF7">
        <w:rPr>
          <w:rFonts w:ascii="Calibri" w:eastAsia="Times New Roman" w:hAnsi="Calibri" w:cstheme="majorHAnsi"/>
          <w:lang w:eastAsia="ar-SA"/>
        </w:rPr>
        <w:t xml:space="preserve"> moguće prepreke pristupu i funkcioniranju tržišta, </w:t>
      </w:r>
      <w:r w:rsidR="00371C54" w:rsidRPr="00EE7DF7">
        <w:rPr>
          <w:rFonts w:ascii="Calibri" w:eastAsia="Times New Roman" w:hAnsi="Calibri" w:cstheme="majorHAnsi"/>
          <w:lang w:eastAsia="ar-SA"/>
        </w:rPr>
        <w:t xml:space="preserve">poticati </w:t>
      </w:r>
      <w:r w:rsidRPr="00EE7DF7">
        <w:rPr>
          <w:rFonts w:ascii="Calibri" w:eastAsia="Times New Roman" w:hAnsi="Calibri" w:cstheme="majorHAnsi"/>
          <w:lang w:eastAsia="ar-SA"/>
        </w:rPr>
        <w:t>jednostavnije korištenje željezničkih usluga</w:t>
      </w:r>
      <w:r w:rsidR="00371C54" w:rsidRPr="00EE7DF7">
        <w:rPr>
          <w:rFonts w:ascii="Calibri" w:eastAsia="Times New Roman" w:hAnsi="Calibri" w:cstheme="majorHAnsi"/>
          <w:lang w:eastAsia="ar-SA"/>
        </w:rPr>
        <w:t xml:space="preserve"> i </w:t>
      </w:r>
      <w:r w:rsidRPr="00EE7DF7">
        <w:rPr>
          <w:rFonts w:ascii="Calibri" w:eastAsia="Times New Roman" w:hAnsi="Calibri" w:cstheme="majorHAnsi"/>
          <w:lang w:eastAsia="ar-SA"/>
        </w:rPr>
        <w:t>tržišn</w:t>
      </w:r>
      <w:r w:rsidR="00287EFF" w:rsidRPr="00EE7DF7">
        <w:rPr>
          <w:rFonts w:ascii="Calibri" w:eastAsia="Times New Roman" w:hAnsi="Calibri" w:cstheme="majorHAnsi"/>
          <w:lang w:eastAsia="ar-SA"/>
        </w:rPr>
        <w:t>a</w:t>
      </w:r>
      <w:r w:rsidRPr="00EE7DF7">
        <w:rPr>
          <w:rFonts w:ascii="Calibri" w:eastAsia="Times New Roman" w:hAnsi="Calibri" w:cstheme="majorHAnsi"/>
          <w:lang w:eastAsia="ar-SA"/>
        </w:rPr>
        <w:t xml:space="preserve"> orijentiranost pružatelja željezničkih usluga</w:t>
      </w:r>
      <w:r w:rsidR="0032704F" w:rsidRPr="00EE7DF7">
        <w:rPr>
          <w:rFonts w:ascii="Calibri" w:eastAsia="Times New Roman" w:hAnsi="Calibri" w:cstheme="majorHAnsi"/>
          <w:lang w:eastAsia="ar-SA"/>
        </w:rPr>
        <w:t xml:space="preserve">, kao </w:t>
      </w:r>
      <w:r w:rsidRPr="00EE7DF7">
        <w:rPr>
          <w:rFonts w:ascii="Calibri" w:eastAsia="Times New Roman" w:hAnsi="Calibri" w:cstheme="majorHAnsi"/>
          <w:lang w:eastAsia="ar-SA"/>
        </w:rPr>
        <w:t xml:space="preserve">i općenito </w:t>
      </w:r>
      <w:r w:rsidR="0032704F" w:rsidRPr="00EE7DF7">
        <w:rPr>
          <w:rFonts w:ascii="Calibri" w:eastAsia="Times New Roman" w:hAnsi="Calibri" w:cstheme="majorHAnsi"/>
          <w:lang w:eastAsia="ar-SA"/>
        </w:rPr>
        <w:t xml:space="preserve">podizati </w:t>
      </w:r>
      <w:r w:rsidRPr="00EE7DF7">
        <w:rPr>
          <w:rFonts w:ascii="Calibri" w:eastAsia="Times New Roman" w:hAnsi="Calibri" w:cstheme="majorHAnsi"/>
          <w:lang w:eastAsia="ar-SA"/>
        </w:rPr>
        <w:t>razin</w:t>
      </w:r>
      <w:r w:rsidR="00287EFF" w:rsidRPr="00EE7DF7">
        <w:rPr>
          <w:rFonts w:ascii="Calibri" w:eastAsia="Times New Roman" w:hAnsi="Calibri" w:cstheme="majorHAnsi"/>
          <w:lang w:eastAsia="ar-SA"/>
        </w:rPr>
        <w:t>a</w:t>
      </w:r>
      <w:r w:rsidRPr="00EE7DF7">
        <w:rPr>
          <w:rFonts w:ascii="Calibri" w:eastAsia="Times New Roman" w:hAnsi="Calibri" w:cstheme="majorHAnsi"/>
          <w:lang w:eastAsia="ar-SA"/>
        </w:rPr>
        <w:t xml:space="preserve"> pružanja </w:t>
      </w:r>
      <w:r w:rsidR="002C15B3" w:rsidRPr="00EE7DF7">
        <w:rPr>
          <w:rFonts w:ascii="Calibri" w:eastAsia="Times New Roman" w:hAnsi="Calibri" w:cstheme="majorHAnsi"/>
          <w:lang w:eastAsia="ar-SA"/>
        </w:rPr>
        <w:t xml:space="preserve">željezničkih </w:t>
      </w:r>
      <w:r w:rsidRPr="00EE7DF7">
        <w:rPr>
          <w:rFonts w:ascii="Calibri" w:eastAsia="Times New Roman" w:hAnsi="Calibri" w:cstheme="majorHAnsi"/>
          <w:lang w:eastAsia="ar-SA"/>
        </w:rPr>
        <w:t xml:space="preserve">usluga. </w:t>
      </w:r>
    </w:p>
    <w:p w:rsidR="00947145" w:rsidRPr="00EE7DF7" w:rsidRDefault="0032704F" w:rsidP="00947145">
      <w:pPr>
        <w:spacing w:after="120"/>
        <w:jc w:val="both"/>
        <w:rPr>
          <w:rFonts w:ascii="Calibri" w:hAnsi="Calibri"/>
          <w:b/>
        </w:rPr>
      </w:pPr>
      <w:r w:rsidRPr="00EE7DF7">
        <w:rPr>
          <w:rFonts w:ascii="Calibri" w:eastAsia="Times New Roman" w:hAnsi="Calibri" w:cstheme="majorHAnsi"/>
          <w:lang w:eastAsia="ar-SA"/>
        </w:rPr>
        <w:t xml:space="preserve">HAKOM kontinuirano prati izradu, donošenje, provedbu i primjenu uvjeta i kriterija sadržanih u Izvješću o mreži. </w:t>
      </w:r>
      <w:r w:rsidR="00947145" w:rsidRPr="00EE7DF7">
        <w:rPr>
          <w:rFonts w:ascii="Calibri" w:eastAsia="Times New Roman" w:hAnsi="Calibri" w:cstheme="majorHAnsi"/>
          <w:lang w:eastAsia="ar-SA"/>
        </w:rPr>
        <w:t>Posebna p</w:t>
      </w:r>
      <w:r w:rsidR="002C0A1D">
        <w:rPr>
          <w:rFonts w:ascii="Calibri" w:eastAsia="Times New Roman" w:hAnsi="Calibri" w:cstheme="majorHAnsi"/>
          <w:lang w:eastAsia="ar-SA"/>
        </w:rPr>
        <w:t>ozornost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Pr="00EE7DF7">
        <w:rPr>
          <w:rFonts w:ascii="Calibri" w:eastAsia="Times New Roman" w:hAnsi="Calibri" w:cstheme="majorHAnsi"/>
          <w:lang w:eastAsia="ar-SA"/>
        </w:rPr>
        <w:t xml:space="preserve">posvetit će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se procesu izrade i objavljivanja 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>izvješća o mreži</w:t>
      </w:r>
      <w:r w:rsidR="00947145" w:rsidRPr="00EE7DF7">
        <w:rPr>
          <w:rFonts w:ascii="Calibri" w:eastAsia="Times New Roman" w:hAnsi="Calibri" w:cstheme="majorHAnsi"/>
          <w:lang w:eastAsia="ar-SA"/>
        </w:rPr>
        <w:t>, njegov</w:t>
      </w:r>
      <w:r w:rsidR="002C0A1D">
        <w:rPr>
          <w:rFonts w:ascii="Calibri" w:eastAsia="Times New Roman" w:hAnsi="Calibri" w:cstheme="majorHAnsi"/>
          <w:lang w:eastAsia="ar-SA"/>
        </w:rPr>
        <w:t>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sadržaju, poda</w:t>
      </w:r>
      <w:r w:rsidR="00262766">
        <w:rPr>
          <w:rFonts w:ascii="Calibri" w:eastAsia="Times New Roman" w:hAnsi="Calibri" w:cstheme="majorHAnsi"/>
          <w:lang w:eastAsia="ar-SA"/>
        </w:rPr>
        <w:t>t</w:t>
      </w:r>
      <w:r w:rsidR="00947145" w:rsidRPr="00EE7DF7">
        <w:rPr>
          <w:rFonts w:ascii="Calibri" w:eastAsia="Times New Roman" w:hAnsi="Calibri" w:cstheme="majorHAnsi"/>
          <w:lang w:eastAsia="ar-SA"/>
        </w:rPr>
        <w:t>cima o uslužnim objektima operatora uslužnog objekta, kao i izmjenama i dopunama izvješća o mreži.</w:t>
      </w:r>
      <w:r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Potrebno je naglasiti da se u jednoj godini primjenjuju dva izvješća o mreži, dok je istovremeno u izradi novo izvješće o mreži, čime </w:t>
      </w:r>
      <w:r w:rsidR="00542F3D" w:rsidRPr="00EE7DF7">
        <w:rPr>
          <w:rFonts w:ascii="Calibri" w:eastAsia="Times New Roman" w:hAnsi="Calibri" w:cstheme="majorHAnsi"/>
          <w:lang w:eastAsia="ar-SA"/>
        </w:rPr>
        <w:t xml:space="preserve">se </w:t>
      </w:r>
      <w:r w:rsidR="00947145" w:rsidRPr="00EE7DF7">
        <w:rPr>
          <w:rFonts w:ascii="Calibri" w:eastAsia="Times New Roman" w:hAnsi="Calibri" w:cstheme="majorHAnsi"/>
          <w:lang w:eastAsia="ar-SA"/>
        </w:rPr>
        <w:t>paralelno obavlja</w:t>
      </w:r>
      <w:r w:rsidR="00542F3D" w:rsidRPr="00EE7DF7">
        <w:rPr>
          <w:rFonts w:ascii="Calibri" w:eastAsia="Times New Roman" w:hAnsi="Calibri" w:cstheme="majorHAnsi"/>
          <w:lang w:eastAsia="ar-SA"/>
        </w:rPr>
        <w:t>ju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aktivnosti vezane uz tri različita izvješća o mreži. Svrha nadzora uvjeta pristupa tržištu željezničkih usluga propisanih izvješćem je otklanjanje nedozvoljenih odredbi ili onemogućavanje upravitelja infrastrukture da diskriminira podnositelje zahtjeva, kao i provjera usklađenosti sadržaja sa zakonodavstvom RH i EU</w:t>
      </w:r>
      <w:r w:rsidR="002C0A1D">
        <w:rPr>
          <w:rFonts w:ascii="Calibri" w:eastAsia="Times New Roman" w:hAnsi="Calibri" w:cstheme="majorHAnsi"/>
          <w:lang w:eastAsia="ar-SA"/>
        </w:rPr>
        <w:t>-a</w:t>
      </w:r>
      <w:r w:rsidR="00947145" w:rsidRPr="00EE7DF7">
        <w:rPr>
          <w:rFonts w:ascii="Calibri" w:eastAsia="Times New Roman" w:hAnsi="Calibri" w:cstheme="majorHAnsi"/>
          <w:lang w:eastAsia="ar-SA"/>
        </w:rPr>
        <w:t>.</w:t>
      </w:r>
    </w:p>
    <w:p w:rsidR="000D04FD" w:rsidRPr="00EE7DF7" w:rsidRDefault="000D04FD">
      <w:pPr>
        <w:rPr>
          <w:rFonts w:ascii="Calibri" w:hAnsi="Calibri"/>
          <w:sz w:val="24"/>
          <w:szCs w:val="24"/>
          <w:u w:val="single"/>
        </w:rPr>
      </w:pPr>
    </w:p>
    <w:p w:rsidR="00947145" w:rsidRPr="0024273A" w:rsidRDefault="00947145" w:rsidP="00947145">
      <w:pPr>
        <w:spacing w:after="120"/>
        <w:jc w:val="both"/>
        <w:rPr>
          <w:rFonts w:ascii="Calibri" w:hAnsi="Calibri"/>
          <w:b/>
          <w:sz w:val="24"/>
          <w:szCs w:val="24"/>
          <w:u w:val="single"/>
        </w:rPr>
      </w:pPr>
      <w:r w:rsidRPr="0024273A">
        <w:rPr>
          <w:rFonts w:ascii="Calibri" w:hAnsi="Calibri"/>
          <w:b/>
          <w:sz w:val="24"/>
          <w:szCs w:val="24"/>
          <w:u w:val="single"/>
        </w:rPr>
        <w:lastRenderedPageBreak/>
        <w:t xml:space="preserve">Zaštita </w:t>
      </w:r>
      <w:r w:rsidR="008B6962" w:rsidRPr="0024273A">
        <w:rPr>
          <w:rFonts w:ascii="Calibri" w:hAnsi="Calibri"/>
          <w:b/>
          <w:sz w:val="24"/>
          <w:szCs w:val="24"/>
          <w:u w:val="single"/>
        </w:rPr>
        <w:t xml:space="preserve">prava </w:t>
      </w:r>
      <w:r w:rsidRPr="0024273A">
        <w:rPr>
          <w:rFonts w:ascii="Calibri" w:hAnsi="Calibri"/>
          <w:b/>
          <w:sz w:val="24"/>
          <w:szCs w:val="24"/>
          <w:u w:val="single"/>
        </w:rPr>
        <w:t>putnika</w:t>
      </w:r>
      <w:r w:rsidR="008B6962" w:rsidRPr="0024273A">
        <w:rPr>
          <w:rFonts w:ascii="Calibri" w:hAnsi="Calibri"/>
          <w:b/>
          <w:sz w:val="24"/>
          <w:szCs w:val="24"/>
          <w:u w:val="single"/>
        </w:rPr>
        <w:t xml:space="preserve"> u željezničkom putničkom prijevozu</w:t>
      </w:r>
    </w:p>
    <w:p w:rsidR="00947145" w:rsidRPr="00EE7DF7" w:rsidRDefault="00CA7B8B" w:rsidP="003930DD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 xml:space="preserve">HAKOM je sukladno ZOŽ-u nadležan za zaštitu prava putnika u željezničkom putničkom prijevozu </w:t>
      </w:r>
      <w:r w:rsidR="00542F3D" w:rsidRPr="00EE7DF7">
        <w:rPr>
          <w:rFonts w:ascii="Calibri" w:eastAsia="Times New Roman" w:hAnsi="Calibri" w:cstheme="majorHAnsi"/>
          <w:lang w:eastAsia="ar-SA"/>
        </w:rPr>
        <w:t>te</w:t>
      </w:r>
      <w:r w:rsidRPr="00EE7DF7">
        <w:rPr>
          <w:rFonts w:ascii="Calibri" w:eastAsia="Times New Roman" w:hAnsi="Calibri" w:cstheme="majorHAnsi"/>
          <w:lang w:eastAsia="ar-SA"/>
        </w:rPr>
        <w:t xml:space="preserve"> provedbu Uredbe (EZ) br. 1371/2007. U provedbi </w:t>
      </w:r>
      <w:r w:rsidR="00542F3D" w:rsidRPr="00EE7DF7">
        <w:rPr>
          <w:rFonts w:ascii="Calibri" w:eastAsia="Times New Roman" w:hAnsi="Calibri" w:cstheme="majorHAnsi"/>
          <w:lang w:eastAsia="ar-SA"/>
        </w:rPr>
        <w:t>ovih</w:t>
      </w:r>
      <w:r w:rsidRPr="00EE7DF7">
        <w:rPr>
          <w:rFonts w:ascii="Calibri" w:eastAsia="Times New Roman" w:hAnsi="Calibri" w:cstheme="majorHAnsi"/>
          <w:lang w:eastAsia="ar-SA"/>
        </w:rPr>
        <w:t xml:space="preserve"> aktivnosti </w:t>
      </w:r>
      <w:r w:rsidR="00947145" w:rsidRPr="00EE7DF7">
        <w:rPr>
          <w:rFonts w:ascii="Calibri" w:eastAsia="Times New Roman" w:hAnsi="Calibri" w:cstheme="majorHAnsi"/>
          <w:lang w:eastAsia="ar-SA"/>
        </w:rPr>
        <w:t>posebna p</w:t>
      </w:r>
      <w:r w:rsidR="002C0A1D">
        <w:rPr>
          <w:rFonts w:ascii="Calibri" w:eastAsia="Times New Roman" w:hAnsi="Calibri" w:cstheme="majorHAnsi"/>
          <w:lang w:eastAsia="ar-SA"/>
        </w:rPr>
        <w:t>ozornost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posvećuje se </w:t>
      </w:r>
      <w:r w:rsidR="00947145" w:rsidRPr="00EE7DF7">
        <w:rPr>
          <w:rFonts w:ascii="Calibri" w:eastAsia="Times New Roman" w:hAnsi="Calibri" w:cstheme="majorHAnsi"/>
          <w:b/>
          <w:lang w:eastAsia="ar-SA"/>
        </w:rPr>
        <w:t>osobama s invaliditetom i osobama smanjene pokretljivosti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. </w:t>
      </w:r>
      <w:r w:rsidR="00A47C59" w:rsidRPr="00EE7DF7">
        <w:rPr>
          <w:rFonts w:ascii="Calibri" w:eastAsia="Times New Roman" w:hAnsi="Calibri" w:cstheme="majorHAnsi"/>
          <w:lang w:eastAsia="ar-SA"/>
        </w:rPr>
        <w:t>Ne temelju u</w:t>
      </w:r>
      <w:r w:rsidR="00947145" w:rsidRPr="00EE7DF7">
        <w:rPr>
          <w:rFonts w:ascii="Calibri" w:eastAsia="Times New Roman" w:hAnsi="Calibri" w:cstheme="majorHAnsi"/>
          <w:lang w:eastAsia="ar-SA"/>
        </w:rPr>
        <w:t>redb</w:t>
      </w:r>
      <w:r w:rsidR="00A47C59" w:rsidRPr="00EE7DF7">
        <w:rPr>
          <w:rFonts w:ascii="Calibri" w:eastAsia="Times New Roman" w:hAnsi="Calibri" w:cstheme="majorHAnsi"/>
          <w:lang w:eastAsia="ar-SA"/>
        </w:rPr>
        <w:t>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(EZ) br. 1371/2007 i drugi</w:t>
      </w:r>
      <w:r w:rsidR="00E60603">
        <w:rPr>
          <w:rFonts w:ascii="Calibri" w:eastAsia="Times New Roman" w:hAnsi="Calibri" w:cstheme="majorHAnsi"/>
          <w:lang w:eastAsia="ar-SA"/>
        </w:rPr>
        <w:t>h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propisa, kojima se uređuju prava putnika u željezničkom </w:t>
      </w:r>
      <w:r w:rsidR="00287EFF" w:rsidRPr="00EE7DF7">
        <w:rPr>
          <w:rFonts w:ascii="Calibri" w:eastAsia="Times New Roman" w:hAnsi="Calibri" w:cstheme="majorHAnsi"/>
          <w:lang w:eastAsia="ar-SA"/>
        </w:rPr>
        <w:t xml:space="preserve">putničkom 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prijevozu </w:t>
      </w:r>
      <w:r w:rsidR="001A6CEA" w:rsidRPr="00EE7DF7">
        <w:rPr>
          <w:rFonts w:ascii="Calibri" w:eastAsia="Times New Roman" w:hAnsi="Calibri" w:cstheme="majorHAnsi"/>
          <w:lang w:eastAsia="ar-SA"/>
        </w:rPr>
        <w:t>ili obavlja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1A6CEA" w:rsidRPr="00EE7DF7">
        <w:rPr>
          <w:rFonts w:ascii="Calibri" w:eastAsia="Times New Roman" w:hAnsi="Calibri" w:cstheme="majorHAnsi"/>
          <w:lang w:eastAsia="ar-SA"/>
        </w:rPr>
        <w:t xml:space="preserve">inspekcijski </w:t>
      </w:r>
      <w:r w:rsidR="00947145" w:rsidRPr="00EE7DF7">
        <w:rPr>
          <w:rFonts w:ascii="Calibri" w:eastAsia="Times New Roman" w:hAnsi="Calibri" w:cstheme="majorHAnsi"/>
          <w:lang w:eastAsia="ar-SA"/>
        </w:rPr>
        <w:t>nadzor, analizira</w:t>
      </w:r>
      <w:r w:rsidR="001A6CEA" w:rsidRPr="00EE7DF7">
        <w:rPr>
          <w:rFonts w:ascii="Calibri" w:eastAsia="Times New Roman" w:hAnsi="Calibri" w:cstheme="majorHAnsi"/>
          <w:lang w:eastAsia="ar-SA"/>
        </w:rPr>
        <w:t>t će se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zaštit</w:t>
      </w:r>
      <w:r w:rsidR="001A6CEA" w:rsidRPr="00EE7DF7">
        <w:rPr>
          <w:rFonts w:ascii="Calibri" w:eastAsia="Times New Roman" w:hAnsi="Calibri" w:cstheme="majorHAnsi"/>
          <w:lang w:eastAsia="ar-SA"/>
        </w:rPr>
        <w:t>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prava putnika, </w:t>
      </w:r>
      <w:r w:rsidR="002C15B3" w:rsidRPr="00EE7DF7">
        <w:rPr>
          <w:rFonts w:ascii="Calibri" w:eastAsia="Times New Roman" w:hAnsi="Calibri" w:cstheme="majorHAnsi"/>
          <w:lang w:eastAsia="ar-SA"/>
        </w:rPr>
        <w:t>nala</w:t>
      </w:r>
      <w:r w:rsidR="001A6CEA" w:rsidRPr="00EE7DF7">
        <w:rPr>
          <w:rFonts w:ascii="Calibri" w:eastAsia="Times New Roman" w:hAnsi="Calibri" w:cstheme="majorHAnsi"/>
          <w:lang w:eastAsia="ar-SA"/>
        </w:rPr>
        <w:t>gati</w:t>
      </w:r>
      <w:r w:rsidR="002C15B3" w:rsidRPr="00EE7DF7">
        <w:rPr>
          <w:rFonts w:ascii="Calibri" w:eastAsia="Times New Roman" w:hAnsi="Calibri" w:cstheme="majorHAnsi"/>
          <w:lang w:eastAsia="ar-SA"/>
        </w:rPr>
        <w:t xml:space="preserve"> mjere kojima </w:t>
      </w:r>
      <w:r w:rsidR="001A6CEA" w:rsidRPr="00EE7DF7">
        <w:rPr>
          <w:rFonts w:ascii="Calibri" w:eastAsia="Times New Roman" w:hAnsi="Calibri" w:cstheme="majorHAnsi"/>
          <w:lang w:eastAsia="ar-SA"/>
        </w:rPr>
        <w:t xml:space="preserve">se </w:t>
      </w:r>
      <w:r w:rsidR="002C15B3" w:rsidRPr="00EE7DF7">
        <w:rPr>
          <w:rFonts w:ascii="Calibri" w:eastAsia="Times New Roman" w:hAnsi="Calibri" w:cstheme="majorHAnsi"/>
          <w:lang w:eastAsia="ar-SA"/>
        </w:rPr>
        <w:t>uklanja</w:t>
      </w:r>
      <w:r w:rsidR="001A6CEA" w:rsidRPr="00EE7DF7">
        <w:rPr>
          <w:rFonts w:ascii="Calibri" w:eastAsia="Times New Roman" w:hAnsi="Calibri" w:cstheme="majorHAnsi"/>
          <w:lang w:eastAsia="ar-SA"/>
        </w:rPr>
        <w:t>ju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1A6CEA" w:rsidRPr="00EE7DF7">
        <w:rPr>
          <w:rFonts w:ascii="Calibri" w:eastAsia="Times New Roman" w:hAnsi="Calibri" w:cstheme="majorHAnsi"/>
          <w:lang w:eastAsia="ar-SA"/>
        </w:rPr>
        <w:t>propusti i poticati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kvalitetnij</w:t>
      </w:r>
      <w:r w:rsidR="00287EFF" w:rsidRPr="00EE7DF7">
        <w:rPr>
          <w:rFonts w:ascii="Calibri" w:eastAsia="Times New Roman" w:hAnsi="Calibri" w:cstheme="majorHAnsi"/>
          <w:lang w:eastAsia="ar-SA"/>
        </w:rPr>
        <w:t>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ponud</w:t>
      </w:r>
      <w:r w:rsidR="00287EFF" w:rsidRPr="00EE7DF7">
        <w:rPr>
          <w:rFonts w:ascii="Calibri" w:eastAsia="Times New Roman" w:hAnsi="Calibri" w:cstheme="majorHAnsi"/>
          <w:lang w:eastAsia="ar-SA"/>
        </w:rPr>
        <w:t>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uslug</w:t>
      </w:r>
      <w:r w:rsidR="00287EFF" w:rsidRPr="00EE7DF7">
        <w:rPr>
          <w:rFonts w:ascii="Calibri" w:eastAsia="Times New Roman" w:hAnsi="Calibri" w:cstheme="majorHAnsi"/>
          <w:lang w:eastAsia="ar-SA"/>
        </w:rPr>
        <w:t>a</w:t>
      </w:r>
      <w:r w:rsidR="00947145" w:rsidRPr="00EE7DF7">
        <w:rPr>
          <w:rFonts w:ascii="Calibri" w:eastAsia="Times New Roman" w:hAnsi="Calibri" w:cstheme="majorHAnsi"/>
          <w:lang w:eastAsia="ar-SA"/>
        </w:rPr>
        <w:t xml:space="preserve"> prijevoza putnika u željezničkom prijevozu. </w:t>
      </w:r>
    </w:p>
    <w:p w:rsidR="00947145" w:rsidRPr="00EE7DF7" w:rsidRDefault="00947145" w:rsidP="003930DD">
      <w:pPr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b/>
          <w:lang w:eastAsia="ar-SA"/>
        </w:rPr>
        <w:t xml:space="preserve">Sporovi </w:t>
      </w:r>
      <w:r w:rsidRPr="00EE7DF7">
        <w:rPr>
          <w:rFonts w:ascii="Calibri" w:eastAsia="Times New Roman" w:hAnsi="Calibri" w:cstheme="majorHAnsi"/>
          <w:lang w:eastAsia="ar-SA"/>
        </w:rPr>
        <w:t xml:space="preserve">između putnika i prijevoznika </w:t>
      </w:r>
      <w:r w:rsidR="001A6CEA" w:rsidRPr="00EE7DF7">
        <w:rPr>
          <w:rFonts w:ascii="Calibri" w:eastAsia="Times New Roman" w:hAnsi="Calibri" w:cstheme="majorHAnsi"/>
          <w:lang w:eastAsia="ar-SA"/>
        </w:rPr>
        <w:t xml:space="preserve">rješavat će </w:t>
      </w:r>
      <w:r w:rsidRPr="00EE7DF7">
        <w:rPr>
          <w:rFonts w:ascii="Calibri" w:eastAsia="Times New Roman" w:hAnsi="Calibri" w:cstheme="majorHAnsi"/>
          <w:lang w:eastAsia="ar-SA"/>
        </w:rPr>
        <w:t xml:space="preserve">se na transparentan i objektivan način, u skladu s propisima i na temelju prijedloga Povjerenstva za zaštitu prava korisnika. </w:t>
      </w:r>
      <w:r w:rsidR="00A7363C" w:rsidRPr="00EE7DF7">
        <w:rPr>
          <w:rFonts w:ascii="Calibri" w:eastAsia="Times New Roman" w:hAnsi="Calibri" w:cstheme="majorHAnsi"/>
          <w:lang w:eastAsia="ar-SA"/>
        </w:rPr>
        <w:t xml:space="preserve">Analizom </w:t>
      </w:r>
      <w:r w:rsidRPr="00EE7DF7">
        <w:rPr>
          <w:rFonts w:ascii="Calibri" w:eastAsia="Times New Roman" w:hAnsi="Calibri" w:cstheme="majorHAnsi"/>
          <w:lang w:eastAsia="ar-SA"/>
        </w:rPr>
        <w:t>sporova identificira</w:t>
      </w:r>
      <w:r w:rsidR="00A7363C" w:rsidRPr="00EE7DF7">
        <w:rPr>
          <w:rFonts w:ascii="Calibri" w:eastAsia="Times New Roman" w:hAnsi="Calibri" w:cstheme="majorHAnsi"/>
          <w:lang w:eastAsia="ar-SA"/>
        </w:rPr>
        <w:t>t će</w:t>
      </w:r>
      <w:r w:rsidRPr="00EE7DF7">
        <w:rPr>
          <w:rFonts w:ascii="Calibri" w:eastAsia="Times New Roman" w:hAnsi="Calibri" w:cstheme="majorHAnsi"/>
          <w:lang w:eastAsia="ar-SA"/>
        </w:rPr>
        <w:t xml:space="preserve"> se potrebe za poboljšanjem uvjeta i načina pružanja prijevoza, prati</w:t>
      </w:r>
      <w:r w:rsidR="00A7363C" w:rsidRPr="00EE7DF7">
        <w:rPr>
          <w:rFonts w:ascii="Calibri" w:eastAsia="Times New Roman" w:hAnsi="Calibri" w:cstheme="majorHAnsi"/>
          <w:lang w:eastAsia="ar-SA"/>
        </w:rPr>
        <w:t>ti</w:t>
      </w:r>
      <w:r w:rsidRPr="00EE7DF7">
        <w:rPr>
          <w:rFonts w:ascii="Calibri" w:eastAsia="Times New Roman" w:hAnsi="Calibri" w:cstheme="majorHAnsi"/>
          <w:lang w:eastAsia="ar-SA"/>
        </w:rPr>
        <w:t xml:space="preserve"> stanje i </w:t>
      </w:r>
      <w:r w:rsidR="00A7363C" w:rsidRPr="00EE7DF7">
        <w:rPr>
          <w:rFonts w:ascii="Calibri" w:eastAsia="Times New Roman" w:hAnsi="Calibri" w:cstheme="majorHAnsi"/>
          <w:lang w:eastAsia="ar-SA"/>
        </w:rPr>
        <w:t xml:space="preserve">stvarati podloge za </w:t>
      </w:r>
      <w:proofErr w:type="spellStart"/>
      <w:r w:rsidR="004C1C02" w:rsidRPr="00EE7DF7">
        <w:rPr>
          <w:rFonts w:ascii="Calibri" w:eastAsia="Times New Roman" w:hAnsi="Calibri" w:cstheme="majorHAnsi"/>
          <w:lang w:eastAsia="ar-SA"/>
        </w:rPr>
        <w:t>nalaganja</w:t>
      </w:r>
      <w:proofErr w:type="spellEnd"/>
      <w:r w:rsidR="004C1C02" w:rsidRPr="00EE7DF7">
        <w:rPr>
          <w:rFonts w:ascii="Calibri" w:eastAsia="Times New Roman" w:hAnsi="Calibri" w:cstheme="majorHAnsi"/>
          <w:lang w:eastAsia="ar-SA"/>
        </w:rPr>
        <w:t xml:space="preserve"> odgovarajućih </w:t>
      </w:r>
      <w:r w:rsidRPr="00EE7DF7">
        <w:rPr>
          <w:rFonts w:ascii="Calibri" w:eastAsia="Times New Roman" w:hAnsi="Calibri" w:cstheme="majorHAnsi"/>
          <w:lang w:eastAsia="ar-SA"/>
        </w:rPr>
        <w:t>usklađenja prijevoznika</w:t>
      </w:r>
      <w:r w:rsidR="00CA7B8B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C0A1D" w:rsidRPr="00EE7DF7">
        <w:rPr>
          <w:rFonts w:ascii="Calibri" w:eastAsia="Times New Roman" w:hAnsi="Calibri" w:cstheme="majorHAnsi"/>
          <w:lang w:eastAsia="ar-SA"/>
        </w:rPr>
        <w:t>postup</w:t>
      </w:r>
      <w:r w:rsidR="002C0A1D">
        <w:rPr>
          <w:rFonts w:ascii="Calibri" w:eastAsia="Times New Roman" w:hAnsi="Calibri" w:cstheme="majorHAnsi"/>
          <w:lang w:eastAsia="ar-SA"/>
        </w:rPr>
        <w:t>cima</w:t>
      </w:r>
      <w:r w:rsidR="002C0A1D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CA7B8B" w:rsidRPr="00EE7DF7">
        <w:rPr>
          <w:rFonts w:ascii="Calibri" w:eastAsia="Times New Roman" w:hAnsi="Calibri" w:cstheme="majorHAnsi"/>
          <w:lang w:eastAsia="ar-SA"/>
        </w:rPr>
        <w:t>po službenoj dužnosti i inspekcijsk</w:t>
      </w:r>
      <w:r w:rsidR="002C0A1D">
        <w:rPr>
          <w:rFonts w:ascii="Calibri" w:eastAsia="Times New Roman" w:hAnsi="Calibri" w:cstheme="majorHAnsi"/>
          <w:lang w:eastAsia="ar-SA"/>
        </w:rPr>
        <w:t>im</w:t>
      </w:r>
      <w:r w:rsidR="00CA7B8B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2C0A1D" w:rsidRPr="00EE7DF7">
        <w:rPr>
          <w:rFonts w:ascii="Calibri" w:eastAsia="Times New Roman" w:hAnsi="Calibri" w:cstheme="majorHAnsi"/>
          <w:lang w:eastAsia="ar-SA"/>
        </w:rPr>
        <w:t>nadzor</w:t>
      </w:r>
      <w:r w:rsidR="002C0A1D">
        <w:rPr>
          <w:rFonts w:ascii="Calibri" w:eastAsia="Times New Roman" w:hAnsi="Calibri" w:cstheme="majorHAnsi"/>
          <w:lang w:eastAsia="ar-SA"/>
        </w:rPr>
        <w:t>ima</w:t>
      </w:r>
      <w:r w:rsidRPr="00EE7DF7">
        <w:rPr>
          <w:rFonts w:ascii="Calibri" w:eastAsia="Times New Roman" w:hAnsi="Calibri" w:cstheme="majorHAnsi"/>
          <w:lang w:eastAsia="ar-SA"/>
        </w:rPr>
        <w:t>.</w:t>
      </w:r>
    </w:p>
    <w:p w:rsidR="00947145" w:rsidRPr="00EE7DF7" w:rsidRDefault="00947145" w:rsidP="00947145">
      <w:pPr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>Jednak pristup uslugama za sve korisnike obveza je prijevoznika</w:t>
      </w:r>
      <w:r w:rsidR="00CA7B8B" w:rsidRPr="00EE7DF7">
        <w:rPr>
          <w:rFonts w:ascii="Calibri" w:eastAsia="Times New Roman" w:hAnsi="Calibri" w:cstheme="majorHAnsi"/>
          <w:lang w:eastAsia="ar-SA"/>
        </w:rPr>
        <w:t xml:space="preserve"> i operatora uslužnog objekta kolodvora</w:t>
      </w:r>
      <w:r w:rsidRPr="00EE7DF7">
        <w:rPr>
          <w:rFonts w:ascii="Calibri" w:eastAsia="Times New Roman" w:hAnsi="Calibri" w:cstheme="majorHAnsi"/>
          <w:lang w:eastAsia="ar-SA"/>
        </w:rPr>
        <w:t xml:space="preserve">, a izazov </w:t>
      </w:r>
      <w:r w:rsidR="004C1C02" w:rsidRPr="00EE7DF7">
        <w:rPr>
          <w:rFonts w:ascii="Calibri" w:eastAsia="Times New Roman" w:hAnsi="Calibri" w:cstheme="majorHAnsi"/>
          <w:lang w:eastAsia="ar-SA"/>
        </w:rPr>
        <w:t xml:space="preserve">će biti </w:t>
      </w:r>
      <w:r w:rsidRPr="00EE7DF7">
        <w:rPr>
          <w:rFonts w:ascii="Calibri" w:eastAsia="Times New Roman" w:hAnsi="Calibri" w:cstheme="majorHAnsi"/>
          <w:lang w:eastAsia="ar-SA"/>
        </w:rPr>
        <w:t xml:space="preserve">osigurati primjereno pružanje usluga osobama s invaliditetom i osobama smanjene pokretljivosti. U cilju podizanja standarda kvalitete poticat će se dijalog dionika tržišta željezničkih usluga s prijevoznikom i udrugama koje zastupaju interese osoba s invaliditetom. </w:t>
      </w:r>
      <w:r w:rsidRPr="00B22497">
        <w:rPr>
          <w:rFonts w:ascii="Calibri" w:eastAsia="Times New Roman" w:hAnsi="Calibri" w:cstheme="majorHAnsi"/>
          <w:lang w:eastAsia="ar-SA"/>
        </w:rPr>
        <w:t>Povećanj</w:t>
      </w:r>
      <w:r w:rsidR="00F91517" w:rsidRPr="00B22497">
        <w:rPr>
          <w:rFonts w:ascii="Calibri" w:eastAsia="Times New Roman" w:hAnsi="Calibri" w:cstheme="majorHAnsi"/>
          <w:lang w:eastAsia="ar-SA"/>
        </w:rPr>
        <w:t>u</w:t>
      </w:r>
      <w:r w:rsidRPr="00B22497">
        <w:rPr>
          <w:rFonts w:ascii="Calibri" w:eastAsia="Times New Roman" w:hAnsi="Calibri" w:cstheme="majorHAnsi"/>
          <w:lang w:eastAsia="ar-SA"/>
        </w:rPr>
        <w:t xml:space="preserve"> razine zaštite </w:t>
      </w:r>
      <w:r w:rsidR="00287EFF" w:rsidRPr="00B22497">
        <w:rPr>
          <w:rFonts w:ascii="Calibri" w:eastAsia="Times New Roman" w:hAnsi="Calibri" w:cstheme="majorHAnsi"/>
          <w:lang w:eastAsia="ar-SA"/>
        </w:rPr>
        <w:t xml:space="preserve">prava </w:t>
      </w:r>
      <w:r w:rsidRPr="00B22497">
        <w:rPr>
          <w:rFonts w:ascii="Calibri" w:eastAsia="Times New Roman" w:hAnsi="Calibri" w:cstheme="majorHAnsi"/>
          <w:lang w:eastAsia="ar-SA"/>
        </w:rPr>
        <w:t>putnika doprinosi</w:t>
      </w:r>
      <w:r w:rsidR="005E0830" w:rsidRPr="00B22497">
        <w:rPr>
          <w:rFonts w:ascii="Calibri" w:eastAsia="Times New Roman" w:hAnsi="Calibri" w:cstheme="majorHAnsi"/>
          <w:lang w:eastAsia="ar-SA"/>
        </w:rPr>
        <w:t>t će</w:t>
      </w:r>
      <w:r w:rsidRPr="00B22497">
        <w:rPr>
          <w:rFonts w:ascii="Calibri" w:eastAsia="Times New Roman" w:hAnsi="Calibri" w:cstheme="majorHAnsi"/>
          <w:lang w:eastAsia="ar-SA"/>
        </w:rPr>
        <w:t xml:space="preserve"> se sudjelovanjem u izradi propisa iz područja željezničkog putničkog prijevoza i zaštite</w:t>
      </w:r>
      <w:r w:rsidRPr="00EE7DF7">
        <w:rPr>
          <w:rFonts w:ascii="Calibri" w:eastAsia="Times New Roman" w:hAnsi="Calibri" w:cstheme="majorHAnsi"/>
          <w:lang w:eastAsia="ar-SA"/>
        </w:rPr>
        <w:t xml:space="preserve"> prava putnika, kojim se uređuju uočeni izazovi na tržištu. HAKOM </w:t>
      </w:r>
      <w:r w:rsidR="005E0830" w:rsidRPr="00EE7DF7">
        <w:rPr>
          <w:rFonts w:ascii="Calibri" w:eastAsia="Times New Roman" w:hAnsi="Calibri" w:cstheme="majorHAnsi"/>
          <w:lang w:eastAsia="ar-SA"/>
        </w:rPr>
        <w:t>će</w:t>
      </w:r>
      <w:r w:rsidRPr="00EE7DF7">
        <w:rPr>
          <w:rFonts w:ascii="Calibri" w:eastAsia="Times New Roman" w:hAnsi="Calibri" w:cstheme="majorHAnsi"/>
          <w:lang w:eastAsia="ar-SA"/>
        </w:rPr>
        <w:t xml:space="preserve"> aktivno </w:t>
      </w:r>
      <w:r w:rsidR="005E0830" w:rsidRPr="00EE7DF7">
        <w:rPr>
          <w:rFonts w:ascii="Calibri" w:eastAsia="Times New Roman" w:hAnsi="Calibri" w:cstheme="majorHAnsi"/>
          <w:lang w:eastAsia="ar-SA"/>
        </w:rPr>
        <w:t xml:space="preserve">sudjelovati </w:t>
      </w:r>
      <w:r w:rsidRPr="00EE7DF7">
        <w:rPr>
          <w:rFonts w:ascii="Calibri" w:eastAsia="Times New Roman" w:hAnsi="Calibri" w:cstheme="majorHAnsi"/>
          <w:lang w:eastAsia="ar-SA"/>
        </w:rPr>
        <w:t>u</w:t>
      </w:r>
      <w:r w:rsidR="007E31E0">
        <w:rPr>
          <w:rFonts w:ascii="Calibri" w:eastAsia="Times New Roman" w:hAnsi="Calibri" w:cstheme="majorHAnsi"/>
          <w:lang w:eastAsia="ar-SA"/>
        </w:rPr>
        <w:t xml:space="preserve"> radnoj grupi koje će analizirati potrebu za </w:t>
      </w:r>
      <w:r w:rsidR="007E31E0" w:rsidRPr="007E31E0">
        <w:rPr>
          <w:rFonts w:ascii="Calibri" w:eastAsia="Times New Roman" w:hAnsi="Calibri" w:cstheme="majorHAnsi"/>
          <w:lang w:eastAsia="ar-SA"/>
        </w:rPr>
        <w:t>izmjenu</w:t>
      </w:r>
      <w:r w:rsidR="007E31E0">
        <w:rPr>
          <w:rFonts w:ascii="Calibri" w:eastAsia="Times New Roman" w:hAnsi="Calibri" w:cstheme="majorHAnsi"/>
          <w:lang w:eastAsia="ar-SA"/>
        </w:rPr>
        <w:t xml:space="preserve"> i dopunu</w:t>
      </w:r>
      <w:r w:rsidR="007E31E0" w:rsidRPr="007E31E0">
        <w:rPr>
          <w:rFonts w:ascii="Calibri" w:eastAsia="Times New Roman" w:hAnsi="Calibri" w:cstheme="majorHAnsi"/>
          <w:lang w:eastAsia="ar-SA"/>
        </w:rPr>
        <w:t xml:space="preserve"> Zakona o ugovorima o prijevozu u željezničkom prometu</w:t>
      </w:r>
      <w:r w:rsidR="007E31E0">
        <w:rPr>
          <w:rFonts w:ascii="Calibri" w:eastAsia="Times New Roman" w:hAnsi="Calibri" w:cstheme="majorHAnsi"/>
          <w:lang w:eastAsia="ar-SA"/>
        </w:rPr>
        <w:t xml:space="preserve">, radnoj grupi za </w:t>
      </w:r>
      <w:r w:rsidR="0099334F" w:rsidRPr="003930DD">
        <w:rPr>
          <w:rFonts w:ascii="Calibri" w:eastAsia="Times New Roman" w:hAnsi="Calibri" w:cstheme="majorHAnsi"/>
          <w:lang w:eastAsia="ar-SA"/>
        </w:rPr>
        <w:t>izradu Zakona o integriranom prijevozu putnika</w:t>
      </w:r>
      <w:r w:rsidR="0099334F">
        <w:rPr>
          <w:rFonts w:ascii="Calibri" w:eastAsia="Times New Roman" w:hAnsi="Calibri" w:cstheme="majorHAnsi"/>
          <w:lang w:eastAsia="ar-SA"/>
        </w:rPr>
        <w:t xml:space="preserve"> te radnoj grupi za</w:t>
      </w:r>
      <w:r w:rsidRPr="00EE7DF7">
        <w:rPr>
          <w:rFonts w:ascii="Calibri" w:eastAsia="Times New Roman" w:hAnsi="Calibri" w:cstheme="majorHAnsi"/>
          <w:lang w:eastAsia="ar-SA"/>
        </w:rPr>
        <w:t xml:space="preserve"> davanj</w:t>
      </w:r>
      <w:r w:rsidR="007E31E0">
        <w:rPr>
          <w:rFonts w:ascii="Calibri" w:eastAsia="Times New Roman" w:hAnsi="Calibri" w:cstheme="majorHAnsi"/>
          <w:lang w:eastAsia="ar-SA"/>
        </w:rPr>
        <w:t>e</w:t>
      </w:r>
      <w:r w:rsidRPr="00EE7DF7">
        <w:rPr>
          <w:rFonts w:ascii="Calibri" w:eastAsia="Times New Roman" w:hAnsi="Calibri" w:cstheme="majorHAnsi"/>
          <w:lang w:eastAsia="ar-SA"/>
        </w:rPr>
        <w:t xml:space="preserve"> mišljenja na izmjene Uredbe (EZ) br. 1371/2007. i </w:t>
      </w:r>
      <w:r w:rsidR="007E31E0">
        <w:rPr>
          <w:rFonts w:ascii="Calibri" w:eastAsia="Times New Roman" w:hAnsi="Calibri" w:cstheme="majorHAnsi"/>
          <w:lang w:eastAsia="ar-SA"/>
        </w:rPr>
        <w:t xml:space="preserve">davati mišljenja za </w:t>
      </w:r>
      <w:r w:rsidR="005E0830" w:rsidRPr="00EE7DF7">
        <w:rPr>
          <w:rFonts w:ascii="Calibri" w:eastAsia="Times New Roman" w:hAnsi="Calibri" w:cstheme="majorHAnsi"/>
          <w:lang w:eastAsia="ar-SA"/>
        </w:rPr>
        <w:t>kreira</w:t>
      </w:r>
      <w:r w:rsidR="007E31E0">
        <w:rPr>
          <w:rFonts w:ascii="Calibri" w:eastAsia="Times New Roman" w:hAnsi="Calibri" w:cstheme="majorHAnsi"/>
          <w:lang w:eastAsia="ar-SA"/>
        </w:rPr>
        <w:t>nje</w:t>
      </w:r>
      <w:r w:rsidR="005E0830" w:rsidRPr="00EE7DF7">
        <w:rPr>
          <w:rFonts w:ascii="Calibri" w:eastAsia="Times New Roman" w:hAnsi="Calibri" w:cstheme="majorHAnsi"/>
          <w:lang w:eastAsia="ar-SA"/>
        </w:rPr>
        <w:t xml:space="preserve"> </w:t>
      </w:r>
      <w:r w:rsidRPr="00EE7DF7">
        <w:rPr>
          <w:rFonts w:ascii="Calibri" w:eastAsia="Times New Roman" w:hAnsi="Calibri" w:cstheme="majorHAnsi"/>
          <w:lang w:eastAsia="ar-SA"/>
        </w:rPr>
        <w:t xml:space="preserve">stajališta </w:t>
      </w:r>
      <w:r w:rsidR="005E0830" w:rsidRPr="00EE7DF7">
        <w:rPr>
          <w:rFonts w:ascii="Calibri" w:eastAsia="Times New Roman" w:hAnsi="Calibri" w:cstheme="majorHAnsi"/>
          <w:lang w:eastAsia="ar-SA"/>
        </w:rPr>
        <w:t xml:space="preserve">za RH kao </w:t>
      </w:r>
      <w:r w:rsidRPr="00EE7DF7">
        <w:rPr>
          <w:rFonts w:ascii="Calibri" w:eastAsia="Times New Roman" w:hAnsi="Calibri" w:cstheme="majorHAnsi"/>
          <w:lang w:eastAsia="ar-SA"/>
        </w:rPr>
        <w:t>držav</w:t>
      </w:r>
      <w:r w:rsidR="005E0830" w:rsidRPr="00EE7DF7">
        <w:rPr>
          <w:rFonts w:ascii="Calibri" w:eastAsia="Times New Roman" w:hAnsi="Calibri" w:cstheme="majorHAnsi"/>
          <w:lang w:eastAsia="ar-SA"/>
        </w:rPr>
        <w:t>u</w:t>
      </w:r>
      <w:r w:rsidRPr="00EE7DF7">
        <w:rPr>
          <w:rFonts w:ascii="Calibri" w:eastAsia="Times New Roman" w:hAnsi="Calibri" w:cstheme="majorHAnsi"/>
          <w:lang w:eastAsia="ar-SA"/>
        </w:rPr>
        <w:t xml:space="preserve"> članic</w:t>
      </w:r>
      <w:r w:rsidR="005E0830" w:rsidRPr="00EE7DF7">
        <w:rPr>
          <w:rFonts w:ascii="Calibri" w:eastAsia="Times New Roman" w:hAnsi="Calibri" w:cstheme="majorHAnsi"/>
          <w:lang w:eastAsia="ar-SA"/>
        </w:rPr>
        <w:t>u</w:t>
      </w:r>
      <w:r w:rsidRPr="00EE7DF7">
        <w:rPr>
          <w:rFonts w:ascii="Calibri" w:eastAsia="Times New Roman" w:hAnsi="Calibri" w:cstheme="majorHAnsi"/>
          <w:lang w:eastAsia="ar-SA"/>
        </w:rPr>
        <w:t>. Izmjenama ove Uredbe prvenstveno se nastoji poboljšati pravna zaštita putnika u željezničkom prijevozu kao slabije strane u ugovornom odnosu s</w:t>
      </w:r>
      <w:r w:rsidR="002C0A1D">
        <w:rPr>
          <w:rFonts w:ascii="Calibri" w:eastAsia="Times New Roman" w:hAnsi="Calibri" w:cstheme="majorHAnsi"/>
          <w:lang w:eastAsia="ar-SA"/>
        </w:rPr>
        <w:t>a</w:t>
      </w:r>
      <w:r w:rsidRPr="00EE7DF7">
        <w:rPr>
          <w:rFonts w:ascii="Calibri" w:eastAsia="Times New Roman" w:hAnsi="Calibri" w:cstheme="majorHAnsi"/>
          <w:lang w:eastAsia="ar-SA"/>
        </w:rPr>
        <w:t xml:space="preserve"> željezničkim prijevoznikom te dodatno povećati pristupačnost željezničkog prijevoza osobama s invaliditetom i osobama smanjene pokretljivosti.</w:t>
      </w:r>
    </w:p>
    <w:p w:rsidR="00947145" w:rsidRPr="0024273A" w:rsidRDefault="00947145" w:rsidP="00947145">
      <w:pPr>
        <w:spacing w:after="120"/>
        <w:jc w:val="both"/>
        <w:rPr>
          <w:rFonts w:ascii="Calibri" w:hAnsi="Calibri"/>
          <w:b/>
          <w:sz w:val="24"/>
          <w:szCs w:val="24"/>
          <w:u w:val="single"/>
        </w:rPr>
      </w:pPr>
      <w:r w:rsidRPr="0024273A">
        <w:rPr>
          <w:rFonts w:ascii="Calibri" w:hAnsi="Calibri"/>
          <w:b/>
          <w:sz w:val="24"/>
          <w:szCs w:val="24"/>
          <w:u w:val="single"/>
        </w:rPr>
        <w:t>Inspekcija</w:t>
      </w:r>
    </w:p>
    <w:p w:rsidR="00947145" w:rsidRPr="00EE7DF7" w:rsidRDefault="00947145" w:rsidP="00947145">
      <w:pPr>
        <w:autoSpaceDE w:val="0"/>
        <w:autoSpaceDN w:val="0"/>
        <w:adjustRightInd w:val="0"/>
        <w:spacing w:after="120"/>
        <w:jc w:val="both"/>
        <w:rPr>
          <w:rFonts w:ascii="Calibri" w:eastAsia="Times New Roman" w:hAnsi="Calibr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 xml:space="preserve">U području zaštite prava putnika HAKOM obavlja inspekcijski nadzor nad provedbom ZRTŽU-a, Uredbe (EZ) br. 1371/2007 i drugih propisa kojima se uređuju prava putnika u željezničkom prijevozu. U sklopu inspekcijskih nadzora HAKOM </w:t>
      </w:r>
      <w:r w:rsidR="008C2237" w:rsidRPr="00EE7DF7">
        <w:rPr>
          <w:rFonts w:ascii="Calibri" w:eastAsia="Times New Roman" w:hAnsi="Calibri" w:cstheme="majorHAnsi"/>
          <w:lang w:eastAsia="ar-SA"/>
        </w:rPr>
        <w:t xml:space="preserve">će </w:t>
      </w:r>
      <w:r w:rsidRPr="00EE7DF7">
        <w:rPr>
          <w:rFonts w:ascii="Calibri" w:eastAsia="Times New Roman" w:hAnsi="Calibri" w:cstheme="majorHAnsi"/>
          <w:lang w:eastAsia="ar-SA"/>
        </w:rPr>
        <w:t>na službenim mjestima i u vozilima kontrolira</w:t>
      </w:r>
      <w:r w:rsidR="008C2237" w:rsidRPr="00EE7DF7">
        <w:rPr>
          <w:rFonts w:ascii="Calibri" w:eastAsia="Times New Roman" w:hAnsi="Calibri" w:cstheme="majorHAnsi"/>
          <w:lang w:eastAsia="ar-SA"/>
        </w:rPr>
        <w:t>ti</w:t>
      </w:r>
      <w:r w:rsidRPr="00EE7DF7">
        <w:rPr>
          <w:rFonts w:ascii="Calibri" w:eastAsia="Times New Roman" w:hAnsi="Calibri" w:cstheme="majorHAnsi"/>
          <w:lang w:eastAsia="ar-SA"/>
        </w:rPr>
        <w:t xml:space="preserve"> uvjete i dostupnost usluga, a posebna p</w:t>
      </w:r>
      <w:r w:rsidR="002C0A1D">
        <w:rPr>
          <w:rFonts w:ascii="Calibri" w:eastAsia="Times New Roman" w:hAnsi="Calibri" w:cstheme="majorHAnsi"/>
          <w:lang w:eastAsia="ar-SA"/>
        </w:rPr>
        <w:t>ozornost</w:t>
      </w:r>
      <w:r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8C2237" w:rsidRPr="00EE7DF7">
        <w:rPr>
          <w:rFonts w:ascii="Calibri" w:eastAsia="Times New Roman" w:hAnsi="Calibri" w:cstheme="majorHAnsi"/>
          <w:lang w:eastAsia="ar-SA"/>
        </w:rPr>
        <w:t>posvetit će se</w:t>
      </w:r>
      <w:r w:rsidRPr="00EE7DF7">
        <w:rPr>
          <w:rFonts w:ascii="Calibri" w:eastAsia="Times New Roman" w:hAnsi="Calibri" w:cstheme="majorHAnsi"/>
          <w:lang w:eastAsia="ar-SA"/>
        </w:rPr>
        <w:t xml:space="preserve"> osobama s invaliditetom i osobama smanjene pokretljivosti</w:t>
      </w:r>
      <w:r w:rsidR="008C2237" w:rsidRPr="00EE7DF7">
        <w:rPr>
          <w:rFonts w:ascii="Calibri" w:eastAsia="Times New Roman" w:hAnsi="Calibri" w:cstheme="majorHAnsi"/>
          <w:lang w:eastAsia="ar-SA"/>
        </w:rPr>
        <w:t>. Pritom će se</w:t>
      </w:r>
      <w:r w:rsidRPr="00EE7DF7">
        <w:rPr>
          <w:rFonts w:ascii="Calibri" w:eastAsia="Times New Roman" w:hAnsi="Calibri" w:cstheme="majorHAnsi"/>
          <w:lang w:eastAsia="ar-SA"/>
        </w:rPr>
        <w:t xml:space="preserve"> prijevoznike i operatore uslužnih objekata </w:t>
      </w:r>
      <w:r w:rsidR="008C2237" w:rsidRPr="00EE7DF7">
        <w:rPr>
          <w:rFonts w:ascii="Calibri" w:eastAsia="Times New Roman" w:hAnsi="Calibri" w:cstheme="majorHAnsi"/>
          <w:lang w:eastAsia="ar-SA"/>
        </w:rPr>
        <w:t xml:space="preserve">poticati </w:t>
      </w:r>
      <w:r w:rsidRPr="00EE7DF7">
        <w:rPr>
          <w:rFonts w:ascii="Calibri" w:eastAsia="Times New Roman" w:hAnsi="Calibri" w:cstheme="majorHAnsi"/>
          <w:lang w:eastAsia="ar-SA"/>
        </w:rPr>
        <w:t>na educiranje zaposlenika za pomoć osobama s invaliditetom.</w:t>
      </w:r>
      <w:r w:rsidR="00271B3E" w:rsidRPr="00EE7DF7">
        <w:rPr>
          <w:rFonts w:ascii="Calibri" w:eastAsia="Times New Roman" w:hAnsi="Calibri" w:cstheme="majorHAnsi"/>
          <w:lang w:eastAsia="ar-SA"/>
        </w:rPr>
        <w:t xml:space="preserve"> Također, HAKOM </w:t>
      </w:r>
      <w:r w:rsidR="00B23D2D" w:rsidRPr="00EE7DF7">
        <w:rPr>
          <w:rFonts w:ascii="Calibri" w:eastAsia="Times New Roman" w:hAnsi="Calibri" w:cstheme="majorHAnsi"/>
          <w:lang w:eastAsia="ar-SA"/>
        </w:rPr>
        <w:t xml:space="preserve">će po potrebi </w:t>
      </w:r>
      <w:r w:rsidR="00271B3E" w:rsidRPr="00EE7DF7">
        <w:rPr>
          <w:rFonts w:ascii="Calibri" w:eastAsia="Times New Roman" w:hAnsi="Calibri" w:cstheme="majorHAnsi"/>
          <w:lang w:eastAsia="ar-SA"/>
        </w:rPr>
        <w:t>prov</w:t>
      </w:r>
      <w:r w:rsidR="00B23D2D" w:rsidRPr="00EE7DF7">
        <w:rPr>
          <w:rFonts w:ascii="Calibri" w:eastAsia="Times New Roman" w:hAnsi="Calibri" w:cstheme="majorHAnsi"/>
          <w:lang w:eastAsia="ar-SA"/>
        </w:rPr>
        <w:t>esti</w:t>
      </w:r>
      <w:r w:rsidR="00271B3E" w:rsidRPr="00EE7DF7">
        <w:rPr>
          <w:rFonts w:ascii="Calibri" w:eastAsia="Times New Roman" w:hAnsi="Calibri" w:cstheme="majorHAnsi"/>
          <w:lang w:eastAsia="ar-SA"/>
        </w:rPr>
        <w:t xml:space="preserve"> inspekcijske nadzore u području tržišta željezničkih usluga nad provedbom ZOŽ-a</w:t>
      </w:r>
      <w:r w:rsidRPr="00EE7DF7">
        <w:rPr>
          <w:rFonts w:ascii="Calibri" w:eastAsia="Times New Roman" w:hAnsi="Calibri" w:cstheme="majorHAnsi"/>
          <w:lang w:eastAsia="ar-SA"/>
        </w:rPr>
        <w:t xml:space="preserve"> s ciljem rješavanja regulatornih pitanja, a posebno pristupa </w:t>
      </w:r>
      <w:r w:rsidR="00287EFF" w:rsidRPr="00EE7DF7">
        <w:rPr>
          <w:rFonts w:ascii="Calibri" w:eastAsia="Times New Roman" w:hAnsi="Calibri" w:cstheme="majorHAnsi"/>
          <w:lang w:eastAsia="ar-SA"/>
        </w:rPr>
        <w:t xml:space="preserve">željezničkim </w:t>
      </w:r>
      <w:r w:rsidRPr="00EE7DF7">
        <w:rPr>
          <w:rFonts w:ascii="Calibri" w:eastAsia="Times New Roman" w:hAnsi="Calibri" w:cstheme="majorHAnsi"/>
          <w:lang w:eastAsia="ar-SA"/>
        </w:rPr>
        <w:t>uslugama i uslužnim objektima.</w:t>
      </w:r>
    </w:p>
    <w:p w:rsidR="00947145" w:rsidRPr="0024273A" w:rsidRDefault="00947145" w:rsidP="00947145">
      <w:pPr>
        <w:tabs>
          <w:tab w:val="left" w:pos="0"/>
        </w:tabs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24273A">
        <w:rPr>
          <w:rFonts w:ascii="Calibri" w:hAnsi="Calibri"/>
          <w:b/>
          <w:sz w:val="24"/>
          <w:szCs w:val="24"/>
          <w:u w:val="single"/>
        </w:rPr>
        <w:t>Suradnja</w:t>
      </w:r>
    </w:p>
    <w:p w:rsidR="00947145" w:rsidRPr="00CA7B8B" w:rsidRDefault="00947145" w:rsidP="00947145">
      <w:pPr>
        <w:autoSpaceDE w:val="0"/>
        <w:autoSpaceDN w:val="0"/>
        <w:adjustRightInd w:val="0"/>
        <w:spacing w:after="120"/>
        <w:jc w:val="both"/>
        <w:rPr>
          <w:rFonts w:asciiTheme="majorHAnsi" w:eastAsia="Times New Roman" w:hAnsiTheme="majorHAnsi" w:cstheme="majorHAnsi"/>
          <w:lang w:eastAsia="ar-SA"/>
        </w:rPr>
      </w:pPr>
      <w:r w:rsidRPr="00EE7DF7">
        <w:rPr>
          <w:rFonts w:ascii="Calibri" w:eastAsia="Times New Roman" w:hAnsi="Calibri" w:cstheme="majorHAnsi"/>
          <w:lang w:eastAsia="ar-SA"/>
        </w:rPr>
        <w:t>Kao član Europske mreže željezničkih regulatornih tijela (ENRRB</w:t>
      </w:r>
      <w:r w:rsidR="00453CC7" w:rsidRPr="00EE7DF7">
        <w:rPr>
          <w:rFonts w:ascii="Calibri" w:eastAsia="Times New Roman" w:hAnsi="Calibri" w:cstheme="majorHAnsi"/>
          <w:lang w:eastAsia="ar-SA"/>
        </w:rPr>
        <w:t xml:space="preserve">,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eng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.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European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Network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of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Rail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Regulatory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Bodies</w:t>
      </w:r>
      <w:proofErr w:type="spellEnd"/>
      <w:r w:rsidRPr="00EE7DF7">
        <w:rPr>
          <w:rFonts w:ascii="Calibri" w:eastAsia="Times New Roman" w:hAnsi="Calibri" w:cstheme="majorHAnsi"/>
          <w:lang w:eastAsia="ar-SA"/>
        </w:rPr>
        <w:t xml:space="preserve">) HAKOM </w:t>
      </w:r>
      <w:r w:rsidR="00B23D2D" w:rsidRPr="00EE7DF7">
        <w:rPr>
          <w:rFonts w:ascii="Calibri" w:eastAsia="Times New Roman" w:hAnsi="Calibri" w:cstheme="majorHAnsi"/>
          <w:lang w:eastAsia="ar-SA"/>
        </w:rPr>
        <w:t xml:space="preserve">će </w:t>
      </w:r>
      <w:r w:rsidRPr="00EE7DF7">
        <w:rPr>
          <w:rFonts w:ascii="Calibri" w:eastAsia="Times New Roman" w:hAnsi="Calibri" w:cstheme="majorHAnsi"/>
          <w:lang w:eastAsia="ar-SA"/>
        </w:rPr>
        <w:t xml:space="preserve">aktivno </w:t>
      </w:r>
      <w:r w:rsidR="00B23D2D" w:rsidRPr="00EE7DF7">
        <w:rPr>
          <w:rFonts w:ascii="Calibri" w:eastAsia="Times New Roman" w:hAnsi="Calibri" w:cstheme="majorHAnsi"/>
          <w:lang w:eastAsia="ar-SA"/>
        </w:rPr>
        <w:t xml:space="preserve">sudjelovati </w:t>
      </w:r>
      <w:r w:rsidRPr="00EE7DF7">
        <w:rPr>
          <w:rFonts w:ascii="Calibri" w:eastAsia="Times New Roman" w:hAnsi="Calibri" w:cstheme="majorHAnsi"/>
          <w:lang w:eastAsia="ar-SA"/>
        </w:rPr>
        <w:t xml:space="preserve">u radu i razmjeni regulatorne prakse pri Europskoj komisiji i radu Organizacije nezavisnih regulatora za željeznicu (IRG – </w:t>
      </w:r>
      <w:proofErr w:type="spellStart"/>
      <w:r w:rsidRPr="00EE7DF7">
        <w:rPr>
          <w:rFonts w:ascii="Calibri" w:eastAsia="Times New Roman" w:hAnsi="Calibri" w:cstheme="majorHAnsi"/>
          <w:lang w:eastAsia="ar-SA"/>
        </w:rPr>
        <w:t>Rail</w:t>
      </w:r>
      <w:proofErr w:type="spellEnd"/>
      <w:r w:rsidR="00453CC7" w:rsidRPr="00EE7DF7">
        <w:rPr>
          <w:rFonts w:ascii="Calibri" w:eastAsia="Times New Roman" w:hAnsi="Calibri" w:cstheme="majorHAnsi"/>
          <w:lang w:eastAsia="ar-SA"/>
        </w:rPr>
        <w:t xml:space="preserve">,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eng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.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Independent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Regulators</w:t>
      </w:r>
      <w:proofErr w:type="spellEnd"/>
      <w:r w:rsidR="00453CC7" w:rsidRPr="00EE7DF7">
        <w:rPr>
          <w:rFonts w:ascii="Calibri" w:eastAsia="Times New Roman" w:hAnsi="Calibri" w:cstheme="majorHAnsi"/>
          <w:i/>
          <w:lang w:eastAsia="ar-SA"/>
        </w:rPr>
        <w:t xml:space="preserve">' Group – </w:t>
      </w:r>
      <w:proofErr w:type="spellStart"/>
      <w:r w:rsidR="00453CC7" w:rsidRPr="00EE7DF7">
        <w:rPr>
          <w:rFonts w:ascii="Calibri" w:eastAsia="Times New Roman" w:hAnsi="Calibri" w:cstheme="majorHAnsi"/>
          <w:i/>
          <w:lang w:eastAsia="ar-SA"/>
        </w:rPr>
        <w:t>Rail</w:t>
      </w:r>
      <w:proofErr w:type="spellEnd"/>
      <w:r w:rsidRPr="00EE7DF7">
        <w:rPr>
          <w:rFonts w:ascii="Calibri" w:eastAsia="Times New Roman" w:hAnsi="Calibri" w:cstheme="majorHAnsi"/>
          <w:lang w:eastAsia="ar-SA"/>
        </w:rPr>
        <w:t xml:space="preserve">). </w:t>
      </w:r>
      <w:r w:rsidR="00B23D2D" w:rsidRPr="00EE7DF7">
        <w:rPr>
          <w:rFonts w:ascii="Calibri" w:eastAsia="Times New Roman" w:hAnsi="Calibri" w:cstheme="majorHAnsi"/>
          <w:lang w:eastAsia="ar-SA"/>
        </w:rPr>
        <w:t>I</w:t>
      </w:r>
      <w:r w:rsidRPr="00EE7DF7">
        <w:rPr>
          <w:rFonts w:ascii="Calibri" w:eastAsia="Times New Roman" w:hAnsi="Calibri" w:cstheme="majorHAnsi"/>
          <w:lang w:eastAsia="ar-SA"/>
        </w:rPr>
        <w:t>zrađ</w:t>
      </w:r>
      <w:r w:rsidR="00B23D2D" w:rsidRPr="00EE7DF7">
        <w:rPr>
          <w:rFonts w:ascii="Calibri" w:eastAsia="Times New Roman" w:hAnsi="Calibri" w:cstheme="majorHAnsi"/>
          <w:lang w:eastAsia="ar-SA"/>
        </w:rPr>
        <w:t>ivat će se</w:t>
      </w:r>
      <w:r w:rsidRPr="00EE7DF7">
        <w:rPr>
          <w:rFonts w:ascii="Calibri" w:eastAsia="Times New Roman" w:hAnsi="Calibri" w:cstheme="majorHAnsi"/>
          <w:lang w:eastAsia="ar-SA"/>
        </w:rPr>
        <w:t xml:space="preserve"> mišljenja i </w:t>
      </w:r>
      <w:r w:rsidR="00B23D2D" w:rsidRPr="00EE7DF7">
        <w:rPr>
          <w:rFonts w:ascii="Calibri" w:eastAsia="Times New Roman" w:hAnsi="Calibri" w:cstheme="majorHAnsi"/>
          <w:lang w:eastAsia="ar-SA"/>
        </w:rPr>
        <w:t xml:space="preserve">sudjelovati </w:t>
      </w:r>
      <w:r w:rsidRPr="00EE7DF7">
        <w:rPr>
          <w:rFonts w:ascii="Calibri" w:eastAsia="Times New Roman" w:hAnsi="Calibri" w:cstheme="majorHAnsi"/>
          <w:lang w:eastAsia="ar-SA"/>
        </w:rPr>
        <w:t xml:space="preserve">u </w:t>
      </w:r>
      <w:r w:rsidR="006F07F3" w:rsidRPr="00EE7DF7">
        <w:rPr>
          <w:rFonts w:ascii="Calibri" w:eastAsia="Times New Roman" w:hAnsi="Calibri" w:cstheme="majorHAnsi"/>
          <w:lang w:eastAsia="ar-SA"/>
        </w:rPr>
        <w:t xml:space="preserve">definiranju </w:t>
      </w:r>
      <w:r w:rsidRPr="00EE7DF7">
        <w:rPr>
          <w:rFonts w:ascii="Calibri" w:eastAsia="Times New Roman" w:hAnsi="Calibri" w:cstheme="majorHAnsi"/>
          <w:lang w:eastAsia="ar-SA"/>
        </w:rPr>
        <w:t xml:space="preserve">smjernica za kreiranje dokumenata iz domene tržišta željezničkih usluga, </w:t>
      </w:r>
      <w:r w:rsidR="00202455" w:rsidRPr="00EE7DF7">
        <w:rPr>
          <w:rFonts w:ascii="Calibri" w:eastAsia="Times New Roman" w:hAnsi="Calibri" w:cstheme="majorHAnsi"/>
          <w:lang w:eastAsia="ar-SA"/>
        </w:rPr>
        <w:t xml:space="preserve">a </w:t>
      </w:r>
      <w:r w:rsidRPr="00EE7DF7">
        <w:rPr>
          <w:rFonts w:ascii="Calibri" w:eastAsia="Times New Roman" w:hAnsi="Calibri" w:cstheme="majorHAnsi"/>
          <w:lang w:eastAsia="ar-SA"/>
        </w:rPr>
        <w:t>u području zaštite prava putnika s obzirom na nadležnost provedbe</w:t>
      </w:r>
      <w:r w:rsidR="00CA7B8B" w:rsidRPr="00EE7DF7">
        <w:rPr>
          <w:rFonts w:ascii="Calibri" w:eastAsia="Times New Roman" w:hAnsi="Calibri" w:cstheme="majorHAnsi"/>
          <w:lang w:eastAsia="ar-SA"/>
        </w:rPr>
        <w:t>ne</w:t>
      </w:r>
      <w:r w:rsidRPr="00EE7DF7">
        <w:rPr>
          <w:rFonts w:ascii="Calibri" w:eastAsia="Times New Roman" w:hAnsi="Calibri" w:cstheme="majorHAnsi"/>
          <w:lang w:eastAsia="ar-SA"/>
        </w:rPr>
        <w:t xml:space="preserve"> Uredbe </w:t>
      </w:r>
      <w:r w:rsidR="00CA7B8B" w:rsidRPr="00EE7DF7">
        <w:rPr>
          <w:rFonts w:ascii="Calibri" w:eastAsia="Times New Roman" w:hAnsi="Calibri" w:cstheme="majorHAnsi"/>
          <w:lang w:eastAsia="ar-SA"/>
        </w:rPr>
        <w:t xml:space="preserve">(EZ) br. </w:t>
      </w:r>
      <w:r w:rsidRPr="00EE7DF7">
        <w:rPr>
          <w:rFonts w:ascii="Calibri" w:eastAsia="Times New Roman" w:hAnsi="Calibri" w:cstheme="majorHAnsi"/>
          <w:lang w:eastAsia="ar-SA"/>
        </w:rPr>
        <w:t>1371/2007. Važan zadatak je ujednačavanje europskog željezničkog tržišta donošenjem jedinstvenih europskih propisa, ali i razmjena regulatornih praksi država članica EU</w:t>
      </w:r>
      <w:r w:rsidR="00202455" w:rsidRPr="00EE7DF7">
        <w:rPr>
          <w:rFonts w:ascii="Calibri" w:eastAsia="Times New Roman" w:hAnsi="Calibri" w:cstheme="majorHAnsi"/>
          <w:lang w:eastAsia="ar-SA"/>
        </w:rPr>
        <w:t>-a</w:t>
      </w:r>
      <w:r w:rsidRPr="00EE7DF7">
        <w:rPr>
          <w:rFonts w:ascii="Calibri" w:eastAsia="Times New Roman" w:hAnsi="Calibri" w:cstheme="majorHAnsi"/>
          <w:lang w:eastAsia="ar-SA"/>
        </w:rPr>
        <w:t xml:space="preserve">. HAKOM </w:t>
      </w:r>
      <w:r w:rsidR="008C7148" w:rsidRPr="00EE7DF7">
        <w:rPr>
          <w:rFonts w:ascii="Calibri" w:eastAsia="Times New Roman" w:hAnsi="Calibri" w:cstheme="majorHAnsi"/>
          <w:lang w:eastAsia="ar-SA"/>
        </w:rPr>
        <w:t xml:space="preserve">će surađivati </w:t>
      </w:r>
      <w:r w:rsidRPr="00EE7DF7">
        <w:rPr>
          <w:rFonts w:ascii="Calibri" w:eastAsia="Times New Roman" w:hAnsi="Calibri" w:cstheme="majorHAnsi"/>
          <w:lang w:eastAsia="ar-SA"/>
        </w:rPr>
        <w:t xml:space="preserve">s tijelom nadležnim za sigurnost i </w:t>
      </w:r>
      <w:proofErr w:type="spellStart"/>
      <w:r w:rsidRPr="00EE7DF7">
        <w:rPr>
          <w:rFonts w:ascii="Calibri" w:eastAsia="Times New Roman" w:hAnsi="Calibri" w:cstheme="majorHAnsi"/>
          <w:lang w:eastAsia="ar-SA"/>
        </w:rPr>
        <w:t>interoperabilnost</w:t>
      </w:r>
      <w:proofErr w:type="spellEnd"/>
      <w:r w:rsidRPr="00EE7DF7">
        <w:rPr>
          <w:rFonts w:ascii="Calibri" w:eastAsia="Times New Roman" w:hAnsi="Calibri" w:cstheme="majorHAnsi"/>
          <w:lang w:eastAsia="ar-SA"/>
        </w:rPr>
        <w:t xml:space="preserve"> željezničkog sustava</w:t>
      </w:r>
      <w:r w:rsidR="00271B3E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8C7148" w:rsidRPr="00EE7DF7">
        <w:rPr>
          <w:rFonts w:ascii="Calibri" w:eastAsia="Times New Roman" w:hAnsi="Calibri" w:cstheme="majorHAnsi"/>
          <w:lang w:eastAsia="ar-SA"/>
        </w:rPr>
        <w:t xml:space="preserve">- </w:t>
      </w:r>
      <w:r w:rsidR="00271B3E" w:rsidRPr="00EE7DF7">
        <w:rPr>
          <w:rFonts w:ascii="Calibri" w:eastAsia="Times New Roman" w:hAnsi="Calibri" w:cstheme="majorHAnsi"/>
          <w:lang w:eastAsia="ar-SA"/>
        </w:rPr>
        <w:t>Agencij</w:t>
      </w:r>
      <w:r w:rsidR="008C7148" w:rsidRPr="00EE7DF7">
        <w:rPr>
          <w:rFonts w:ascii="Calibri" w:eastAsia="Times New Roman" w:hAnsi="Calibri" w:cstheme="majorHAnsi"/>
          <w:lang w:eastAsia="ar-SA"/>
        </w:rPr>
        <w:t>om</w:t>
      </w:r>
      <w:r w:rsidR="00271B3E" w:rsidRPr="00EE7DF7">
        <w:rPr>
          <w:rFonts w:ascii="Calibri" w:eastAsia="Times New Roman" w:hAnsi="Calibri" w:cstheme="majorHAnsi"/>
          <w:lang w:eastAsia="ar-SA"/>
        </w:rPr>
        <w:t xml:space="preserve"> za sigurnost željezničkog prometa</w:t>
      </w:r>
      <w:r w:rsidRPr="00EE7DF7">
        <w:rPr>
          <w:rFonts w:ascii="Calibri" w:eastAsia="Times New Roman" w:hAnsi="Calibri" w:cstheme="majorHAnsi"/>
          <w:lang w:eastAsia="ar-SA"/>
        </w:rPr>
        <w:t xml:space="preserve"> i tijelom nadležnim za izdavanje dozvola za obavljanje usluga željezničkog prijevoza</w:t>
      </w:r>
      <w:r w:rsidR="00271B3E" w:rsidRPr="00EE7DF7">
        <w:rPr>
          <w:rFonts w:ascii="Calibri" w:eastAsia="Times New Roman" w:hAnsi="Calibri" w:cstheme="majorHAnsi"/>
          <w:lang w:eastAsia="ar-SA"/>
        </w:rPr>
        <w:t xml:space="preserve"> </w:t>
      </w:r>
      <w:r w:rsidR="008C7148" w:rsidRPr="00EE7DF7">
        <w:rPr>
          <w:rFonts w:ascii="Calibri" w:eastAsia="Times New Roman" w:hAnsi="Calibri" w:cstheme="majorHAnsi"/>
          <w:lang w:eastAsia="ar-SA"/>
        </w:rPr>
        <w:t>- MMPI-</w:t>
      </w:r>
      <w:proofErr w:type="spellStart"/>
      <w:r w:rsidR="008C7148" w:rsidRPr="00EE7DF7">
        <w:rPr>
          <w:rFonts w:ascii="Calibri" w:eastAsia="Times New Roman" w:hAnsi="Calibri" w:cstheme="majorHAnsi"/>
          <w:lang w:eastAsia="ar-SA"/>
        </w:rPr>
        <w:t>jem</w:t>
      </w:r>
      <w:proofErr w:type="spellEnd"/>
      <w:r w:rsidRPr="00EE7DF7">
        <w:rPr>
          <w:rFonts w:ascii="Calibri" w:eastAsia="Times New Roman" w:hAnsi="Calibri" w:cstheme="majorHAnsi"/>
          <w:lang w:eastAsia="ar-SA"/>
        </w:rPr>
        <w:t>, kao i ostalim institucijama iz željezničkog sustava.</w:t>
      </w:r>
      <w:r w:rsidR="00CA7B8B" w:rsidRPr="00EE7DF7">
        <w:rPr>
          <w:rFonts w:ascii="Calibri" w:eastAsia="Times New Roman" w:hAnsi="Calibri" w:cstheme="majorHAnsi"/>
          <w:lang w:eastAsia="ar-SA"/>
        </w:rPr>
        <w:t xml:space="preserve"> </w:t>
      </w:r>
    </w:p>
    <w:tbl>
      <w:tblPr>
        <w:tblStyle w:val="MediumShading1-Accent11111"/>
        <w:tblW w:w="9072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618"/>
        <w:gridCol w:w="2643"/>
        <w:gridCol w:w="2126"/>
        <w:gridCol w:w="1701"/>
        <w:gridCol w:w="992"/>
        <w:gridCol w:w="992"/>
      </w:tblGrid>
      <w:tr w:rsidR="00D15B44" w:rsidRPr="00404BBA" w:rsidTr="00907C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6"/>
            <w:shd w:val="clear" w:color="auto" w:fill="244061"/>
          </w:tcPr>
          <w:p w:rsidR="00D15B44" w:rsidRPr="00404BBA" w:rsidRDefault="00D15B44" w:rsidP="00907CE0">
            <w:pPr>
              <w:spacing w:after="160" w:line="252" w:lineRule="auto"/>
              <w:jc w:val="center"/>
              <w:rPr>
                <w:rFonts w:cs="Calibri"/>
                <w:sz w:val="24"/>
                <w:szCs w:val="24"/>
                <w:lang w:eastAsia="ar-SA"/>
              </w:rPr>
            </w:pPr>
            <w:r w:rsidRPr="00404BBA">
              <w:rPr>
                <w:rFonts w:cs="Calibri"/>
                <w:sz w:val="24"/>
                <w:szCs w:val="24"/>
                <w:lang w:eastAsia="ar-SA"/>
              </w:rPr>
              <w:lastRenderedPageBreak/>
              <w:t>Aktivnosti na tržištu željezničkih usluga u 202</w:t>
            </w:r>
            <w:r w:rsidR="008B6962" w:rsidRPr="00404BBA">
              <w:rPr>
                <w:rFonts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cs="Calibri"/>
                <w:sz w:val="24"/>
                <w:szCs w:val="24"/>
                <w:lang w:eastAsia="ar-SA"/>
              </w:rPr>
              <w:t>.</w:t>
            </w:r>
          </w:p>
        </w:tc>
      </w:tr>
      <w:tr w:rsidR="00D15B44" w:rsidRPr="00404BBA" w:rsidTr="00907C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D15B44" w:rsidRPr="00404BBA" w:rsidRDefault="00D15B44" w:rsidP="00907CE0">
            <w:pPr>
              <w:spacing w:after="160" w:line="252" w:lineRule="auto"/>
              <w:rPr>
                <w:rFonts w:cs="Calibri"/>
                <w:color w:val="FFFFFF"/>
                <w:lang w:eastAsia="ar-SA"/>
              </w:rPr>
            </w:pPr>
            <w:r w:rsidRPr="00404BBA">
              <w:rPr>
                <w:rFonts w:cs="Calibri"/>
                <w:color w:val="FFFFFF"/>
                <w:lang w:eastAsia="ar-SA"/>
              </w:rPr>
              <w:t>Br</w:t>
            </w:r>
          </w:p>
        </w:tc>
        <w:tc>
          <w:tcPr>
            <w:tcW w:w="2643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D15B44" w:rsidRPr="00404BBA" w:rsidRDefault="00D15B44" w:rsidP="00907CE0">
            <w:pPr>
              <w:spacing w:after="160" w:line="252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color w:val="FFFFFF"/>
                <w:lang w:eastAsia="ar-SA"/>
              </w:rPr>
            </w:pPr>
            <w:r w:rsidRPr="00404BBA">
              <w:rPr>
                <w:rFonts w:cs="Calibri"/>
                <w:b/>
                <w:color w:val="FFFFFF"/>
                <w:lang w:eastAsia="ar-SA"/>
              </w:rPr>
              <w:t>Naziv aktivnost</w:t>
            </w:r>
          </w:p>
        </w:tc>
        <w:tc>
          <w:tcPr>
            <w:tcW w:w="2126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D15B44" w:rsidRPr="00404BBA" w:rsidRDefault="00D15B44" w:rsidP="00907CE0">
            <w:pPr>
              <w:spacing w:after="160" w:line="252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color w:val="FFFFFF"/>
                <w:lang w:eastAsia="ar-SA"/>
              </w:rPr>
            </w:pPr>
            <w:r w:rsidRPr="00404BBA">
              <w:rPr>
                <w:rFonts w:cs="Calibri"/>
                <w:b/>
                <w:color w:val="FFFFFF"/>
                <w:lang w:eastAsia="ar-SA"/>
              </w:rPr>
              <w:t>Rezultat</w:t>
            </w:r>
          </w:p>
        </w:tc>
        <w:tc>
          <w:tcPr>
            <w:tcW w:w="1701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D15B44" w:rsidRPr="00404BBA" w:rsidRDefault="007B1C39" w:rsidP="00907CE0">
            <w:pPr>
              <w:spacing w:after="160" w:line="252" w:lineRule="auto"/>
              <w:ind w:left="-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color w:val="FFFFFF"/>
                <w:lang w:eastAsia="ar-SA"/>
              </w:rPr>
            </w:pPr>
            <w:r>
              <w:rPr>
                <w:rFonts w:cs="Calibri"/>
                <w:b/>
                <w:color w:val="FFFFFF"/>
                <w:lang w:eastAsia="ar-SA"/>
              </w:rPr>
              <w:t>Završetak (</w:t>
            </w:r>
            <w:r w:rsidR="000D04FD" w:rsidRPr="00404BBA">
              <w:rPr>
                <w:rFonts w:cs="Calibri"/>
                <w:b/>
                <w:color w:val="FFFFFF"/>
                <w:lang w:eastAsia="ar-SA"/>
              </w:rPr>
              <w:t>kvartal</w:t>
            </w:r>
            <w:r>
              <w:rPr>
                <w:rFonts w:cs="Calibri"/>
                <w:b/>
                <w:color w:val="FFFFFF"/>
                <w:lang w:eastAsia="ar-SA"/>
              </w:rPr>
              <w:t>)</w:t>
            </w:r>
          </w:p>
        </w:tc>
        <w:tc>
          <w:tcPr>
            <w:tcW w:w="992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D15B44" w:rsidRPr="00404BBA" w:rsidRDefault="00D15B44" w:rsidP="00907CE0">
            <w:pPr>
              <w:spacing w:after="160" w:line="252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bCs/>
                <w:color w:val="FFFFFF"/>
              </w:rPr>
            </w:pPr>
            <w:r w:rsidRPr="00404BBA">
              <w:rPr>
                <w:rFonts w:cs="Calibri"/>
                <w:b/>
                <w:bCs/>
                <w:color w:val="FFFFFF"/>
              </w:rPr>
              <w:t>Fin. plan</w:t>
            </w:r>
          </w:p>
        </w:tc>
        <w:tc>
          <w:tcPr>
            <w:tcW w:w="992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</w:tcPr>
          <w:p w:rsidR="00D15B44" w:rsidRPr="00404BBA" w:rsidRDefault="00D15B44" w:rsidP="00907CE0">
            <w:pPr>
              <w:spacing w:after="160" w:line="252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bCs/>
                <w:color w:val="FFFFFF"/>
              </w:rPr>
            </w:pPr>
            <w:r w:rsidRPr="00404BBA">
              <w:rPr>
                <w:rFonts w:cs="Calibri"/>
                <w:b/>
                <w:bCs/>
                <w:color w:val="FFFFFF"/>
                <w:sz w:val="20"/>
                <w:szCs w:val="20"/>
              </w:rPr>
              <w:t>Prioritet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D15B44" w:rsidRPr="00404BBA" w:rsidRDefault="00D15B44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8B696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Izvješće o mreži 202</w:t>
            </w:r>
            <w:r w:rsidR="008B6962" w:rsidRPr="00404BBA"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Kontrola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Objave izmjena i dopuna izvješća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Analiza usklađenosti sa zakonima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2.3.</w:t>
            </w:r>
          </w:p>
        </w:tc>
      </w:tr>
      <w:tr w:rsidR="00D15B44" w:rsidRPr="00404BBA" w:rsidTr="00907C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D15B44" w:rsidRPr="00404BBA" w:rsidRDefault="00D15B44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2.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D15B44" w:rsidRPr="00404BBA" w:rsidRDefault="00D15B44" w:rsidP="00907C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Izvješće o mreži 202</w:t>
            </w:r>
            <w:r w:rsidR="008B6962" w:rsidRPr="00404BBA">
              <w:rPr>
                <w:rFonts w:asciiTheme="majorHAnsi" w:hAnsiTheme="majorHAnsi" w:cstheme="majorHAnsi"/>
              </w:rPr>
              <w:t>2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Kontrola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Objave izmjena i dopuna izvješća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Analiza usklađenosti sa zakonima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3.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Izvješće o mreži 202</w:t>
            </w:r>
            <w:r w:rsidR="008B6962" w:rsidRPr="00404BBA">
              <w:rPr>
                <w:rFonts w:asciiTheme="majorHAnsi" w:hAnsiTheme="majorHAnsi" w:cstheme="majorHAnsi"/>
              </w:rPr>
              <w:t>3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Kontrola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Objave nacrta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Objave izvješća</w:t>
            </w:r>
          </w:p>
          <w:p w:rsidR="00D15B44" w:rsidRPr="00404BBA" w:rsidRDefault="00D15B44" w:rsidP="00D15B44">
            <w:pPr>
              <w:pStyle w:val="ListParagraph"/>
              <w:numPr>
                <w:ilvl w:val="0"/>
                <w:numId w:val="15"/>
              </w:num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Analiza usklađenosti sa zakonima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4.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A07A7" w:rsidP="00DA07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Vođenje r</w:t>
            </w:r>
            <w:r w:rsidR="00D15B44" w:rsidRPr="00404BBA">
              <w:rPr>
                <w:rFonts w:asciiTheme="majorHAnsi" w:hAnsiTheme="majorHAnsi" w:cstheme="majorHAnsi"/>
              </w:rPr>
              <w:t>egulatorni</w:t>
            </w:r>
            <w:r>
              <w:rPr>
                <w:rFonts w:asciiTheme="majorHAnsi" w:hAnsiTheme="majorHAnsi" w:cstheme="majorHAnsi"/>
              </w:rPr>
              <w:t>h</w:t>
            </w:r>
            <w:r w:rsidR="00D15B44" w:rsidRPr="00404BBA">
              <w:rPr>
                <w:rFonts w:asciiTheme="majorHAnsi" w:hAnsiTheme="majorHAnsi" w:cstheme="majorHAnsi"/>
              </w:rPr>
              <w:t xml:space="preserve"> sporov</w:t>
            </w:r>
            <w:r>
              <w:rPr>
                <w:rFonts w:asciiTheme="majorHAnsi" w:hAnsiTheme="majorHAnsi" w:cstheme="majorHAnsi"/>
              </w:rPr>
              <w:t>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Riješeni predmeti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pacing w:after="160"/>
              <w:rPr>
                <w:rFonts w:cstheme="minorHAnsi"/>
                <w:b w:val="0"/>
                <w:bCs w:val="0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5.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662D85" w:rsidP="00662D85">
            <w:pPr>
              <w:autoSpaceDE w:val="0"/>
              <w:autoSpaceDN w:val="0"/>
              <w:adjustRightInd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Vođenje r</w:t>
            </w:r>
            <w:r w:rsidR="00D15B44" w:rsidRPr="00404BBA">
              <w:rPr>
                <w:rFonts w:asciiTheme="majorHAnsi" w:hAnsiTheme="majorHAnsi" w:cstheme="majorHAnsi"/>
              </w:rPr>
              <w:t>egis</w:t>
            </w:r>
            <w:r w:rsidR="002059F1">
              <w:rPr>
                <w:rFonts w:asciiTheme="majorHAnsi" w:hAnsiTheme="majorHAnsi" w:cstheme="majorHAnsi"/>
              </w:rPr>
              <w:t>t</w:t>
            </w:r>
            <w:r>
              <w:rPr>
                <w:rFonts w:asciiTheme="majorHAnsi" w:hAnsiTheme="majorHAnsi" w:cstheme="majorHAnsi"/>
              </w:rPr>
              <w:t>ra</w:t>
            </w:r>
            <w:r w:rsidR="00D15B44" w:rsidRPr="00404BBA">
              <w:rPr>
                <w:rFonts w:asciiTheme="majorHAnsi" w:hAnsiTheme="majorHAnsi" w:cstheme="majorHAnsi"/>
              </w:rPr>
              <w:t xml:space="preserve"> željezničkih usluga operatora uslužnih objekata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2059F1" w:rsidP="002059F1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Registar u radu i ažuran 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8B6962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CA7B8B">
              <w:rPr>
                <w:rFonts w:asciiTheme="majorHAnsi" w:hAnsiTheme="majorHAnsi" w:cstheme="majorHAnsi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AA5E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8B6962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6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751243" w:rsidP="007512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Kontrola n</w:t>
            </w:r>
            <w:r w:rsidR="00D15B44" w:rsidRPr="00404BBA">
              <w:rPr>
                <w:rFonts w:asciiTheme="majorHAnsi" w:hAnsiTheme="majorHAnsi" w:cstheme="majorHAnsi"/>
              </w:rPr>
              <w:t>aknad</w:t>
            </w:r>
            <w:r>
              <w:rPr>
                <w:rFonts w:asciiTheme="majorHAnsi" w:hAnsiTheme="majorHAnsi" w:cstheme="majorHAnsi"/>
              </w:rPr>
              <w:t>a</w:t>
            </w:r>
            <w:r w:rsidR="00D15B44" w:rsidRPr="00404BBA">
              <w:rPr>
                <w:rFonts w:asciiTheme="majorHAnsi" w:hAnsiTheme="majorHAnsi" w:cstheme="majorHAnsi"/>
              </w:rPr>
              <w:t xml:space="preserve"> za željezničke usluge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EC2C9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 xml:space="preserve">Analiza metodologija 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8B6962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7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Nadzor tržišta željezničkih usluga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Analiza uvjeta pristupa mreži i uslužnim objektima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8B6962" w:rsidP="00907CE0">
            <w:pPr>
              <w:rPr>
                <w:rFonts w:cs="Calibri"/>
                <w:color w:val="000000"/>
                <w:lang w:eastAsia="ar-SA"/>
              </w:rPr>
            </w:pPr>
            <w:r w:rsidRPr="00404BBA">
              <w:t>8</w:t>
            </w:r>
            <w:r w:rsidR="00D15B44" w:rsidRPr="00404BBA"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751243" w:rsidP="00C277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Prov</w:t>
            </w:r>
            <w:r w:rsidR="00C277F0">
              <w:rPr>
                <w:rFonts w:asciiTheme="majorHAnsi" w:hAnsiTheme="majorHAnsi" w:cstheme="majorHAnsi"/>
              </w:rPr>
              <w:t>ođenje</w:t>
            </w:r>
            <w:r>
              <w:rPr>
                <w:rFonts w:asciiTheme="majorHAnsi" w:hAnsiTheme="majorHAnsi" w:cstheme="majorHAnsi"/>
              </w:rPr>
              <w:t xml:space="preserve"> i</w:t>
            </w:r>
            <w:r w:rsidR="00D15B44" w:rsidRPr="00404BBA">
              <w:rPr>
                <w:rFonts w:asciiTheme="majorHAnsi" w:hAnsiTheme="majorHAnsi" w:cstheme="majorHAnsi"/>
              </w:rPr>
              <w:t>nspekcijski</w:t>
            </w:r>
            <w:r>
              <w:rPr>
                <w:rFonts w:asciiTheme="majorHAnsi" w:hAnsiTheme="majorHAnsi" w:cstheme="majorHAnsi"/>
              </w:rPr>
              <w:t>h</w:t>
            </w:r>
            <w:r w:rsidR="00D15B44" w:rsidRPr="00404BBA">
              <w:rPr>
                <w:rFonts w:asciiTheme="majorHAnsi" w:hAnsiTheme="majorHAnsi" w:cstheme="majorHAnsi"/>
              </w:rPr>
              <w:t xml:space="preserve"> nadzor</w:t>
            </w:r>
            <w:r>
              <w:rPr>
                <w:rFonts w:asciiTheme="majorHAnsi" w:hAnsiTheme="majorHAnsi" w:cstheme="majorHAnsi"/>
              </w:rPr>
              <w:t>a</w:t>
            </w:r>
            <w:r w:rsidR="00D15B44" w:rsidRPr="00404BBA">
              <w:rPr>
                <w:rFonts w:asciiTheme="majorHAnsi" w:hAnsiTheme="majorHAnsi" w:cstheme="majorHAnsi"/>
              </w:rPr>
              <w:t xml:space="preserve"> u području željezničkih usluga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8B7545" w:rsidRPr="008B7545" w:rsidRDefault="008B7545" w:rsidP="008B7545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8B7545">
              <w:rPr>
                <w:rFonts w:asciiTheme="majorHAnsi" w:hAnsiTheme="majorHAnsi" w:cstheme="majorHAnsi"/>
                <w:lang w:eastAsia="ar-SA"/>
              </w:rPr>
              <w:t>Objavljeni upravni akti nadzora</w:t>
            </w:r>
          </w:p>
          <w:p w:rsidR="00D15B44" w:rsidRPr="00404BBA" w:rsidRDefault="008B7545" w:rsidP="008B7545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8B7545">
              <w:rPr>
                <w:rFonts w:asciiTheme="majorHAnsi" w:hAnsiTheme="majorHAnsi" w:cstheme="majorHAnsi"/>
                <w:lang w:eastAsia="ar-SA"/>
              </w:rPr>
              <w:t>Objavljeno godišnje izvješće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  <w:r w:rsidR="00176290" w:rsidRPr="00404BBA">
              <w:rPr>
                <w:rFonts w:asciiTheme="majorHAnsi" w:hAnsiTheme="majorHAnsi" w:cstheme="majorHAnsi"/>
              </w:rPr>
              <w:t>,   3211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8B6962" w:rsidP="00907CE0">
            <w:pPr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9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Pregled tržišta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3930DD" w:rsidRDefault="00D15B44" w:rsidP="003930DD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 xml:space="preserve">Kvartalna i godišnja analiza </w:t>
            </w:r>
          </w:p>
          <w:p w:rsidR="00D15B44" w:rsidRPr="00404BBA" w:rsidRDefault="003930DD" w:rsidP="003930DD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>
              <w:rPr>
                <w:rFonts w:asciiTheme="majorHAnsi" w:hAnsiTheme="majorHAnsi" w:cstheme="majorHAnsi"/>
                <w:lang w:eastAsia="ar-SA"/>
              </w:rPr>
              <w:t>O</w:t>
            </w:r>
            <w:r w:rsidR="00D15B44" w:rsidRPr="00404BBA">
              <w:rPr>
                <w:rFonts w:asciiTheme="majorHAnsi" w:hAnsiTheme="majorHAnsi" w:cstheme="majorHAnsi"/>
                <w:lang w:eastAsia="ar-SA"/>
              </w:rPr>
              <w:t>bjava podataka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3930DD" w:rsidRDefault="003930DD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</w:p>
          <w:p w:rsidR="003930DD" w:rsidRDefault="003930DD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</w:p>
          <w:p w:rsidR="00D15B44" w:rsidRPr="00404BBA" w:rsidRDefault="00FF71AE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>
              <w:rPr>
                <w:rFonts w:asciiTheme="majorHAnsi" w:hAnsiTheme="majorHAnsi" w:cstheme="majorHAnsi"/>
                <w:lang w:eastAsia="ar-SA"/>
              </w:rPr>
              <w:t>Kvartalno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</w:tc>
      </w:tr>
      <w:tr w:rsidR="00D15B44" w:rsidRPr="00404BBA" w:rsidTr="00907C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</w:t>
            </w:r>
            <w:r w:rsidR="008B6962" w:rsidRPr="00404BBA">
              <w:rPr>
                <w:rFonts w:cs="Calibri"/>
                <w:color w:val="000000"/>
                <w:lang w:eastAsia="ar-SA"/>
              </w:rPr>
              <w:t>0</w:t>
            </w:r>
            <w:r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6A4EA8" w:rsidP="006A4EA8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Rješavanje k</w:t>
            </w:r>
            <w:r w:rsidR="00D15B44" w:rsidRPr="00404BBA">
              <w:rPr>
                <w:rFonts w:asciiTheme="majorHAnsi" w:hAnsiTheme="majorHAnsi" w:cstheme="majorHAnsi"/>
              </w:rPr>
              <w:t>orisnički</w:t>
            </w:r>
            <w:r>
              <w:rPr>
                <w:rFonts w:asciiTheme="majorHAnsi" w:hAnsiTheme="majorHAnsi" w:cstheme="majorHAnsi"/>
              </w:rPr>
              <w:t>h</w:t>
            </w:r>
            <w:r w:rsidR="00D15B44" w:rsidRPr="00404BBA">
              <w:rPr>
                <w:rFonts w:asciiTheme="majorHAnsi" w:hAnsiTheme="majorHAnsi" w:cstheme="majorHAnsi"/>
              </w:rPr>
              <w:t xml:space="preserve"> sporov</w:t>
            </w:r>
            <w:r>
              <w:rPr>
                <w:rFonts w:asciiTheme="majorHAnsi" w:hAnsiTheme="majorHAnsi" w:cstheme="majorHAnsi"/>
              </w:rPr>
              <w:t>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Riješeni predmeti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1.1.</w:t>
            </w:r>
          </w:p>
        </w:tc>
      </w:tr>
      <w:tr w:rsidR="00D15B44" w:rsidRPr="00404BBA" w:rsidTr="00907CE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</w:t>
            </w:r>
            <w:r w:rsidR="008B6962" w:rsidRPr="00404BBA">
              <w:rPr>
                <w:rFonts w:cs="Calibri"/>
                <w:color w:val="000000"/>
                <w:lang w:eastAsia="ar-SA"/>
              </w:rPr>
              <w:t>1</w:t>
            </w:r>
            <w:r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Inspekcijski nadzor u području zaštite prava putnika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Default="00FC00BE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>
              <w:rPr>
                <w:rFonts w:asciiTheme="majorHAnsi" w:hAnsiTheme="majorHAnsi" w:cstheme="majorHAnsi"/>
                <w:lang w:eastAsia="ar-SA"/>
              </w:rPr>
              <w:t>Objavljeni upravni akti nadzora</w:t>
            </w:r>
          </w:p>
          <w:p w:rsidR="00EC2C90" w:rsidRPr="00404BBA" w:rsidRDefault="00EC2C90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lang w:eastAsia="ar-SA"/>
              </w:rPr>
              <w:t>Objavljeno godišnje izvješće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1.1.</w:t>
            </w:r>
          </w:p>
        </w:tc>
      </w:tr>
      <w:tr w:rsidR="00D15B44" w:rsidRPr="00404BBA" w:rsidTr="00AA5E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FF71AE" w:rsidP="00FF71AE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lastRenderedPageBreak/>
              <w:t>1</w:t>
            </w:r>
            <w:r>
              <w:rPr>
                <w:rFonts w:cs="Calibri"/>
                <w:color w:val="000000"/>
                <w:lang w:eastAsia="ar-SA"/>
              </w:rPr>
              <w:t>2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7E31E0" w:rsidP="007E31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Suradnja na izradi </w:t>
            </w:r>
            <w:r w:rsidR="005A69D0">
              <w:rPr>
                <w:rFonts w:asciiTheme="majorHAnsi" w:hAnsiTheme="majorHAnsi" w:cstheme="majorHAnsi"/>
              </w:rPr>
              <w:t>p</w:t>
            </w:r>
            <w:r w:rsidR="005A69D0" w:rsidRPr="00404BBA">
              <w:rPr>
                <w:rFonts w:asciiTheme="majorHAnsi" w:hAnsiTheme="majorHAnsi" w:cstheme="majorHAnsi"/>
              </w:rPr>
              <w:t>ropis</w:t>
            </w:r>
            <w:r w:rsidR="005A69D0">
              <w:rPr>
                <w:rFonts w:asciiTheme="majorHAnsi" w:hAnsiTheme="majorHAnsi" w:cstheme="majorHAnsi"/>
              </w:rPr>
              <w:t>a</w:t>
            </w:r>
            <w:r w:rsidR="005A69D0" w:rsidRPr="00404BBA">
              <w:rPr>
                <w:rFonts w:asciiTheme="majorHAnsi" w:hAnsiTheme="majorHAnsi" w:cstheme="majorHAnsi"/>
              </w:rPr>
              <w:t xml:space="preserve"> </w:t>
            </w:r>
            <w:r w:rsidR="00D15B44" w:rsidRPr="00404BBA">
              <w:rPr>
                <w:rFonts w:asciiTheme="majorHAnsi" w:hAnsiTheme="majorHAnsi" w:cstheme="majorHAnsi"/>
              </w:rPr>
              <w:t xml:space="preserve">iz područja </w:t>
            </w:r>
            <w:r>
              <w:rPr>
                <w:rFonts w:asciiTheme="majorHAnsi" w:hAnsiTheme="majorHAnsi" w:cstheme="majorHAnsi"/>
              </w:rPr>
              <w:t xml:space="preserve">tržišta željezničkih usluga i zaštite </w:t>
            </w:r>
            <w:r w:rsidR="00D15B44" w:rsidRPr="00404BBA">
              <w:rPr>
                <w:rFonts w:asciiTheme="majorHAnsi" w:hAnsiTheme="majorHAnsi" w:cstheme="majorHAnsi"/>
              </w:rPr>
              <w:t>prava putnika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FE6556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 xml:space="preserve">Analiza i </w:t>
            </w:r>
            <w:r w:rsidR="00FE6556">
              <w:rPr>
                <w:rFonts w:asciiTheme="majorHAnsi" w:hAnsiTheme="majorHAnsi" w:cstheme="majorHAnsi"/>
              </w:rPr>
              <w:t>izrađeni prijedlozi za poboljšanja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1.1.</w:t>
            </w:r>
          </w:p>
        </w:tc>
      </w:tr>
      <w:tr w:rsidR="00D15B44" w:rsidRPr="00404BBA" w:rsidTr="00AA5ED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FF71AE" w:rsidP="00FF71AE">
            <w:pPr>
              <w:spacing w:after="160"/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</w:t>
            </w:r>
            <w:r>
              <w:rPr>
                <w:rFonts w:cs="Calibri"/>
                <w:color w:val="000000"/>
                <w:lang w:eastAsia="ar-SA"/>
              </w:rPr>
              <w:t>3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34FA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 xml:space="preserve">Harmonizacija s </w:t>
            </w:r>
            <w:r w:rsidR="00934FA4">
              <w:rPr>
                <w:rFonts w:asciiTheme="majorHAnsi" w:hAnsiTheme="majorHAnsi" w:cstheme="majorHAnsi"/>
              </w:rPr>
              <w:t xml:space="preserve">EU </w:t>
            </w:r>
            <w:r w:rsidRPr="00404BBA">
              <w:rPr>
                <w:rFonts w:asciiTheme="majorHAnsi" w:hAnsiTheme="majorHAnsi" w:cstheme="majorHAnsi"/>
              </w:rPr>
              <w:t>propisima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Sudjelovanje u radnim grupama i izrađeni prijedlozi HAKOM-a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3.2.</w:t>
            </w:r>
          </w:p>
        </w:tc>
      </w:tr>
      <w:tr w:rsidR="00D15B44" w:rsidRPr="00404BBA" w:rsidTr="00AA5E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FF71AE" w:rsidP="00FF71AE">
            <w:pPr>
              <w:rPr>
                <w:rFonts w:cs="Calibri"/>
                <w:color w:val="000000"/>
                <w:lang w:eastAsia="ar-SA"/>
              </w:rPr>
            </w:pPr>
            <w:r w:rsidRPr="00404BBA">
              <w:t>1</w:t>
            </w:r>
            <w:r>
              <w:t>4</w:t>
            </w:r>
            <w:r w:rsidR="00D15B44" w:rsidRPr="00404BBA"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9E52FA" w:rsidP="009E52F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Izdavanje </w:t>
            </w:r>
            <w:r w:rsidR="00FE6556">
              <w:rPr>
                <w:rFonts w:asciiTheme="majorHAnsi" w:hAnsiTheme="majorHAnsi" w:cstheme="majorHAnsi"/>
              </w:rPr>
              <w:t>s</w:t>
            </w:r>
            <w:r w:rsidR="00D15B44" w:rsidRPr="00404BBA">
              <w:rPr>
                <w:rFonts w:asciiTheme="majorHAnsi" w:hAnsiTheme="majorHAnsi" w:cstheme="majorHAnsi"/>
              </w:rPr>
              <w:t>tručn</w:t>
            </w:r>
            <w:r w:rsidR="00FE6556">
              <w:rPr>
                <w:rFonts w:asciiTheme="majorHAnsi" w:hAnsiTheme="majorHAnsi" w:cstheme="majorHAnsi"/>
              </w:rPr>
              <w:t>ih</w:t>
            </w:r>
            <w:r w:rsidR="00D15B44" w:rsidRPr="00404BBA">
              <w:rPr>
                <w:rFonts w:asciiTheme="majorHAnsi" w:hAnsiTheme="majorHAnsi" w:cstheme="majorHAnsi"/>
              </w:rPr>
              <w:t xml:space="preserve"> mišljenja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 xml:space="preserve">Izdana stručna mišljenja 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2.3.</w:t>
            </w:r>
          </w:p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15B44" w:rsidRPr="00404BBA" w:rsidTr="00AA5ED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FF71AE" w:rsidP="00FF71AE">
            <w:r w:rsidRPr="00404BBA">
              <w:rPr>
                <w:rFonts w:cs="Calibri"/>
                <w:color w:val="000000"/>
                <w:lang w:eastAsia="ar-SA"/>
              </w:rPr>
              <w:t>1</w:t>
            </w:r>
            <w:r>
              <w:rPr>
                <w:rFonts w:cs="Calibri"/>
                <w:color w:val="000000"/>
                <w:lang w:eastAsia="ar-SA"/>
              </w:rPr>
              <w:t>5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Izvješćivanje EK</w:t>
            </w:r>
            <w:r w:rsidR="002C0A1D">
              <w:rPr>
                <w:rFonts w:asciiTheme="majorHAnsi" w:hAnsiTheme="majorHAnsi" w:cstheme="majorHAnsi"/>
              </w:rPr>
              <w:t>-a</w:t>
            </w:r>
            <w:r w:rsidRPr="00404BBA">
              <w:rPr>
                <w:rFonts w:asciiTheme="majorHAnsi" w:hAnsiTheme="majorHAnsi" w:cstheme="majorHAnsi"/>
              </w:rPr>
              <w:t xml:space="preserve"> i MMPI</w:t>
            </w:r>
            <w:r w:rsidR="002C0A1D">
              <w:rPr>
                <w:rFonts w:asciiTheme="majorHAnsi" w:hAnsiTheme="majorHAnsi" w:cstheme="majorHAnsi"/>
              </w:rPr>
              <w:t>-ja</w:t>
            </w:r>
            <w:r w:rsidRPr="00404BBA">
              <w:rPr>
                <w:rFonts w:asciiTheme="majorHAnsi" w:hAnsiTheme="majorHAnsi" w:cstheme="majorHAnsi"/>
              </w:rPr>
              <w:t xml:space="preserve"> u</w:t>
            </w:r>
            <w:r w:rsidRPr="00404BBA">
              <w:t xml:space="preserve"> </w:t>
            </w:r>
            <w:r w:rsidRPr="00404BBA">
              <w:rPr>
                <w:rFonts w:asciiTheme="majorHAnsi" w:hAnsiTheme="majorHAnsi" w:cstheme="majorHAnsi"/>
              </w:rPr>
              <w:t>okviru nadzora željezničkog tržišta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404BBA">
              <w:rPr>
                <w:rFonts w:asciiTheme="majorHAnsi" w:hAnsiTheme="majorHAnsi" w:cstheme="majorHAnsi"/>
              </w:rPr>
              <w:t>Dostavljeno izvješće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IV</w:t>
            </w:r>
            <w:r w:rsidR="000D04FD" w:rsidRPr="00404BBA">
              <w:rPr>
                <w:rFonts w:asciiTheme="majorHAnsi" w:hAnsiTheme="majorHAnsi" w:cstheme="majorHAnsi"/>
                <w:lang w:eastAsia="ar-SA"/>
              </w:rPr>
              <w:t>.</w:t>
            </w:r>
          </w:p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3.3.</w:t>
            </w:r>
          </w:p>
        </w:tc>
      </w:tr>
      <w:tr w:rsidR="00D15B44" w:rsidRPr="00404BBA" w:rsidTr="00AA5E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FF71AE" w:rsidP="00FF71AE">
            <w:pPr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</w:t>
            </w:r>
            <w:r>
              <w:rPr>
                <w:rFonts w:cs="Calibri"/>
                <w:color w:val="000000"/>
                <w:lang w:eastAsia="ar-SA"/>
              </w:rPr>
              <w:t>6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Suradnja s dionicima željezničkog tržišta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Default="00D15B44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Održani sastanci i organizirani okrugli stolovi</w:t>
            </w:r>
          </w:p>
          <w:p w:rsidR="00A535E7" w:rsidRDefault="00A535E7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>
              <w:rPr>
                <w:rFonts w:asciiTheme="majorHAnsi" w:hAnsiTheme="majorHAnsi" w:cstheme="majorHAnsi"/>
                <w:lang w:eastAsia="ar-SA"/>
              </w:rPr>
              <w:t>Rad u stručnim skupinama</w:t>
            </w:r>
          </w:p>
          <w:p w:rsidR="00A535E7" w:rsidRPr="00404BBA" w:rsidRDefault="00A535E7" w:rsidP="00907CE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A535E7">
              <w:rPr>
                <w:rFonts w:asciiTheme="majorHAnsi" w:hAnsiTheme="majorHAnsi" w:cstheme="majorHAnsi"/>
                <w:lang w:eastAsia="ar-SA"/>
              </w:rPr>
              <w:t>Ostvarena suradnja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  <w:r w:rsidR="000D0A6F" w:rsidRPr="00404BBA">
              <w:rPr>
                <w:rFonts w:asciiTheme="majorHAnsi" w:hAnsiTheme="majorHAnsi" w:cstheme="majorHAnsi"/>
              </w:rPr>
              <w:t>,</w:t>
            </w:r>
            <w:r w:rsidR="001A40AB" w:rsidRPr="00404BBA">
              <w:rPr>
                <w:rFonts w:asciiTheme="majorHAnsi" w:hAnsiTheme="majorHAnsi" w:cstheme="majorHAnsi"/>
              </w:rPr>
              <w:t xml:space="preserve">  </w:t>
            </w:r>
            <w:r w:rsidR="000D0A6F" w:rsidRPr="00404BBA">
              <w:rPr>
                <w:rFonts w:asciiTheme="majorHAnsi" w:hAnsiTheme="majorHAnsi" w:cstheme="majorHAnsi"/>
              </w:rPr>
              <w:t xml:space="preserve"> 3233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</w:tcPr>
          <w:p w:rsidR="00D15B44" w:rsidRPr="00404BBA" w:rsidRDefault="00D15B44" w:rsidP="00907C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3.3.</w:t>
            </w:r>
          </w:p>
        </w:tc>
      </w:tr>
      <w:tr w:rsidR="00D15B44" w:rsidRPr="00404BBA" w:rsidTr="00AA5ED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FF71AE" w:rsidP="00FF71AE">
            <w:pPr>
              <w:rPr>
                <w:rFonts w:cs="Calibri"/>
                <w:color w:val="000000"/>
                <w:lang w:eastAsia="ar-SA"/>
              </w:rPr>
            </w:pPr>
            <w:r w:rsidRPr="00404BBA">
              <w:rPr>
                <w:rFonts w:cs="Calibri"/>
                <w:color w:val="000000"/>
                <w:lang w:eastAsia="ar-SA"/>
              </w:rPr>
              <w:t>1</w:t>
            </w:r>
            <w:r>
              <w:rPr>
                <w:rFonts w:cs="Calibri"/>
                <w:color w:val="000000"/>
                <w:lang w:eastAsia="ar-SA"/>
              </w:rPr>
              <w:t>7</w:t>
            </w:r>
            <w:r w:rsidR="00D15B44" w:rsidRPr="00404BBA">
              <w:rPr>
                <w:rFonts w:cs="Calibri"/>
                <w:color w:val="000000"/>
                <w:lang w:eastAsia="ar-SA"/>
              </w:rPr>
              <w:t>.</w:t>
            </w:r>
          </w:p>
        </w:tc>
        <w:tc>
          <w:tcPr>
            <w:tcW w:w="264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A535E7">
            <w:pPr>
              <w:suppressAutoHyphens/>
              <w:ind w:right="13" w:hanging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 xml:space="preserve">Suradnja s međunarodnim </w:t>
            </w:r>
            <w:r w:rsidR="00A535E7">
              <w:rPr>
                <w:rFonts w:asciiTheme="majorHAnsi" w:hAnsiTheme="majorHAnsi" w:cstheme="majorHAnsi"/>
                <w:lang w:eastAsia="ar-SA"/>
              </w:rPr>
              <w:t>tijelima</w:t>
            </w:r>
          </w:p>
        </w:tc>
        <w:tc>
          <w:tcPr>
            <w:tcW w:w="2126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A535E7" w:rsidP="00907CE0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A535E7">
              <w:rPr>
                <w:rFonts w:asciiTheme="majorHAnsi" w:hAnsiTheme="majorHAnsi" w:cstheme="majorHAnsi"/>
                <w:lang w:eastAsia="ar-SA"/>
              </w:rPr>
              <w:t>Rad u međunarodnim tijelima i stručnim skupinama</w:t>
            </w:r>
          </w:p>
        </w:tc>
        <w:tc>
          <w:tcPr>
            <w:tcW w:w="170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  <w:lang w:eastAsia="ar-SA"/>
              </w:rPr>
            </w:pPr>
            <w:r w:rsidRPr="00404BBA">
              <w:rPr>
                <w:rFonts w:asciiTheme="majorHAnsi" w:hAnsiTheme="majorHAnsi" w:cstheme="majorHAnsi"/>
                <w:lang w:eastAsia="ar-SA"/>
              </w:rPr>
              <w:t>Kontinuirano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N</w:t>
            </w:r>
            <w:r w:rsidR="000D0A6F" w:rsidRPr="00404BBA">
              <w:rPr>
                <w:rFonts w:asciiTheme="majorHAnsi" w:hAnsiTheme="majorHAnsi" w:cstheme="majorHAnsi"/>
              </w:rPr>
              <w:t>,</w:t>
            </w:r>
            <w:r w:rsidR="001A40AB" w:rsidRPr="00404BBA">
              <w:rPr>
                <w:rFonts w:asciiTheme="majorHAnsi" w:hAnsiTheme="majorHAnsi" w:cstheme="majorHAnsi"/>
              </w:rPr>
              <w:t xml:space="preserve">  </w:t>
            </w:r>
            <w:r w:rsidR="000D0A6F" w:rsidRPr="00404BBA">
              <w:rPr>
                <w:rFonts w:asciiTheme="majorHAnsi" w:hAnsiTheme="majorHAnsi" w:cstheme="majorHAnsi"/>
              </w:rPr>
              <w:t xml:space="preserve"> 3211</w:t>
            </w:r>
          </w:p>
        </w:tc>
        <w:tc>
          <w:tcPr>
            <w:tcW w:w="992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D15B44" w:rsidRPr="00404BBA" w:rsidRDefault="00D15B44" w:rsidP="00907CE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404BBA">
              <w:rPr>
                <w:rFonts w:asciiTheme="majorHAnsi" w:hAnsiTheme="majorHAnsi" w:cstheme="majorHAnsi"/>
              </w:rPr>
              <w:t>3.3.</w:t>
            </w:r>
          </w:p>
        </w:tc>
      </w:tr>
    </w:tbl>
    <w:p w:rsidR="00D15B44" w:rsidRPr="00404BBA" w:rsidRDefault="00D15B44" w:rsidP="006D741B">
      <w:pPr>
        <w:spacing w:after="120"/>
        <w:jc w:val="both"/>
        <w:rPr>
          <w:rFonts w:asciiTheme="majorHAnsi" w:eastAsia="Times New Roman" w:hAnsiTheme="majorHAnsi" w:cstheme="majorHAnsi"/>
          <w:lang w:eastAsia="ar-SA"/>
        </w:rPr>
      </w:pPr>
    </w:p>
    <w:p w:rsidR="009D108D" w:rsidRPr="00404BBA" w:rsidRDefault="009D108D">
      <w:pPr>
        <w:rPr>
          <w:b/>
        </w:rPr>
      </w:pPr>
      <w:r w:rsidRPr="00404BBA">
        <w:rPr>
          <w:b/>
        </w:rPr>
        <w:br w:type="page"/>
      </w:r>
    </w:p>
    <w:p w:rsidR="00095301" w:rsidRPr="00404BBA" w:rsidRDefault="00095301">
      <w:pPr>
        <w:rPr>
          <w:b/>
          <w:sz w:val="32"/>
          <w:szCs w:val="32"/>
        </w:rPr>
      </w:pPr>
      <w:r w:rsidRPr="00404BBA">
        <w:rPr>
          <w:b/>
          <w:sz w:val="32"/>
          <w:szCs w:val="32"/>
        </w:rPr>
        <w:lastRenderedPageBreak/>
        <w:t>Upravljanje RF spektrom</w:t>
      </w:r>
    </w:p>
    <w:p w:rsidR="00866F6B" w:rsidRPr="005640A9" w:rsidRDefault="00866F6B" w:rsidP="00866F6B">
      <w:pPr>
        <w:spacing w:after="120"/>
        <w:jc w:val="both"/>
        <w:rPr>
          <w:rFonts w:ascii="Calibri" w:eastAsia="Times New Roman" w:hAnsi="Calibri" w:cs="Calibri"/>
        </w:rPr>
      </w:pPr>
      <w:proofErr w:type="spellStart"/>
      <w:r w:rsidRPr="005640A9">
        <w:rPr>
          <w:rFonts w:ascii="Calibri" w:eastAsia="Times New Roman" w:hAnsi="Calibri" w:cs="Calibri"/>
        </w:rPr>
        <w:t>Radiofrekvencijski</w:t>
      </w:r>
      <w:proofErr w:type="spellEnd"/>
      <w:r w:rsidRPr="005640A9">
        <w:rPr>
          <w:rFonts w:ascii="Calibri" w:eastAsia="Times New Roman" w:hAnsi="Calibri" w:cs="Calibri"/>
        </w:rPr>
        <w:t xml:space="preserve"> spektar obuhvaća frekvencijski opseg od 9 </w:t>
      </w:r>
      <w:proofErr w:type="spellStart"/>
      <w:r w:rsidRPr="005640A9">
        <w:rPr>
          <w:rFonts w:ascii="Calibri" w:eastAsia="Times New Roman" w:hAnsi="Calibri" w:cs="Calibri"/>
        </w:rPr>
        <w:t>kHz</w:t>
      </w:r>
      <w:proofErr w:type="spellEnd"/>
      <w:r w:rsidRPr="005640A9">
        <w:rPr>
          <w:rFonts w:ascii="Calibri" w:eastAsia="Times New Roman" w:hAnsi="Calibri" w:cs="Calibri"/>
        </w:rPr>
        <w:t xml:space="preserve"> do 275 </w:t>
      </w:r>
      <w:proofErr w:type="spellStart"/>
      <w:r w:rsidRPr="005640A9">
        <w:rPr>
          <w:rFonts w:ascii="Calibri" w:eastAsia="Times New Roman" w:hAnsi="Calibri" w:cs="Calibri"/>
        </w:rPr>
        <w:t>GHz</w:t>
      </w:r>
      <w:proofErr w:type="spellEnd"/>
      <w:r w:rsidRPr="005640A9">
        <w:rPr>
          <w:rFonts w:ascii="Calibri" w:eastAsia="Times New Roman" w:hAnsi="Calibri" w:cs="Calibri"/>
        </w:rPr>
        <w:t xml:space="preserve"> koj</w:t>
      </w:r>
      <w:r w:rsidR="008E508A">
        <w:rPr>
          <w:rFonts w:ascii="Calibri" w:eastAsia="Times New Roman" w:hAnsi="Calibri" w:cs="Calibri"/>
        </w:rPr>
        <w:t>im se</w:t>
      </w:r>
      <w:r w:rsidRPr="005640A9">
        <w:rPr>
          <w:rFonts w:ascii="Calibri" w:eastAsia="Times New Roman" w:hAnsi="Calibri" w:cs="Calibri"/>
        </w:rPr>
        <w:t xml:space="preserve"> koriste različite </w:t>
      </w:r>
      <w:proofErr w:type="spellStart"/>
      <w:r w:rsidRPr="005640A9">
        <w:rPr>
          <w:rFonts w:ascii="Calibri" w:eastAsia="Times New Roman" w:hAnsi="Calibri" w:cs="Calibri"/>
        </w:rPr>
        <w:t>radiokomunikacijske</w:t>
      </w:r>
      <w:proofErr w:type="spellEnd"/>
      <w:r w:rsidRPr="005640A9">
        <w:rPr>
          <w:rFonts w:ascii="Calibri" w:eastAsia="Times New Roman" w:hAnsi="Calibri" w:cs="Calibri"/>
        </w:rPr>
        <w:t xml:space="preserve"> službe: radiodifuzija, pokretna služba, fiksna služba, satelitska služba, radioastronomija, radionavigacija itd. U okviru ovih službi postoji velik broj primjena, pri čemu</w:t>
      </w:r>
      <w:r w:rsidR="008E508A">
        <w:rPr>
          <w:rFonts w:ascii="Calibri" w:eastAsia="Times New Roman" w:hAnsi="Calibri" w:cs="Calibri"/>
        </w:rPr>
        <w:t xml:space="preserve"> se</w:t>
      </w:r>
      <w:r w:rsidRPr="005640A9">
        <w:rPr>
          <w:rFonts w:ascii="Calibri" w:eastAsia="Times New Roman" w:hAnsi="Calibri" w:cs="Calibri"/>
        </w:rPr>
        <w:t xml:space="preserve"> različite službe često koriste isti</w:t>
      </w:r>
      <w:r w:rsidR="008E508A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frekvencijski</w:t>
      </w:r>
      <w:r w:rsidR="008E508A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pojas</w:t>
      </w:r>
      <w:r w:rsidR="008E508A">
        <w:rPr>
          <w:rFonts w:ascii="Calibri" w:eastAsia="Times New Roman" w:hAnsi="Calibri" w:cs="Calibri"/>
        </w:rPr>
        <w:t>om</w:t>
      </w:r>
      <w:r w:rsidRPr="005640A9">
        <w:rPr>
          <w:rFonts w:ascii="Calibri" w:eastAsia="Times New Roman" w:hAnsi="Calibri" w:cs="Calibri"/>
        </w:rPr>
        <w:t xml:space="preserve"> za različite primjene. Tako se, primjerice, unutar istog pojasa odašilju televizijski programi, </w:t>
      </w:r>
      <w:r w:rsidR="00971E4E">
        <w:rPr>
          <w:rFonts w:ascii="Calibri" w:eastAsia="Times New Roman" w:hAnsi="Calibri" w:cs="Calibri"/>
        </w:rPr>
        <w:t>rabe</w:t>
      </w:r>
      <w:r w:rsidR="008E508A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kamere i mikrofoni za prijenos događaja kao što su koncerti i utakmice</w:t>
      </w:r>
      <w:r w:rsidR="00971E4E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te radari za istraživanje tla. Stalnim napretkom i promjenama tehnologije te sukladno potrebama društva, kontinuirane su promjene i u načinu uporabe pojedinih frekvencijskih pojaseva, npr. frekvencijski pojas 470 – 860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="00BF63C3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koji</w:t>
      </w:r>
      <w:r w:rsidR="00971E4E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se tradicionalno </w:t>
      </w:r>
      <w:r w:rsidR="00971E4E">
        <w:rPr>
          <w:rFonts w:ascii="Calibri" w:eastAsia="Times New Roman" w:hAnsi="Calibri" w:cs="Calibri"/>
        </w:rPr>
        <w:t>koristilo</w:t>
      </w:r>
      <w:r w:rsidR="008E508A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za zemaljsku televiziju, posljednjih pet godina oslobađa se za uvođenje zemaljskih bežičnih širokopojasnih mreža, odnosno mreže pokretnih komunikacija. Kako bi bio osiguran neometan rad svih postojećih mreža te uvođenje novih</w:t>
      </w:r>
      <w:r w:rsidR="008E508A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potrebno je pažljivo planirati i usklađivati uporabu RF spektra u RH i na međunarodnoj razini. Razvijene i sigurne elektroničke komunikacije, posebice </w:t>
      </w:r>
      <w:proofErr w:type="spellStart"/>
      <w:r w:rsidRPr="005640A9">
        <w:rPr>
          <w:rFonts w:ascii="Calibri" w:eastAsia="Times New Roman" w:hAnsi="Calibri" w:cs="Calibri"/>
        </w:rPr>
        <w:t>radiokomunikacije</w:t>
      </w:r>
      <w:proofErr w:type="spellEnd"/>
      <w:r w:rsidRPr="005640A9">
        <w:rPr>
          <w:rFonts w:ascii="Calibri" w:eastAsia="Times New Roman" w:hAnsi="Calibri" w:cs="Calibri"/>
        </w:rPr>
        <w:t xml:space="preserve">, još jednom su se pokazale </w:t>
      </w:r>
      <w:r w:rsidR="008E508A">
        <w:rPr>
          <w:rFonts w:ascii="Calibri" w:eastAsia="Times New Roman" w:hAnsi="Calibri" w:cs="Calibri"/>
        </w:rPr>
        <w:t>iznimno</w:t>
      </w:r>
      <w:r w:rsidR="008E508A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važnima tijekom </w:t>
      </w:r>
      <w:proofErr w:type="spellStart"/>
      <w:r w:rsidRPr="005640A9">
        <w:rPr>
          <w:rFonts w:ascii="Calibri" w:eastAsia="Times New Roman" w:hAnsi="Calibri" w:cs="Calibri"/>
        </w:rPr>
        <w:t>pandemije</w:t>
      </w:r>
      <w:proofErr w:type="spellEnd"/>
      <w:r w:rsidR="008E508A">
        <w:rPr>
          <w:rFonts w:ascii="Calibri" w:eastAsia="Times New Roman" w:hAnsi="Calibri" w:cs="Calibri"/>
        </w:rPr>
        <w:t xml:space="preserve"> bolesti</w:t>
      </w:r>
      <w:r w:rsidRPr="005640A9">
        <w:rPr>
          <w:rFonts w:ascii="Calibri" w:eastAsia="Times New Roman" w:hAnsi="Calibri" w:cs="Calibri"/>
        </w:rPr>
        <w:t xml:space="preserve"> COVID-19 kada su se brojne gospodarske i društvene djelatnosti, usl</w:t>
      </w:r>
      <w:r w:rsidR="00BF63C3" w:rsidRPr="005640A9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 xml:space="preserve">jed mjera ograničenog kretanja ljudi, odvijale </w:t>
      </w:r>
      <w:r w:rsidR="00BF63C3" w:rsidRPr="005640A9">
        <w:rPr>
          <w:rFonts w:ascii="Calibri" w:eastAsia="Times New Roman" w:hAnsi="Calibri" w:cs="Calibri"/>
        </w:rPr>
        <w:t>putem</w:t>
      </w:r>
      <w:r w:rsidRPr="005640A9">
        <w:rPr>
          <w:rFonts w:ascii="Calibri" w:eastAsia="Times New Roman" w:hAnsi="Calibri" w:cs="Calibri"/>
        </w:rPr>
        <w:t xml:space="preserve"> mreža pokretnih komunikacija i radiodifuzije.</w:t>
      </w:r>
    </w:p>
    <w:p w:rsidR="00866F6B" w:rsidRPr="005640A9" w:rsidRDefault="00866F6B" w:rsidP="00866F6B">
      <w:pPr>
        <w:spacing w:after="120"/>
        <w:jc w:val="both"/>
        <w:rPr>
          <w:rFonts w:ascii="Calibri" w:eastAsia="Calibri" w:hAnsi="Calibri" w:cs="Calibri"/>
        </w:rPr>
      </w:pPr>
      <w:r w:rsidRPr="005640A9">
        <w:rPr>
          <w:rFonts w:ascii="Calibri" w:eastAsia="Times New Roman" w:hAnsi="Calibri" w:cs="Calibri"/>
        </w:rPr>
        <w:t xml:space="preserve">Stoga, </w:t>
      </w:r>
      <w:r w:rsidRPr="005640A9">
        <w:rPr>
          <w:rFonts w:ascii="Calibri" w:eastAsia="Calibri" w:hAnsi="Calibri" w:cs="Calibri"/>
        </w:rPr>
        <w:t>jedna od ključnih nadležnosti HAKOM-a je upravljanje RF spektrom kao prirodno ograničenim općim dobrom, kojim je potrebno upravljati racionalno i odgovorno na dobrobit društva. RF spektrom se upravlja sukladno odredbama propisanim ZEK-om, temeljeno na načelima objektivnosti, transparentnosti i nediskriminacije, kako bi se osiguralo poticajno okruženje za učinkovite investicije, inovacije te tržišno natjecanje.</w:t>
      </w:r>
    </w:p>
    <w:p w:rsidR="00866F6B" w:rsidRPr="005640A9" w:rsidRDefault="00866F6B" w:rsidP="00866F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>U provedbi učinkovitog upravljanja nužna je i svakodnevna, sustavna kontrola i nadzor RF spektra, mjerenja, ispitivanja i utvrđivanja uzroka stvaranja smetnja te poduzimanje mjera za njihovo uklanjanje. U tu svrhu ustrojen je sustav kontrolno-mjernih središta i kontrolno-mjernih postaja, koji se kontinuirano nadograđuje i obnavlja u skladu s potrebama.</w:t>
      </w:r>
    </w:p>
    <w:p w:rsidR="00655E01" w:rsidRPr="005640A9" w:rsidRDefault="00655E01" w:rsidP="00655E01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Peta generacija mreža pokretnih komunikacija (5G)</w:t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866F6B" w:rsidRPr="005640A9" w:rsidRDefault="00866F6B" w:rsidP="00866F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Promjena poslovanja i općenito životnih navika u 2020. uzrokovanih epidemijom </w:t>
      </w:r>
      <w:r w:rsidR="008E508A">
        <w:rPr>
          <w:rFonts w:ascii="Calibri" w:eastAsia="Times New Roman" w:hAnsi="Calibri" w:cs="Calibri"/>
        </w:rPr>
        <w:t xml:space="preserve">bolesti </w:t>
      </w:r>
      <w:r w:rsidRPr="005640A9">
        <w:rPr>
          <w:rFonts w:ascii="Calibri" w:eastAsia="Times New Roman" w:hAnsi="Calibri" w:cs="Calibri"/>
        </w:rPr>
        <w:t xml:space="preserve">COVID-19 dodatno su istaknuli važnost digitalizacije </w:t>
      </w:r>
      <w:r w:rsidR="00B174E3" w:rsidRPr="005640A9">
        <w:rPr>
          <w:rFonts w:ascii="Calibri" w:eastAsia="Times New Roman" w:hAnsi="Calibri" w:cs="Calibri"/>
        </w:rPr>
        <w:t xml:space="preserve">čitavog </w:t>
      </w:r>
      <w:r w:rsidRPr="005640A9">
        <w:rPr>
          <w:rFonts w:ascii="Calibri" w:eastAsia="Times New Roman" w:hAnsi="Calibri" w:cs="Calibri"/>
        </w:rPr>
        <w:t>društva</w:t>
      </w:r>
      <w:r w:rsidR="0094160E" w:rsidRPr="005640A9">
        <w:rPr>
          <w:rFonts w:ascii="Calibri" w:eastAsia="Times New Roman" w:hAnsi="Calibri" w:cs="Calibri"/>
        </w:rPr>
        <w:t>. U</w:t>
      </w:r>
      <w:r w:rsidRPr="005640A9">
        <w:rPr>
          <w:rFonts w:ascii="Calibri" w:eastAsia="Times New Roman" w:hAnsi="Calibri" w:cs="Calibri"/>
        </w:rPr>
        <w:t xml:space="preserve"> tome neizostavnu ulogu imaju elektroničke komunikacije i </w:t>
      </w:r>
      <w:r w:rsidR="00B174E3" w:rsidRPr="005640A9">
        <w:rPr>
          <w:rFonts w:ascii="Calibri" w:eastAsia="Times New Roman" w:hAnsi="Calibri" w:cs="Calibri"/>
        </w:rPr>
        <w:t>osobito</w:t>
      </w:r>
      <w:r w:rsidRPr="005640A9">
        <w:rPr>
          <w:rFonts w:ascii="Calibri" w:eastAsia="Times New Roman" w:hAnsi="Calibri" w:cs="Calibri"/>
        </w:rPr>
        <w:t xml:space="preserve"> mreže pokretnih komunikacija. Neke od planiranih aktivnosti za </w:t>
      </w:r>
      <w:r w:rsidR="00B174E3" w:rsidRPr="005640A9">
        <w:rPr>
          <w:rFonts w:ascii="Calibri" w:eastAsia="Times New Roman" w:hAnsi="Calibri" w:cs="Calibri"/>
        </w:rPr>
        <w:t xml:space="preserve">uvođenje </w:t>
      </w:r>
      <w:r w:rsidRPr="005640A9">
        <w:rPr>
          <w:rFonts w:ascii="Calibri" w:eastAsia="Times New Roman" w:hAnsi="Calibri" w:cs="Calibri"/>
        </w:rPr>
        <w:t xml:space="preserve">5G </w:t>
      </w:r>
      <w:r w:rsidR="00B174E3" w:rsidRPr="005640A9">
        <w:rPr>
          <w:rFonts w:ascii="Calibri" w:eastAsia="Times New Roman" w:hAnsi="Calibri" w:cs="Calibri"/>
        </w:rPr>
        <w:t xml:space="preserve">tehnologije </w:t>
      </w:r>
      <w:r w:rsidRPr="005640A9">
        <w:rPr>
          <w:rFonts w:ascii="Calibri" w:eastAsia="Times New Roman" w:hAnsi="Calibri" w:cs="Calibri"/>
        </w:rPr>
        <w:t>nisu realizirane</w:t>
      </w:r>
      <w:r w:rsidR="0094160E" w:rsidRPr="005640A9">
        <w:rPr>
          <w:rFonts w:ascii="Calibri" w:eastAsia="Times New Roman" w:hAnsi="Calibri" w:cs="Calibri"/>
        </w:rPr>
        <w:t xml:space="preserve"> </w:t>
      </w:r>
      <w:r w:rsidR="00B174E3" w:rsidRPr="005640A9">
        <w:rPr>
          <w:rFonts w:ascii="Calibri" w:eastAsia="Times New Roman" w:hAnsi="Calibri" w:cs="Calibri"/>
        </w:rPr>
        <w:t xml:space="preserve">tijekom 2020. </w:t>
      </w:r>
      <w:r w:rsidR="0094160E" w:rsidRPr="005640A9">
        <w:rPr>
          <w:rFonts w:ascii="Calibri" w:eastAsia="Times New Roman" w:hAnsi="Calibri" w:cs="Calibri"/>
        </w:rPr>
        <w:t>zbog</w:t>
      </w:r>
      <w:r w:rsidRPr="005640A9">
        <w:rPr>
          <w:rFonts w:ascii="Calibri" w:eastAsia="Times New Roman" w:hAnsi="Calibri" w:cs="Calibri"/>
        </w:rPr>
        <w:t xml:space="preserve"> okolnosti</w:t>
      </w:r>
      <w:r w:rsidR="0094160E" w:rsidRPr="005640A9">
        <w:rPr>
          <w:rFonts w:ascii="Calibri" w:eastAsia="Times New Roman" w:hAnsi="Calibri" w:cs="Calibri"/>
        </w:rPr>
        <w:t xml:space="preserve"> </w:t>
      </w:r>
      <w:r w:rsidR="00B174E3" w:rsidRPr="005640A9">
        <w:rPr>
          <w:rFonts w:ascii="Calibri" w:eastAsia="Times New Roman" w:hAnsi="Calibri" w:cs="Calibri"/>
        </w:rPr>
        <w:t>u</w:t>
      </w:r>
      <w:r w:rsidR="0094160E" w:rsidRPr="005640A9">
        <w:rPr>
          <w:rFonts w:ascii="Calibri" w:eastAsia="Times New Roman" w:hAnsi="Calibri" w:cs="Calibri"/>
        </w:rPr>
        <w:t xml:space="preserve">zrokovanih </w:t>
      </w:r>
      <w:proofErr w:type="spellStart"/>
      <w:r w:rsidR="0094160E" w:rsidRPr="005640A9">
        <w:rPr>
          <w:rFonts w:ascii="Calibri" w:eastAsia="Times New Roman" w:hAnsi="Calibri" w:cs="Calibri"/>
        </w:rPr>
        <w:t>pandemijom</w:t>
      </w:r>
      <w:proofErr w:type="spellEnd"/>
      <w:r w:rsidRPr="005640A9">
        <w:rPr>
          <w:rFonts w:ascii="Calibri" w:eastAsia="Times New Roman" w:hAnsi="Calibri" w:cs="Calibri"/>
        </w:rPr>
        <w:t xml:space="preserve"> te će se nastaviti u 2021. Dovršit će se aktivnosti vezane uz dodjelu RF spektra za 5G kako bi što prije započela izgradnja i komercijalna primjena </w:t>
      </w:r>
      <w:r w:rsidR="00C42AD4" w:rsidRPr="005640A9">
        <w:rPr>
          <w:rFonts w:ascii="Calibri" w:eastAsia="Times New Roman" w:hAnsi="Calibri" w:cs="Calibri"/>
        </w:rPr>
        <w:t xml:space="preserve">nove </w:t>
      </w:r>
      <w:r w:rsidRPr="005640A9">
        <w:rPr>
          <w:rFonts w:ascii="Calibri" w:eastAsia="Times New Roman" w:hAnsi="Calibri" w:cs="Calibri"/>
        </w:rPr>
        <w:t xml:space="preserve">mreže na teritoriju cijele RH. Planira se </w:t>
      </w:r>
      <w:r w:rsidRPr="005640A9">
        <w:rPr>
          <w:rFonts w:ascii="Calibri" w:eastAsia="Times New Roman" w:hAnsi="Calibri" w:cs="Calibri"/>
          <w:b/>
        </w:rPr>
        <w:t xml:space="preserve">dodjela u pojasevima 700 </w:t>
      </w:r>
      <w:proofErr w:type="spellStart"/>
      <w:r w:rsidRPr="005640A9">
        <w:rPr>
          <w:rFonts w:ascii="Calibri" w:eastAsia="Times New Roman" w:hAnsi="Calibri" w:cs="Calibri"/>
          <w:b/>
        </w:rPr>
        <w:t>MHz</w:t>
      </w:r>
      <w:proofErr w:type="spellEnd"/>
      <w:r w:rsidRPr="005640A9">
        <w:rPr>
          <w:rFonts w:ascii="Calibri" w:eastAsia="Times New Roman" w:hAnsi="Calibri" w:cs="Calibri"/>
          <w:b/>
        </w:rPr>
        <w:t xml:space="preserve"> i 3,6 </w:t>
      </w:r>
      <w:proofErr w:type="spellStart"/>
      <w:r w:rsidRPr="005640A9">
        <w:rPr>
          <w:rFonts w:ascii="Calibri" w:eastAsia="Times New Roman" w:hAnsi="Calibri" w:cs="Calibri"/>
          <w:b/>
        </w:rPr>
        <w:t>GHz</w:t>
      </w:r>
      <w:proofErr w:type="spellEnd"/>
      <w:r w:rsidRPr="005640A9">
        <w:rPr>
          <w:rFonts w:ascii="Calibri" w:eastAsia="Times New Roman" w:hAnsi="Calibri" w:cs="Calibri"/>
        </w:rPr>
        <w:t xml:space="preserve"> te</w:t>
      </w:r>
      <w:r w:rsidR="00C42AD4" w:rsidRPr="005640A9">
        <w:rPr>
          <w:rFonts w:ascii="Calibri" w:eastAsia="Times New Roman" w:hAnsi="Calibri" w:cs="Calibri"/>
        </w:rPr>
        <w:t xml:space="preserve"> je,</w:t>
      </w:r>
      <w:r w:rsidRPr="005640A9">
        <w:rPr>
          <w:rFonts w:ascii="Calibri" w:eastAsia="Times New Roman" w:hAnsi="Calibri" w:cs="Calibri"/>
        </w:rPr>
        <w:t xml:space="preserve"> ovisno o dodatnom interesu, moguća </w:t>
      </w:r>
      <w:r w:rsidR="00C42AD4" w:rsidRPr="005640A9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 xml:space="preserve"> dodjela u pojasu 26 </w:t>
      </w:r>
      <w:proofErr w:type="spellStart"/>
      <w:r w:rsidRPr="005640A9">
        <w:rPr>
          <w:rFonts w:ascii="Calibri" w:eastAsia="Times New Roman" w:hAnsi="Calibri" w:cs="Calibri"/>
        </w:rPr>
        <w:t>GHz</w:t>
      </w:r>
      <w:proofErr w:type="spellEnd"/>
      <w:r w:rsidRPr="005640A9">
        <w:rPr>
          <w:rFonts w:ascii="Calibri" w:eastAsia="Times New Roman" w:hAnsi="Calibri" w:cs="Calibri"/>
        </w:rPr>
        <w:t xml:space="preserve">. Suradnja s dionicima tržišta u okviru </w:t>
      </w:r>
      <w:r w:rsidRPr="005640A9">
        <w:rPr>
          <w:rFonts w:ascii="Calibri" w:eastAsia="Times New Roman" w:hAnsi="Calibri" w:cs="Calibri"/>
          <w:b/>
        </w:rPr>
        <w:t>5G radne skupine</w:t>
      </w:r>
      <w:r w:rsidRPr="005640A9">
        <w:rPr>
          <w:rFonts w:ascii="Calibri" w:eastAsia="Times New Roman" w:hAnsi="Calibri" w:cs="Calibri"/>
        </w:rPr>
        <w:t xml:space="preserve"> nastavit će se prvenstveno rad</w:t>
      </w:r>
      <w:r w:rsidR="00C42AD4" w:rsidRPr="005640A9">
        <w:rPr>
          <w:rFonts w:ascii="Calibri" w:eastAsia="Times New Roman" w:hAnsi="Calibri" w:cs="Calibri"/>
        </w:rPr>
        <w:t>om</w:t>
      </w:r>
      <w:r w:rsidRPr="005640A9">
        <w:rPr>
          <w:rFonts w:ascii="Calibri" w:eastAsia="Times New Roman" w:hAnsi="Calibri" w:cs="Calibri"/>
        </w:rPr>
        <w:t xml:space="preserve"> podskupine za elektromagnetska polja (EMP) i male ćelije te podskupine za izgradnju infrastrukture kako bi se donijele prave mjere za uklanjanje preostalih izazova i prepreka implementaciji 5G-a. Također, HAKOM će nastaviti aktivnosti </w:t>
      </w:r>
      <w:r w:rsidR="00F70A22" w:rsidRPr="005640A9">
        <w:rPr>
          <w:rFonts w:ascii="Calibri" w:eastAsia="Times New Roman" w:hAnsi="Calibri" w:cs="Calibri"/>
        </w:rPr>
        <w:t>oko</w:t>
      </w:r>
      <w:r w:rsidRPr="005640A9">
        <w:rPr>
          <w:rFonts w:ascii="Calibri" w:eastAsia="Times New Roman" w:hAnsi="Calibri" w:cs="Calibri"/>
        </w:rPr>
        <w:t xml:space="preserve"> 5G</w:t>
      </w:r>
      <w:r w:rsidR="00971E4E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na međunarodnoj razini, posebice </w:t>
      </w:r>
      <w:r w:rsidR="00F70A22" w:rsidRPr="005640A9">
        <w:rPr>
          <w:rFonts w:ascii="Calibri" w:eastAsia="Times New Roman" w:hAnsi="Calibri" w:cs="Calibri"/>
        </w:rPr>
        <w:t xml:space="preserve">one </w:t>
      </w:r>
      <w:r w:rsidRPr="005640A9">
        <w:rPr>
          <w:rFonts w:ascii="Calibri" w:eastAsia="Times New Roman" w:hAnsi="Calibri" w:cs="Calibri"/>
        </w:rPr>
        <w:t>vezane uz prekograničnu suradnju.</w:t>
      </w:r>
      <w:r w:rsidR="005018B4">
        <w:rPr>
          <w:rFonts w:ascii="Calibri" w:eastAsia="Times New Roman" w:hAnsi="Calibri" w:cs="Calibri"/>
        </w:rPr>
        <w:t xml:space="preserve"> </w:t>
      </w:r>
      <w:r w:rsidR="00BF5B33">
        <w:rPr>
          <w:rFonts w:ascii="Calibri" w:eastAsia="Times New Roman" w:hAnsi="Calibri" w:cs="Calibri"/>
        </w:rPr>
        <w:t xml:space="preserve">Nastavit će se </w:t>
      </w:r>
      <w:r w:rsidR="005018B4">
        <w:rPr>
          <w:rFonts w:ascii="Calibri" w:eastAsia="Times New Roman" w:hAnsi="Calibri" w:cs="Calibri"/>
        </w:rPr>
        <w:t>provodit</w:t>
      </w:r>
      <w:r w:rsidR="00BF5B33">
        <w:rPr>
          <w:rFonts w:ascii="Calibri" w:eastAsia="Times New Roman" w:hAnsi="Calibri" w:cs="Calibri"/>
        </w:rPr>
        <w:t>i</w:t>
      </w:r>
      <w:r w:rsidR="005018B4">
        <w:rPr>
          <w:rFonts w:ascii="Calibri" w:eastAsia="Times New Roman" w:hAnsi="Calibri" w:cs="Calibri"/>
        </w:rPr>
        <w:t xml:space="preserve"> mjerenja odgovarajućih parametara </w:t>
      </w:r>
      <w:r w:rsidR="005018B4" w:rsidRPr="005018B4">
        <w:rPr>
          <w:rFonts w:ascii="Calibri" w:eastAsia="Times New Roman" w:hAnsi="Calibri" w:cs="Calibri"/>
        </w:rPr>
        <w:t>mreža pokretnih komunikacija</w:t>
      </w:r>
      <w:r w:rsidR="005018B4">
        <w:rPr>
          <w:rFonts w:ascii="Calibri" w:eastAsia="Times New Roman" w:hAnsi="Calibri" w:cs="Calibri"/>
        </w:rPr>
        <w:t>, što uključuje i parametre p</w:t>
      </w:r>
      <w:r w:rsidR="005018B4" w:rsidRPr="005018B4">
        <w:rPr>
          <w:rFonts w:ascii="Calibri" w:eastAsia="Times New Roman" w:hAnsi="Calibri" w:cs="Calibri"/>
        </w:rPr>
        <w:t>et</w:t>
      </w:r>
      <w:r w:rsidR="005018B4">
        <w:rPr>
          <w:rFonts w:ascii="Calibri" w:eastAsia="Times New Roman" w:hAnsi="Calibri" w:cs="Calibri"/>
        </w:rPr>
        <w:t>e</w:t>
      </w:r>
      <w:r w:rsidR="005018B4" w:rsidRPr="005018B4">
        <w:rPr>
          <w:rFonts w:ascii="Calibri" w:eastAsia="Times New Roman" w:hAnsi="Calibri" w:cs="Calibri"/>
        </w:rPr>
        <w:t xml:space="preserve"> generacij</w:t>
      </w:r>
      <w:r w:rsidR="005018B4">
        <w:rPr>
          <w:rFonts w:ascii="Calibri" w:eastAsia="Times New Roman" w:hAnsi="Calibri" w:cs="Calibri"/>
        </w:rPr>
        <w:t>e</w:t>
      </w:r>
      <w:r w:rsidR="005018B4" w:rsidRPr="005018B4">
        <w:rPr>
          <w:rFonts w:ascii="Calibri" w:eastAsia="Times New Roman" w:hAnsi="Calibri" w:cs="Calibri"/>
        </w:rPr>
        <w:t xml:space="preserve"> mreža pokretnih komunikacija (5G)</w:t>
      </w:r>
      <w:r w:rsidR="005018B4">
        <w:rPr>
          <w:rFonts w:ascii="Calibri" w:eastAsia="Times New Roman" w:hAnsi="Calibri" w:cs="Calibri"/>
        </w:rPr>
        <w:t>.</w:t>
      </w:r>
    </w:p>
    <w:p w:rsidR="00866F6B" w:rsidRPr="005640A9" w:rsidRDefault="00866F6B" w:rsidP="00866F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Interes javnosti za 5G tehnologiju posljednje dvije godine vrlo </w:t>
      </w:r>
      <w:r w:rsidR="00F70A22" w:rsidRPr="005640A9">
        <w:rPr>
          <w:rFonts w:ascii="Calibri" w:eastAsia="Times New Roman" w:hAnsi="Calibri" w:cs="Calibri"/>
        </w:rPr>
        <w:t xml:space="preserve">je </w:t>
      </w:r>
      <w:r w:rsidRPr="005640A9">
        <w:rPr>
          <w:rFonts w:ascii="Calibri" w:eastAsia="Times New Roman" w:hAnsi="Calibri" w:cs="Calibri"/>
        </w:rPr>
        <w:t>visok te će HAKOM nastaviti pravodobno informirati javnost o aktivnostima vezanim</w:t>
      </w:r>
      <w:r w:rsidR="0081614F" w:rsidRPr="005640A9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uz 5G i njegovo uvođenje u RH</w:t>
      </w:r>
      <w:r w:rsidR="0081614F" w:rsidRPr="005640A9">
        <w:rPr>
          <w:rFonts w:ascii="Calibri" w:eastAsia="Times New Roman" w:hAnsi="Calibri" w:cs="Calibri"/>
        </w:rPr>
        <w:t xml:space="preserve">. To će se činiti </w:t>
      </w:r>
      <w:r w:rsidRPr="005640A9">
        <w:rPr>
          <w:rFonts w:ascii="Calibri" w:eastAsia="Times New Roman" w:hAnsi="Calibri" w:cs="Calibri"/>
        </w:rPr>
        <w:t xml:space="preserve">prvenstveno </w:t>
      </w:r>
      <w:r w:rsidR="0081614F" w:rsidRPr="005640A9">
        <w:rPr>
          <w:rFonts w:ascii="Calibri" w:eastAsia="Times New Roman" w:hAnsi="Calibri" w:cs="Calibri"/>
        </w:rPr>
        <w:t>putem</w:t>
      </w:r>
      <w:r w:rsidRPr="005640A9">
        <w:rPr>
          <w:rFonts w:ascii="Calibri" w:eastAsia="Times New Roman" w:hAnsi="Calibri" w:cs="Calibri"/>
        </w:rPr>
        <w:t xml:space="preserve"> </w:t>
      </w:r>
      <w:r w:rsidR="0081614F" w:rsidRPr="005640A9">
        <w:rPr>
          <w:rFonts w:ascii="Calibri" w:eastAsia="Times New Roman" w:hAnsi="Calibri" w:cs="Calibri"/>
        </w:rPr>
        <w:t>vlastite</w:t>
      </w:r>
      <w:r w:rsidRPr="005640A9">
        <w:rPr>
          <w:rFonts w:ascii="Calibri" w:eastAsia="Times New Roman" w:hAnsi="Calibri" w:cs="Calibri"/>
        </w:rPr>
        <w:t xml:space="preserve"> 5G </w:t>
      </w:r>
      <w:r w:rsidR="0081614F" w:rsidRPr="005640A9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>nternet</w:t>
      </w:r>
      <w:r w:rsidR="0081614F" w:rsidRPr="005640A9">
        <w:rPr>
          <w:rFonts w:ascii="Calibri" w:eastAsia="Times New Roman" w:hAnsi="Calibri" w:cs="Calibri"/>
        </w:rPr>
        <w:t>ske</w:t>
      </w:r>
      <w:r w:rsidRPr="005640A9">
        <w:rPr>
          <w:rFonts w:ascii="Calibri" w:eastAsia="Times New Roman" w:hAnsi="Calibri" w:cs="Calibri"/>
        </w:rPr>
        <w:t xml:space="preserve"> stranic</w:t>
      </w:r>
      <w:r w:rsidR="0081614F" w:rsidRPr="005640A9">
        <w:rPr>
          <w:rFonts w:ascii="Calibri" w:eastAsia="Times New Roman" w:hAnsi="Calibri" w:cs="Calibri"/>
        </w:rPr>
        <w:t>e</w:t>
      </w:r>
      <w:r w:rsidRPr="005640A9">
        <w:rPr>
          <w:rFonts w:ascii="Calibri" w:eastAsia="Times New Roman" w:hAnsi="Calibri" w:cs="Calibri"/>
        </w:rPr>
        <w:t xml:space="preserve"> i drug</w:t>
      </w:r>
      <w:r w:rsidR="0081614F" w:rsidRPr="005640A9">
        <w:rPr>
          <w:rFonts w:ascii="Calibri" w:eastAsia="Times New Roman" w:hAnsi="Calibri" w:cs="Calibri"/>
        </w:rPr>
        <w:t>ih</w:t>
      </w:r>
      <w:r w:rsidRPr="005640A9">
        <w:rPr>
          <w:rFonts w:ascii="Calibri" w:eastAsia="Times New Roman" w:hAnsi="Calibri" w:cs="Calibri"/>
        </w:rPr>
        <w:t xml:space="preserve"> komunikacijsk</w:t>
      </w:r>
      <w:r w:rsidR="0081614F" w:rsidRPr="005640A9">
        <w:rPr>
          <w:rFonts w:ascii="Calibri" w:eastAsia="Times New Roman" w:hAnsi="Calibri" w:cs="Calibri"/>
        </w:rPr>
        <w:t>ih</w:t>
      </w:r>
      <w:r w:rsidRPr="005640A9">
        <w:rPr>
          <w:rFonts w:ascii="Calibri" w:eastAsia="Times New Roman" w:hAnsi="Calibri" w:cs="Calibri"/>
        </w:rPr>
        <w:t xml:space="preserve"> kanala, ali i aktivn</w:t>
      </w:r>
      <w:r w:rsidR="0081614F" w:rsidRPr="005640A9">
        <w:rPr>
          <w:rFonts w:ascii="Calibri" w:eastAsia="Times New Roman" w:hAnsi="Calibri" w:cs="Calibri"/>
        </w:rPr>
        <w:t>im</w:t>
      </w:r>
      <w:r w:rsidRPr="005640A9">
        <w:rPr>
          <w:rFonts w:ascii="Calibri" w:eastAsia="Times New Roman" w:hAnsi="Calibri" w:cs="Calibri"/>
        </w:rPr>
        <w:t xml:space="preserve"> sudjelovanje</w:t>
      </w:r>
      <w:r w:rsidR="0081614F" w:rsidRPr="005640A9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na stručnim skupovima. Nastavit će se redovito objavljivanje svih važnih dokumenata koj</w:t>
      </w:r>
      <w:r w:rsidR="0081614F" w:rsidRPr="005640A9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 xml:space="preserve"> </w:t>
      </w:r>
      <w:r w:rsidR="0081614F" w:rsidRPr="005640A9">
        <w:rPr>
          <w:rFonts w:ascii="Calibri" w:eastAsia="Times New Roman" w:hAnsi="Calibri" w:cs="Calibri"/>
        </w:rPr>
        <w:t>se</w:t>
      </w:r>
      <w:r w:rsidRPr="005640A9">
        <w:rPr>
          <w:rFonts w:ascii="Calibri" w:eastAsia="Times New Roman" w:hAnsi="Calibri" w:cs="Calibri"/>
        </w:rPr>
        <w:t xml:space="preserve"> donos</w:t>
      </w:r>
      <w:r w:rsidR="00874585" w:rsidRPr="005640A9">
        <w:rPr>
          <w:rFonts w:ascii="Calibri" w:eastAsia="Times New Roman" w:hAnsi="Calibri" w:cs="Calibri"/>
        </w:rPr>
        <w:t>e</w:t>
      </w:r>
      <w:r w:rsidRPr="005640A9">
        <w:rPr>
          <w:rFonts w:ascii="Calibri" w:eastAsia="Times New Roman" w:hAnsi="Calibri" w:cs="Calibri"/>
        </w:rPr>
        <w:t xml:space="preserve"> </w:t>
      </w:r>
      <w:r w:rsidR="0001784A" w:rsidRPr="005640A9">
        <w:rPr>
          <w:rFonts w:ascii="Calibri" w:eastAsia="Times New Roman" w:hAnsi="Calibri" w:cs="Calibri"/>
        </w:rPr>
        <w:t>oko</w:t>
      </w:r>
      <w:r w:rsidRPr="005640A9">
        <w:rPr>
          <w:rFonts w:ascii="Calibri" w:eastAsia="Times New Roman" w:hAnsi="Calibri" w:cs="Calibri"/>
        </w:rPr>
        <w:t xml:space="preserve"> 5G</w:t>
      </w:r>
      <w:r w:rsidR="008E508A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, kao i organiziranje događaja na kojima je 5G istaknuta tema. </w:t>
      </w:r>
      <w:r w:rsidRPr="005640A9">
        <w:rPr>
          <w:rFonts w:ascii="Calibri" w:eastAsia="Times New Roman" w:hAnsi="Calibri" w:cs="Calibri"/>
        </w:rPr>
        <w:lastRenderedPageBreak/>
        <w:t xml:space="preserve">Organizirat će se </w:t>
      </w:r>
      <w:r w:rsidRPr="005640A9">
        <w:rPr>
          <w:rFonts w:ascii="Calibri" w:eastAsia="Times New Roman" w:hAnsi="Calibri" w:cs="Calibri"/>
          <w:b/>
        </w:rPr>
        <w:t>„</w:t>
      </w:r>
      <w:hyperlink r:id="rId41" w:history="1">
        <w:r w:rsidRPr="007F5176">
          <w:rPr>
            <w:rStyle w:val="Hyperlink"/>
            <w:rFonts w:ascii="Calibri" w:eastAsia="Times New Roman" w:hAnsi="Calibri" w:cs="Calibri"/>
            <w:b/>
          </w:rPr>
          <w:t>5G dan</w:t>
        </w:r>
      </w:hyperlink>
      <w:r w:rsidRPr="005640A9">
        <w:rPr>
          <w:rFonts w:ascii="Calibri" w:eastAsia="Times New Roman" w:hAnsi="Calibri" w:cs="Calibri"/>
          <w:b/>
        </w:rPr>
        <w:t>“</w:t>
      </w:r>
      <w:r w:rsidRPr="005640A9">
        <w:rPr>
          <w:rFonts w:ascii="Calibri" w:eastAsia="Times New Roman" w:hAnsi="Calibri" w:cs="Calibri"/>
        </w:rPr>
        <w:t xml:space="preserve"> kojim HAKOM želi prezentirati i poticati moguće primjene 5G tehnologije, što može dodatno potaknuti razvoj i brži oporavak gospodarstva te općenito doprinijeti većoj kvaliteti živ</w:t>
      </w:r>
      <w:r w:rsidR="00874585" w:rsidRPr="005640A9">
        <w:rPr>
          <w:rFonts w:ascii="Calibri" w:eastAsia="Times New Roman" w:hAnsi="Calibri" w:cs="Calibri"/>
        </w:rPr>
        <w:t>ota</w:t>
      </w:r>
      <w:r w:rsidRPr="005640A9">
        <w:rPr>
          <w:rFonts w:ascii="Calibri" w:eastAsia="Times New Roman" w:hAnsi="Calibri" w:cs="Calibri"/>
        </w:rPr>
        <w:t xml:space="preserve"> u RH.</w:t>
      </w:r>
    </w:p>
    <w:p w:rsidR="00655E01" w:rsidRPr="005640A9" w:rsidRDefault="00655E01" w:rsidP="00655E01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Regulatorne aktivnosti</w:t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Vlada Republike Hrvatske u svibnju 2020. objavila </w:t>
      </w:r>
      <w:r w:rsidR="005640A9">
        <w:rPr>
          <w:rFonts w:ascii="Calibri" w:eastAsia="Times New Roman" w:hAnsi="Calibri" w:cs="Calibri"/>
        </w:rPr>
        <w:t xml:space="preserve">je </w:t>
      </w:r>
      <w:hyperlink r:id="rId42" w:history="1">
        <w:r w:rsidRPr="00966C87">
          <w:rPr>
            <w:rStyle w:val="Hyperlink"/>
            <w:rFonts w:ascii="Calibri" w:eastAsia="Times New Roman" w:hAnsi="Calibri" w:cs="Calibri"/>
          </w:rPr>
          <w:t xml:space="preserve">Nacionalni plan djelovanja za uporabu frekvencijskog pojasa 470 – 790 </w:t>
        </w:r>
        <w:proofErr w:type="spellStart"/>
        <w:r w:rsidRPr="00966C87">
          <w:rPr>
            <w:rStyle w:val="Hyperlink"/>
            <w:rFonts w:ascii="Calibri" w:eastAsia="Times New Roman" w:hAnsi="Calibri" w:cs="Calibri"/>
          </w:rPr>
          <w:t>MHz</w:t>
        </w:r>
        <w:proofErr w:type="spellEnd"/>
      </w:hyperlink>
      <w:r w:rsidRPr="005640A9">
        <w:rPr>
          <w:rFonts w:ascii="Calibri" w:eastAsia="Times New Roman" w:hAnsi="Calibri" w:cs="Calibri"/>
        </w:rPr>
        <w:t xml:space="preserve"> (NPD)</w:t>
      </w:r>
      <w:r w:rsidR="00874585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kojim je definiran krajnji rok za prelazak svih televizijskih programa na digitalno odašiljanje u DVB-T2 sustavu u frekvencijskom pojasu 470</w:t>
      </w:r>
      <w:r w:rsidR="008E508A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-</w:t>
      </w:r>
      <w:r w:rsidR="008E508A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694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te davanje dopuštenja za uporabu frekvencijskog pojasa 700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za zemaljske bežične širokopojasne usluge elektroničkih komunikacija najkasnije do 31. prosinca 2021. U skladu s </w:t>
      </w:r>
      <w:r w:rsidR="00874585" w:rsidRPr="005640A9">
        <w:rPr>
          <w:rFonts w:ascii="Calibri" w:eastAsia="Times New Roman" w:hAnsi="Calibri" w:cs="Calibri"/>
        </w:rPr>
        <w:t>NPD-om</w:t>
      </w:r>
      <w:r w:rsidRPr="005640A9">
        <w:rPr>
          <w:rFonts w:ascii="Calibri" w:eastAsia="Times New Roman" w:hAnsi="Calibri" w:cs="Calibri"/>
        </w:rPr>
        <w:t xml:space="preserve"> dovršit će se prelazak digitalne zemaljske televizije na sustav DVB-T2 za preostale mreže digitalne televizije te će se </w:t>
      </w:r>
      <w:r w:rsidR="001C4C7E">
        <w:rPr>
          <w:rFonts w:ascii="Calibri" w:eastAsia="Times New Roman" w:hAnsi="Calibri" w:cs="Calibri"/>
        </w:rPr>
        <w:t>time</w:t>
      </w:r>
      <w:r w:rsidRPr="005640A9">
        <w:rPr>
          <w:rFonts w:ascii="Calibri" w:eastAsia="Times New Roman" w:hAnsi="Calibri" w:cs="Calibri"/>
        </w:rPr>
        <w:t xml:space="preserve"> omogućiti implementacija 5G mreža u frekvencijsko</w:t>
      </w:r>
      <w:r w:rsidR="00A570C8" w:rsidRPr="005640A9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pojas</w:t>
      </w:r>
      <w:r w:rsidR="00A570C8" w:rsidRPr="005640A9">
        <w:rPr>
          <w:rFonts w:ascii="Calibri" w:eastAsia="Times New Roman" w:hAnsi="Calibri" w:cs="Calibri"/>
        </w:rPr>
        <w:t>u</w:t>
      </w:r>
      <w:r w:rsidRPr="005640A9">
        <w:rPr>
          <w:rFonts w:ascii="Calibri" w:eastAsia="Times New Roman" w:hAnsi="Calibri" w:cs="Calibri"/>
        </w:rPr>
        <w:t xml:space="preserve"> 700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na području cijele </w:t>
      </w:r>
      <w:r w:rsidR="00A570C8" w:rsidRPr="005640A9">
        <w:rPr>
          <w:rFonts w:ascii="Calibri" w:eastAsia="Times New Roman" w:hAnsi="Calibri" w:cs="Calibri"/>
        </w:rPr>
        <w:t>RH</w:t>
      </w:r>
      <w:r w:rsidRPr="005640A9">
        <w:rPr>
          <w:rFonts w:ascii="Calibri" w:eastAsia="Times New Roman" w:hAnsi="Calibri" w:cs="Calibri"/>
        </w:rPr>
        <w:t xml:space="preserve">. Također, nastavit će se međunarodne aktivnosti </w:t>
      </w:r>
      <w:r w:rsidR="00A570C8" w:rsidRPr="005640A9">
        <w:rPr>
          <w:rFonts w:ascii="Calibri" w:eastAsia="Times New Roman" w:hAnsi="Calibri" w:cs="Calibri"/>
        </w:rPr>
        <w:t>za</w:t>
      </w:r>
      <w:r w:rsidRPr="005640A9">
        <w:rPr>
          <w:rFonts w:ascii="Calibri" w:eastAsia="Times New Roman" w:hAnsi="Calibri" w:cs="Calibri"/>
        </w:rPr>
        <w:t xml:space="preserve"> uklanjanje potencijalnih smetnji 5G mrežama u </w:t>
      </w:r>
      <w:r w:rsidR="00A570C8" w:rsidRPr="005640A9">
        <w:rPr>
          <w:rFonts w:ascii="Calibri" w:eastAsia="Times New Roman" w:hAnsi="Calibri" w:cs="Calibri"/>
        </w:rPr>
        <w:t>RH</w:t>
      </w:r>
      <w:r w:rsidRPr="005640A9">
        <w:rPr>
          <w:rFonts w:ascii="Calibri" w:eastAsia="Times New Roman" w:hAnsi="Calibri" w:cs="Calibri"/>
        </w:rPr>
        <w:t xml:space="preserve"> u pojasu 700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te neometan rad digitalne televizije na novim TV kanalima u pojasu 470 -</w:t>
      </w:r>
      <w:r w:rsidR="001C4C7E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694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>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Puštanjem u komercijalni rad 5G mreže u Hrvatskoj u pojasu 700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javlj</w:t>
      </w:r>
      <w:r w:rsidR="00B55F21" w:rsidRPr="005640A9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se mogućnost pojave štetnih smetnj</w:t>
      </w:r>
      <w:r w:rsidR="00B55F21" w:rsidRPr="005640A9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korisnicima u prijmu digitalne televizije u susjednom pojasu 470 – 694 </w:t>
      </w:r>
      <w:proofErr w:type="spellStart"/>
      <w:r w:rsidRPr="005640A9">
        <w:rPr>
          <w:rFonts w:ascii="Calibri" w:eastAsia="Times New Roman" w:hAnsi="Calibri" w:cs="Calibri"/>
        </w:rPr>
        <w:t>MHz</w:t>
      </w:r>
      <w:proofErr w:type="spellEnd"/>
      <w:r w:rsidRPr="005640A9">
        <w:rPr>
          <w:rFonts w:ascii="Calibri" w:eastAsia="Times New Roman" w:hAnsi="Calibri" w:cs="Calibri"/>
        </w:rPr>
        <w:t xml:space="preserve"> te će HAKOM propisati zaštitne mjere za izbjegavanje i uklanjanje </w:t>
      </w:r>
      <w:r w:rsidR="00B55F21" w:rsidRPr="005640A9">
        <w:rPr>
          <w:rFonts w:ascii="Calibri" w:eastAsia="Times New Roman" w:hAnsi="Calibri" w:cs="Calibri"/>
        </w:rPr>
        <w:t>takvih smetnja</w:t>
      </w:r>
      <w:r w:rsidRPr="005640A9">
        <w:rPr>
          <w:rFonts w:ascii="Calibri" w:eastAsia="Times New Roman" w:hAnsi="Calibri" w:cs="Calibri"/>
        </w:rPr>
        <w:t>.</w:t>
      </w:r>
    </w:p>
    <w:p w:rsidR="00A1046B" w:rsidRPr="005640A9" w:rsidRDefault="00B55F21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hAnsi="Calibri"/>
        </w:rPr>
        <w:t>Tijekom</w:t>
      </w:r>
      <w:r w:rsidR="00A1046B" w:rsidRPr="005640A9">
        <w:rPr>
          <w:rFonts w:ascii="Calibri" w:hAnsi="Calibri"/>
        </w:rPr>
        <w:t xml:space="preserve"> 2021. nastavit</w:t>
      </w:r>
      <w:r w:rsidRPr="005640A9">
        <w:rPr>
          <w:rFonts w:ascii="Calibri" w:hAnsi="Calibri"/>
        </w:rPr>
        <w:t xml:space="preserve"> će se</w:t>
      </w:r>
      <w:r w:rsidR="00A1046B" w:rsidRPr="005640A9">
        <w:rPr>
          <w:rFonts w:ascii="Calibri" w:hAnsi="Calibri"/>
        </w:rPr>
        <w:t xml:space="preserve"> obavljati tehničk</w:t>
      </w:r>
      <w:r w:rsidRPr="005640A9">
        <w:rPr>
          <w:rFonts w:ascii="Calibri" w:hAnsi="Calibri"/>
        </w:rPr>
        <w:t>i</w:t>
      </w:r>
      <w:r w:rsidR="00A1046B" w:rsidRPr="005640A9">
        <w:rPr>
          <w:rFonts w:ascii="Calibri" w:hAnsi="Calibri"/>
        </w:rPr>
        <w:t xml:space="preserve"> poslov</w:t>
      </w:r>
      <w:r w:rsidRPr="005640A9">
        <w:rPr>
          <w:rFonts w:ascii="Calibri" w:hAnsi="Calibri"/>
        </w:rPr>
        <w:t>i</w:t>
      </w:r>
      <w:r w:rsidR="00A1046B" w:rsidRPr="005640A9">
        <w:rPr>
          <w:rFonts w:ascii="Calibri" w:hAnsi="Calibri"/>
        </w:rPr>
        <w:t xml:space="preserve"> vezan</w:t>
      </w:r>
      <w:r w:rsidRPr="005640A9">
        <w:rPr>
          <w:rFonts w:ascii="Calibri" w:hAnsi="Calibri"/>
        </w:rPr>
        <w:t>i</w:t>
      </w:r>
      <w:r w:rsidR="00A1046B" w:rsidRPr="005640A9">
        <w:rPr>
          <w:rFonts w:ascii="Calibri" w:hAnsi="Calibri"/>
        </w:rPr>
        <w:t xml:space="preserve"> uz koncesije za objavljenje djelatnosti radija sukladno zahtjevima nakladnika i AEM-a, što podrazumijeva i </w:t>
      </w:r>
      <w:r w:rsidR="00A1046B" w:rsidRPr="005640A9">
        <w:rPr>
          <w:rFonts w:ascii="Calibri" w:eastAsia="Times New Roman" w:hAnsi="Calibri" w:cs="Calibri"/>
          <w:b/>
        </w:rPr>
        <w:t>tehničk</w:t>
      </w:r>
      <w:r w:rsidR="001B6F73" w:rsidRPr="005640A9">
        <w:rPr>
          <w:rFonts w:ascii="Calibri" w:eastAsia="Times New Roman" w:hAnsi="Calibri" w:cs="Calibri"/>
          <w:b/>
        </w:rPr>
        <w:t>e</w:t>
      </w:r>
      <w:r w:rsidR="00A1046B" w:rsidRPr="005640A9">
        <w:rPr>
          <w:rFonts w:ascii="Calibri" w:eastAsia="Times New Roman" w:hAnsi="Calibri" w:cs="Calibri"/>
          <w:b/>
        </w:rPr>
        <w:t xml:space="preserve"> paramet</w:t>
      </w:r>
      <w:r w:rsidR="001B6F73" w:rsidRPr="005640A9">
        <w:rPr>
          <w:rFonts w:ascii="Calibri" w:eastAsia="Times New Roman" w:hAnsi="Calibri" w:cs="Calibri"/>
          <w:b/>
        </w:rPr>
        <w:t>re</w:t>
      </w:r>
      <w:r w:rsidR="00A1046B" w:rsidRPr="005640A9">
        <w:rPr>
          <w:rFonts w:ascii="Calibri" w:eastAsia="Times New Roman" w:hAnsi="Calibri" w:cs="Calibri"/>
          <w:b/>
        </w:rPr>
        <w:t xml:space="preserve"> za nove koncesije za obavljanje djelatnosti radija</w:t>
      </w:r>
      <w:r w:rsidR="00A1046B" w:rsidRPr="005640A9">
        <w:rPr>
          <w:rFonts w:ascii="Calibri" w:eastAsia="Times New Roman" w:hAnsi="Calibri" w:cs="Calibri"/>
        </w:rPr>
        <w:t xml:space="preserve">. Frekvencijsko područje predviđeno za FM radio (87,5 – 108 </w:t>
      </w:r>
      <w:proofErr w:type="spellStart"/>
      <w:r w:rsidR="00A1046B" w:rsidRPr="005640A9">
        <w:rPr>
          <w:rFonts w:ascii="Calibri" w:eastAsia="Times New Roman" w:hAnsi="Calibri" w:cs="Calibri"/>
        </w:rPr>
        <w:t>MHz</w:t>
      </w:r>
      <w:proofErr w:type="spellEnd"/>
      <w:r w:rsidR="00A1046B" w:rsidRPr="005640A9">
        <w:rPr>
          <w:rFonts w:ascii="Calibri" w:eastAsia="Times New Roman" w:hAnsi="Calibri" w:cs="Calibri"/>
        </w:rPr>
        <w:t>) izrazito je zagušeno pa je upravo mogućnost uvođenja novih programskih sadržaja jedna od glavnih prednosti uvođenja digitalnog radija (DAB+) u VHF III pojasu frekvencija (174</w:t>
      </w:r>
      <w:r w:rsidR="002D1512">
        <w:rPr>
          <w:rFonts w:ascii="Calibri" w:eastAsia="Times New Roman" w:hAnsi="Calibri" w:cs="Calibri"/>
        </w:rPr>
        <w:t xml:space="preserve"> </w:t>
      </w:r>
      <w:r w:rsidR="00A1046B" w:rsidRPr="005640A9">
        <w:rPr>
          <w:rFonts w:ascii="Calibri" w:eastAsia="Times New Roman" w:hAnsi="Calibri" w:cs="Calibri"/>
        </w:rPr>
        <w:t>-</w:t>
      </w:r>
      <w:r w:rsidR="002D1512">
        <w:rPr>
          <w:rFonts w:ascii="Calibri" w:eastAsia="Times New Roman" w:hAnsi="Calibri" w:cs="Calibri"/>
        </w:rPr>
        <w:t xml:space="preserve"> </w:t>
      </w:r>
      <w:r w:rsidR="00A1046B" w:rsidRPr="005640A9">
        <w:rPr>
          <w:rFonts w:ascii="Calibri" w:eastAsia="Times New Roman" w:hAnsi="Calibri" w:cs="Calibri"/>
        </w:rPr>
        <w:t xml:space="preserve">230 </w:t>
      </w:r>
      <w:proofErr w:type="spellStart"/>
      <w:r w:rsidR="00A1046B" w:rsidRPr="005640A9">
        <w:rPr>
          <w:rFonts w:ascii="Calibri" w:eastAsia="Times New Roman" w:hAnsi="Calibri" w:cs="Calibri"/>
        </w:rPr>
        <w:t>MHz</w:t>
      </w:r>
      <w:proofErr w:type="spellEnd"/>
      <w:r w:rsidR="00A1046B" w:rsidRPr="005640A9">
        <w:rPr>
          <w:rFonts w:ascii="Calibri" w:eastAsia="Times New Roman" w:hAnsi="Calibri" w:cs="Calibri"/>
        </w:rPr>
        <w:t xml:space="preserve">). HAKOM će u 2021. nastaviti proces </w:t>
      </w:r>
      <w:r w:rsidR="00A1046B" w:rsidRPr="005640A9">
        <w:rPr>
          <w:rFonts w:ascii="Calibri" w:eastAsia="Times New Roman" w:hAnsi="Calibri" w:cs="Calibri"/>
          <w:b/>
        </w:rPr>
        <w:t>međunarodnog usklađivanja tehničkih parametara odašiljača</w:t>
      </w:r>
      <w:r w:rsidR="00A1046B" w:rsidRPr="005640A9">
        <w:rPr>
          <w:rFonts w:ascii="Calibri" w:eastAsia="Times New Roman" w:hAnsi="Calibri" w:cs="Calibri"/>
        </w:rPr>
        <w:t xml:space="preserve"> za tri pokrivanja digitalnog radija na nacionalnoj razini kako bi se osigurali tehnički preduvjeti za nastavak razvoja digitalnog radija u RH. S obzirom </w:t>
      </w:r>
      <w:r w:rsidR="005A126F" w:rsidRPr="005640A9">
        <w:rPr>
          <w:rFonts w:ascii="Calibri" w:eastAsia="Times New Roman" w:hAnsi="Calibri" w:cs="Calibri"/>
        </w:rPr>
        <w:t xml:space="preserve">na to </w:t>
      </w:r>
      <w:r w:rsidR="00A1046B" w:rsidRPr="005640A9">
        <w:rPr>
          <w:rFonts w:ascii="Calibri" w:eastAsia="Times New Roman" w:hAnsi="Calibri" w:cs="Calibri"/>
        </w:rPr>
        <w:t>da ne postoji obveza gašenja analognog FM radija, brzina i uspješnost implementacije DAB+ platforme prvenstveno će ovisiti o penetraciji DAB+ prijamnika, interesu korisnika za novi radijski sadržaj te interesu postojećih i budućih nakladnika za pružanje novih sadržaja putem DAB+ platforme.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HAKOM kontinuirano unaprjeđuje svoje poslovanje </w:t>
      </w:r>
      <w:r w:rsidR="001C4C7E">
        <w:rPr>
          <w:rFonts w:ascii="Calibri" w:eastAsia="Times New Roman" w:hAnsi="Calibri" w:cs="Calibri"/>
        </w:rPr>
        <w:t>primjenom</w:t>
      </w:r>
      <w:r w:rsidR="001C4C7E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modernih informatičkih alata i informacijskih sustava kojim osigurava brži i lakši pristup svojim uslugama korisnicima RF spektra te </w:t>
      </w:r>
      <w:r w:rsidR="005A126F" w:rsidRPr="005640A9">
        <w:rPr>
          <w:rFonts w:ascii="Calibri" w:eastAsia="Times New Roman" w:hAnsi="Calibri" w:cs="Calibri"/>
        </w:rPr>
        <w:t xml:space="preserve">javno </w:t>
      </w:r>
      <w:r w:rsidRPr="005640A9">
        <w:rPr>
          <w:rFonts w:ascii="Calibri" w:eastAsia="Times New Roman" w:hAnsi="Calibri" w:cs="Calibri"/>
        </w:rPr>
        <w:t xml:space="preserve">pruža informacije </w:t>
      </w:r>
      <w:r w:rsidR="005A126F" w:rsidRPr="005640A9">
        <w:rPr>
          <w:rFonts w:ascii="Calibri" w:eastAsia="Times New Roman" w:hAnsi="Calibri" w:cs="Calibri"/>
        </w:rPr>
        <w:t>iz</w:t>
      </w:r>
      <w:r w:rsidRPr="005640A9">
        <w:rPr>
          <w:rFonts w:ascii="Calibri" w:eastAsia="Times New Roman" w:hAnsi="Calibri" w:cs="Calibri"/>
        </w:rPr>
        <w:t xml:space="preserve"> svoje nadležnosti. U sklopu programa e-Agencija, vezano uz uporabu RF spektra, trenut</w:t>
      </w:r>
      <w:r w:rsidR="0069779D" w:rsidRPr="005640A9">
        <w:rPr>
          <w:rFonts w:ascii="Calibri" w:eastAsia="Times New Roman" w:hAnsi="Calibri" w:cs="Calibri"/>
        </w:rPr>
        <w:t>ač</w:t>
      </w:r>
      <w:r w:rsidRPr="005640A9">
        <w:rPr>
          <w:rFonts w:ascii="Calibri" w:eastAsia="Times New Roman" w:hAnsi="Calibri" w:cs="Calibri"/>
        </w:rPr>
        <w:t>no su dostupni servisi</w:t>
      </w:r>
      <w:r w:rsidR="00D04A82" w:rsidRPr="005640A9">
        <w:rPr>
          <w:rFonts w:ascii="Calibri" w:eastAsia="Times New Roman" w:hAnsi="Calibri" w:cs="Calibri"/>
        </w:rPr>
        <w:t xml:space="preserve"> </w:t>
      </w:r>
      <w:hyperlink r:id="rId43" w:history="1">
        <w:r w:rsidR="00D04A82" w:rsidRPr="00966C87">
          <w:rPr>
            <w:rStyle w:val="Hyperlink"/>
            <w:rFonts w:ascii="Calibri" w:eastAsia="Times New Roman" w:hAnsi="Calibri" w:cs="Calibri"/>
            <w:b/>
          </w:rPr>
          <w:t>e-Dozvola</w:t>
        </w:r>
      </w:hyperlink>
      <w:r w:rsidR="0069779D" w:rsidRPr="005640A9">
        <w:rPr>
          <w:rFonts w:ascii="Calibri" w:eastAsia="Times New Roman" w:hAnsi="Calibri" w:cs="Calibri"/>
        </w:rPr>
        <w:t xml:space="preserve"> koji omogućavaju jednostavan i brz način podnošenja zahtjeva i izdavanje dozvola za uporabu RF spektra</w:t>
      </w:r>
      <w:r w:rsidR="00D04A82" w:rsidRPr="005640A9">
        <w:rPr>
          <w:rFonts w:ascii="Calibri" w:eastAsia="Times New Roman" w:hAnsi="Calibri" w:cs="Calibri"/>
        </w:rPr>
        <w:t>:</w:t>
      </w:r>
      <w:r w:rsidRPr="005640A9">
        <w:rPr>
          <w:rFonts w:ascii="Calibri" w:eastAsia="Times New Roman" w:hAnsi="Calibri" w:cs="Calibri"/>
        </w:rPr>
        <w:t xml:space="preserve"> </w:t>
      </w:r>
      <w:hyperlink r:id="rId44" w:history="1">
        <w:r w:rsidRPr="00966C87">
          <w:rPr>
            <w:rStyle w:val="Hyperlink"/>
            <w:rFonts w:ascii="Calibri" w:eastAsia="Times New Roman" w:hAnsi="Calibri" w:cs="Calibri"/>
          </w:rPr>
          <w:t>e-Plovila</w:t>
        </w:r>
      </w:hyperlink>
      <w:r w:rsidRPr="005640A9">
        <w:rPr>
          <w:rFonts w:ascii="Calibri" w:eastAsia="Times New Roman" w:hAnsi="Calibri" w:cs="Calibri"/>
        </w:rPr>
        <w:t xml:space="preserve">, </w:t>
      </w:r>
      <w:hyperlink r:id="rId45" w:history="1">
        <w:r w:rsidRPr="00966C87">
          <w:rPr>
            <w:rStyle w:val="Hyperlink"/>
            <w:rFonts w:ascii="Calibri" w:eastAsia="Times New Roman" w:hAnsi="Calibri" w:cs="Calibri"/>
          </w:rPr>
          <w:t>e-Radiodifuzija</w:t>
        </w:r>
      </w:hyperlink>
      <w:r w:rsidRPr="005640A9">
        <w:rPr>
          <w:rFonts w:ascii="Calibri" w:eastAsia="Times New Roman" w:hAnsi="Calibri" w:cs="Calibri"/>
        </w:rPr>
        <w:t xml:space="preserve"> i </w:t>
      </w:r>
      <w:hyperlink r:id="rId46" w:history="1">
        <w:r w:rsidRPr="00966C87">
          <w:rPr>
            <w:rStyle w:val="Hyperlink"/>
            <w:rFonts w:ascii="Calibri" w:eastAsia="Times New Roman" w:hAnsi="Calibri" w:cs="Calibri"/>
          </w:rPr>
          <w:t>e-Mikrovalna</w:t>
        </w:r>
      </w:hyperlink>
      <w:r w:rsidRPr="005640A9">
        <w:rPr>
          <w:rFonts w:ascii="Calibri" w:eastAsia="Times New Roman" w:hAnsi="Calibri" w:cs="Calibri"/>
        </w:rPr>
        <w:t xml:space="preserve">. Tijekom 2021. HAKOM </w:t>
      </w:r>
      <w:r w:rsidR="002B77A1" w:rsidRPr="005640A9">
        <w:rPr>
          <w:rFonts w:ascii="Calibri" w:eastAsia="Times New Roman" w:hAnsi="Calibri" w:cs="Calibri"/>
        </w:rPr>
        <w:t>će</w:t>
      </w:r>
      <w:r w:rsidRPr="005640A9">
        <w:rPr>
          <w:rFonts w:ascii="Calibri" w:eastAsia="Times New Roman" w:hAnsi="Calibri" w:cs="Calibri"/>
        </w:rPr>
        <w:t xml:space="preserve"> unaprijediti postojeće aplikacije te implementirati tri nova servisa vrste e-Dozvola, za pokretne, nepokretne i amaterske radijske postaje, što će još više doprinijeti e-poslovanju i povećanju kvalitete pruženih usluga. Uz navedene aplikacije za izdavanje dozvole dostupna je i aplikacija Pregled dozvola, koja omogućava pregled izdanih općih i pojedinačnih dozvola za korištenje RF spektra i koja će se po potrebi ažurirati.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HAKOM će u 2010. nastaviti izrađivati i objavljivati </w:t>
      </w:r>
      <w:r w:rsidRPr="005640A9">
        <w:rPr>
          <w:rFonts w:ascii="Calibri" w:eastAsia="Times New Roman" w:hAnsi="Calibri" w:cs="Calibri"/>
          <w:b/>
        </w:rPr>
        <w:t>radijska sučelja</w:t>
      </w:r>
      <w:r w:rsidRPr="005640A9">
        <w:rPr>
          <w:rFonts w:ascii="Calibri" w:eastAsia="Times New Roman" w:hAnsi="Calibri" w:cs="Calibri"/>
        </w:rPr>
        <w:t xml:space="preserve">. O reguliranim radijskim sučeljima u RH izvještavat će se EK, a specifikacije radijskih sučelja će se objavljivati na internetskim stranicama HAKOM-a i </w:t>
      </w:r>
      <w:r w:rsidR="002B77A1" w:rsidRPr="005640A9">
        <w:rPr>
          <w:rFonts w:ascii="Calibri" w:eastAsia="Times New Roman" w:hAnsi="Calibri" w:cs="Calibri"/>
        </w:rPr>
        <w:t xml:space="preserve">redovito </w:t>
      </w:r>
      <w:r w:rsidRPr="005640A9">
        <w:rPr>
          <w:rFonts w:ascii="Calibri" w:eastAsia="Times New Roman" w:hAnsi="Calibri" w:cs="Calibri"/>
        </w:rPr>
        <w:t>prijavljivati EFIS-u (Europski frekvencijski informacijski sustav).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U sklopu ispunjavanja obveza transparentnosti iz TSM Uredbe, a vezano uz brzine pristupa </w:t>
      </w:r>
      <w:proofErr w:type="spellStart"/>
      <w:r w:rsidRPr="005640A9">
        <w:rPr>
          <w:rFonts w:ascii="Calibri" w:eastAsia="Times New Roman" w:hAnsi="Calibri" w:cs="Calibri"/>
        </w:rPr>
        <w:t>internetu</w:t>
      </w:r>
      <w:proofErr w:type="spellEnd"/>
      <w:r w:rsidRPr="005640A9">
        <w:rPr>
          <w:rFonts w:ascii="Calibri" w:eastAsia="Times New Roman" w:hAnsi="Calibri" w:cs="Calibri"/>
        </w:rPr>
        <w:t xml:space="preserve"> u mrežama pokretnih komunikacija, HAKOM će nastaviti objavu podataka </w:t>
      </w:r>
      <w:r w:rsidR="001C4C7E">
        <w:rPr>
          <w:rFonts w:ascii="Calibri" w:eastAsia="Times New Roman" w:hAnsi="Calibri" w:cs="Calibri"/>
        </w:rPr>
        <w:t>koje su dostavili</w:t>
      </w:r>
      <w:r w:rsidR="0082092F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operator</w:t>
      </w:r>
      <w:r w:rsidR="0082092F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 xml:space="preserve"> u sklopu usporednih karata pokrivanja na svojim internetskim stranicama te podatke o kvaliteti podatkovnih i govornih usluga. </w:t>
      </w:r>
    </w:p>
    <w:p w:rsidR="00A82777" w:rsidRPr="005640A9" w:rsidRDefault="00A82777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lastRenderedPageBreak/>
        <w:t>Također, u okviru regulatornih aktivnosti planira se veći angažman na izradi nov</w:t>
      </w:r>
      <w:r w:rsidR="0082092F">
        <w:rPr>
          <w:rFonts w:ascii="Calibri" w:eastAsia="Times New Roman" w:hAnsi="Calibri" w:cs="Calibri"/>
        </w:rPr>
        <w:t>ih</w:t>
      </w:r>
      <w:r w:rsidRPr="005640A9">
        <w:rPr>
          <w:rFonts w:ascii="Calibri" w:eastAsia="Times New Roman" w:hAnsi="Calibri" w:cs="Calibri"/>
        </w:rPr>
        <w:t xml:space="preserve">, odnosno prilagodbi postojećih </w:t>
      </w:r>
      <w:proofErr w:type="spellStart"/>
      <w:r w:rsidRPr="005640A9">
        <w:rPr>
          <w:rFonts w:ascii="Calibri" w:eastAsia="Times New Roman" w:hAnsi="Calibri" w:cs="Calibri"/>
        </w:rPr>
        <w:t>podzakonskih</w:t>
      </w:r>
      <w:proofErr w:type="spellEnd"/>
      <w:r w:rsidRPr="005640A9">
        <w:rPr>
          <w:rFonts w:ascii="Calibri" w:eastAsia="Times New Roman" w:hAnsi="Calibri" w:cs="Calibri"/>
        </w:rPr>
        <w:t xml:space="preserve"> propisa </w:t>
      </w:r>
      <w:r w:rsidR="009F2638">
        <w:rPr>
          <w:rFonts w:ascii="Calibri" w:eastAsia="Times New Roman" w:hAnsi="Calibri" w:cs="Calibri"/>
        </w:rPr>
        <w:t>po donošenju novog</w:t>
      </w:r>
      <w:r w:rsidRPr="005640A9">
        <w:rPr>
          <w:rFonts w:ascii="Calibri" w:eastAsia="Times New Roman" w:hAnsi="Calibri" w:cs="Calibri"/>
        </w:rPr>
        <w:t xml:space="preserve"> Zakon</w:t>
      </w:r>
      <w:r w:rsidR="009F2638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o elektroničkim komunikacijama.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</w:p>
    <w:p w:rsidR="009718D1" w:rsidRPr="005640A9" w:rsidRDefault="009718D1" w:rsidP="00655E01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Zaštita od EMP-a</w:t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Zaštita ljudskog zdravlja od elektromagnetskih polja (EMP) na područjima povećane osjetljivosti važna je i redovita aktivnost HAKOM-a. HAKOM će u okviru postupka provjere podataka o baznim postajama nastaviti </w:t>
      </w:r>
      <w:r w:rsidR="004A268F" w:rsidRPr="005640A9">
        <w:rPr>
          <w:rFonts w:ascii="Calibri" w:eastAsia="Times New Roman" w:hAnsi="Calibri" w:cs="Calibri"/>
        </w:rPr>
        <w:t>vršiti</w:t>
      </w:r>
      <w:r w:rsidRPr="005640A9">
        <w:rPr>
          <w:rFonts w:ascii="Calibri" w:eastAsia="Times New Roman" w:hAnsi="Calibri" w:cs="Calibri"/>
        </w:rPr>
        <w:t xml:space="preserve"> proračune i</w:t>
      </w:r>
      <w:r w:rsidR="002B77A1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prema potrebi, </w:t>
      </w:r>
      <w:r w:rsidR="004A268F" w:rsidRPr="005640A9">
        <w:rPr>
          <w:rFonts w:ascii="Calibri" w:eastAsia="Times New Roman" w:hAnsi="Calibri" w:cs="Calibri"/>
        </w:rPr>
        <w:t xml:space="preserve">provoditi </w:t>
      </w:r>
      <w:r w:rsidRPr="005640A9">
        <w:rPr>
          <w:rFonts w:ascii="Calibri" w:eastAsia="Times New Roman" w:hAnsi="Calibri" w:cs="Calibri"/>
          <w:b/>
        </w:rPr>
        <w:t>mjerenja razina elektromagnetskih polja</w:t>
      </w:r>
      <w:r w:rsidRPr="005640A9">
        <w:rPr>
          <w:rFonts w:ascii="Calibri" w:eastAsia="Times New Roman" w:hAnsi="Calibri" w:cs="Calibri"/>
        </w:rPr>
        <w:t xml:space="preserve"> na terenu. Nastavit će se provođenje kontrolnih mjerenja razina EMP-a </w:t>
      </w:r>
      <w:r w:rsidR="004C2F78" w:rsidRPr="005640A9">
        <w:rPr>
          <w:rFonts w:ascii="Calibri" w:eastAsia="Times New Roman" w:hAnsi="Calibri" w:cs="Calibri"/>
        </w:rPr>
        <w:t>bazn</w:t>
      </w:r>
      <w:r w:rsidRPr="005640A9">
        <w:rPr>
          <w:rFonts w:ascii="Calibri" w:eastAsia="Times New Roman" w:hAnsi="Calibri" w:cs="Calibri"/>
        </w:rPr>
        <w:t>i</w:t>
      </w:r>
      <w:r w:rsidR="004C2F78" w:rsidRPr="005640A9">
        <w:rPr>
          <w:rFonts w:ascii="Calibri" w:eastAsia="Times New Roman" w:hAnsi="Calibri" w:cs="Calibri"/>
        </w:rPr>
        <w:t>h postaja i drugih</w:t>
      </w:r>
      <w:r w:rsidRPr="005640A9">
        <w:rPr>
          <w:rFonts w:ascii="Calibri" w:eastAsia="Times New Roman" w:hAnsi="Calibri" w:cs="Calibri"/>
        </w:rPr>
        <w:t xml:space="preserve"> radijskih postaja </w:t>
      </w:r>
      <w:r w:rsidR="004C2F78" w:rsidRPr="005640A9">
        <w:rPr>
          <w:rFonts w:ascii="Calibri" w:eastAsia="Times New Roman" w:hAnsi="Calibri" w:cs="Calibri"/>
        </w:rPr>
        <w:t>te</w:t>
      </w:r>
      <w:r w:rsidRPr="005640A9">
        <w:rPr>
          <w:rFonts w:ascii="Calibri" w:eastAsia="Times New Roman" w:hAnsi="Calibri" w:cs="Calibri"/>
        </w:rPr>
        <w:t xml:space="preserve"> objava mjernih rezultata u okviru HAKOM-ov</w:t>
      </w:r>
      <w:r w:rsidR="0082092F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internetskog GIS portala </w:t>
      </w:r>
      <w:hyperlink r:id="rId47" w:history="1">
        <w:r w:rsidRPr="005640A9">
          <w:rPr>
            <w:rStyle w:val="Hyperlink"/>
            <w:rFonts w:ascii="Calibri" w:eastAsia="Times New Roman" w:hAnsi="Calibri" w:cs="Calibri"/>
          </w:rPr>
          <w:t>http://mapiranje.hakom.hr/</w:t>
        </w:r>
      </w:hyperlink>
      <w:r w:rsidRPr="005640A9">
        <w:rPr>
          <w:rFonts w:ascii="Calibri" w:eastAsia="Times New Roman" w:hAnsi="Calibri" w:cs="Calibri"/>
        </w:rPr>
        <w:t>.</w:t>
      </w:r>
      <w:r w:rsidR="00CD63CD" w:rsidRPr="005640A9">
        <w:rPr>
          <w:rFonts w:ascii="Calibri" w:hAnsi="Calibri"/>
        </w:rPr>
        <w:t xml:space="preserve"> </w:t>
      </w:r>
      <w:r w:rsidR="00CD63CD" w:rsidRPr="005640A9">
        <w:rPr>
          <w:rFonts w:ascii="Calibri" w:eastAsia="Times New Roman" w:hAnsi="Calibri" w:cs="Calibri"/>
        </w:rPr>
        <w:t>Aktivnostima vezanim uz kontrolu razina EMP-a radijskih postaja, koje prema potrebi uključuju i preventivno ili korektivno djelovanje, HAKOM osigurava usklađenost postavljanja radijskih postaja s propisima iz područja elektroničkih komunikacija, a posredno i s propisima iz područja zdravstva koji propisuju zaštitu od elektromagnetskih polja.</w:t>
      </w:r>
    </w:p>
    <w:p w:rsidR="00A1046B" w:rsidRPr="005640A9" w:rsidRDefault="00A1046B" w:rsidP="00A1046B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>Rad podskupine za EMP i male ćelije</w:t>
      </w:r>
      <w:r w:rsidR="004C2F78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oformljene u okviru 5G radne skupine</w:t>
      </w:r>
      <w:r w:rsidR="004C2F78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nastavit će se i u 2021. U suradnji s releva</w:t>
      </w:r>
      <w:r w:rsidR="004A268F" w:rsidRPr="005640A9">
        <w:rPr>
          <w:rFonts w:ascii="Calibri" w:eastAsia="Times New Roman" w:hAnsi="Calibri" w:cs="Calibri"/>
        </w:rPr>
        <w:t>n</w:t>
      </w:r>
      <w:r w:rsidRPr="005640A9">
        <w:rPr>
          <w:rFonts w:ascii="Calibri" w:eastAsia="Times New Roman" w:hAnsi="Calibri" w:cs="Calibri"/>
        </w:rPr>
        <w:t xml:space="preserve">tnim predstavnicima znanstvene zajednice, institucija i ostalih dionika </w:t>
      </w:r>
      <w:r w:rsidR="004A268F" w:rsidRPr="005640A9">
        <w:rPr>
          <w:rFonts w:ascii="Calibri" w:eastAsia="Times New Roman" w:hAnsi="Calibri" w:cs="Calibri"/>
        </w:rPr>
        <w:t>putem</w:t>
      </w:r>
      <w:r w:rsidRPr="005640A9">
        <w:rPr>
          <w:rFonts w:ascii="Calibri" w:eastAsia="Times New Roman" w:hAnsi="Calibri" w:cs="Calibri"/>
        </w:rPr>
        <w:t xml:space="preserve"> ov</w:t>
      </w:r>
      <w:r w:rsidR="004A268F" w:rsidRPr="005640A9">
        <w:rPr>
          <w:rFonts w:ascii="Calibri" w:eastAsia="Times New Roman" w:hAnsi="Calibri" w:cs="Calibri"/>
        </w:rPr>
        <w:t>e</w:t>
      </w:r>
      <w:r w:rsidRPr="005640A9">
        <w:rPr>
          <w:rFonts w:ascii="Calibri" w:eastAsia="Times New Roman" w:hAnsi="Calibri" w:cs="Calibri"/>
        </w:rPr>
        <w:t xml:space="preserve"> podskupin</w:t>
      </w:r>
      <w:r w:rsidR="004A268F" w:rsidRPr="005640A9">
        <w:rPr>
          <w:rFonts w:ascii="Calibri" w:eastAsia="Times New Roman" w:hAnsi="Calibri" w:cs="Calibri"/>
        </w:rPr>
        <w:t>e</w:t>
      </w:r>
      <w:r w:rsidRPr="005640A9">
        <w:rPr>
          <w:rFonts w:ascii="Calibri" w:eastAsia="Times New Roman" w:hAnsi="Calibri" w:cs="Calibri"/>
        </w:rPr>
        <w:t xml:space="preserve"> želi se, između ostalog, bolje informirati i educirati javnosti o utjecajima EMP-a na ljude i osigurati odgovoran pristup izgradnji 5G mreže.</w:t>
      </w:r>
    </w:p>
    <w:p w:rsidR="00331462" w:rsidRPr="005640A9" w:rsidRDefault="00331462" w:rsidP="00331462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Kontrola spektra</w:t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C9552A" w:rsidRPr="005640A9" w:rsidRDefault="00C9552A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>Jedna od glavnih zadaća HAKOM-a je osigurati uporabu RF spektra u skladu s izdanim (važećim) dozvolama i zaštititi nositelje dozvola za uporabu RF spektra. Slijedom toga provodi se redovita</w:t>
      </w:r>
      <w:r w:rsidRPr="005640A9">
        <w:rPr>
          <w:rFonts w:ascii="Calibri" w:eastAsia="Times New Roman" w:hAnsi="Calibri" w:cs="Calibri"/>
          <w:b/>
        </w:rPr>
        <w:t xml:space="preserve"> kontrola i nadzor RF spektra</w:t>
      </w:r>
      <w:r w:rsidRPr="005640A9">
        <w:rPr>
          <w:rFonts w:ascii="Calibri" w:eastAsia="Times New Roman" w:hAnsi="Calibri" w:cs="Calibri"/>
        </w:rPr>
        <w:t xml:space="preserve"> koja uključuje dnevna, tjedna i mjesečna mjerenja te različite mjerne kampanje. Za mjerenja </w:t>
      </w:r>
      <w:r w:rsidR="0054374E" w:rsidRPr="005640A9">
        <w:rPr>
          <w:rFonts w:ascii="Calibri" w:eastAsia="Times New Roman" w:hAnsi="Calibri" w:cs="Calibri"/>
        </w:rPr>
        <w:t xml:space="preserve">se </w:t>
      </w:r>
      <w:r w:rsidR="0082092F">
        <w:rPr>
          <w:rFonts w:ascii="Calibri" w:eastAsia="Times New Roman" w:hAnsi="Calibri" w:cs="Calibri"/>
        </w:rPr>
        <w:t>rabi</w:t>
      </w:r>
      <w:r w:rsidR="0082092F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sofisticirani mjerni sustav koji se sastoji od više kontrolno-mjernih središta, kontrolno-mjernih postaja, mjernih vozila i ručnih mjernih uređaja. Sva mjerenja provode se prema jasno definiranim procedurama koje su u skladu s važećim normama, propisima i preporukama. Rezultati prikupljeni mjerenjima </w:t>
      </w:r>
      <w:r w:rsidR="0082092F">
        <w:rPr>
          <w:rFonts w:ascii="Calibri" w:eastAsia="Times New Roman" w:hAnsi="Calibri" w:cs="Calibri"/>
        </w:rPr>
        <w:t>primjenjuju</w:t>
      </w:r>
      <w:r w:rsidR="0082092F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se i kao podloga za daljnje planiranje i koordinaciju RF spektra. U sklopu aktivnosti </w:t>
      </w:r>
      <w:r w:rsidRPr="005640A9">
        <w:rPr>
          <w:rFonts w:ascii="Calibri" w:eastAsia="Times New Roman" w:hAnsi="Calibri" w:cs="Calibri"/>
          <w:b/>
        </w:rPr>
        <w:t>zaštite od smetnja</w:t>
      </w:r>
      <w:r w:rsidRPr="005640A9">
        <w:rPr>
          <w:rFonts w:ascii="Calibri" w:eastAsia="Times New Roman" w:hAnsi="Calibri" w:cs="Calibri"/>
        </w:rPr>
        <w:t xml:space="preserve"> posebna pozornost bit će posvećena zaštiti servisa za zaštitu i spašavanje, hitne službe, pomorske i zrakoplovne radijske komunikacije, koje imaju važnu ulogu za sigurnost ljudskih života i zaštitu imovine, te operatorima pokretnih elektroničkih komunikacija.</w:t>
      </w:r>
    </w:p>
    <w:p w:rsidR="00450EDE" w:rsidRPr="005640A9" w:rsidRDefault="00450EDE" w:rsidP="00450EDE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 xml:space="preserve">Mjerna akcija mjerenja smetnji iz Talijanske </w:t>
      </w:r>
      <w:r w:rsidR="004C2F78" w:rsidRPr="005640A9">
        <w:rPr>
          <w:rFonts w:ascii="Calibri" w:eastAsia="Times New Roman" w:hAnsi="Calibri" w:cs="Calibri"/>
          <w:b/>
        </w:rPr>
        <w:t>Republike</w:t>
      </w:r>
      <w:r w:rsidRPr="005640A9">
        <w:rPr>
          <w:rFonts w:ascii="Calibri" w:eastAsia="Times New Roman" w:hAnsi="Calibri" w:cs="Calibri"/>
          <w:b/>
        </w:rPr>
        <w:t>:</w:t>
      </w:r>
      <w:r w:rsidRPr="005640A9">
        <w:rPr>
          <w:rFonts w:ascii="Calibri" w:eastAsia="Times New Roman" w:hAnsi="Calibri" w:cs="Calibri"/>
        </w:rPr>
        <w:t xml:space="preserve"> U razdoblju od srpnja do rujna svake godine </w:t>
      </w:r>
      <w:r w:rsidR="004C2F78" w:rsidRPr="005640A9">
        <w:rPr>
          <w:rFonts w:ascii="Calibri" w:eastAsia="Times New Roman" w:hAnsi="Calibri" w:cs="Calibri"/>
        </w:rPr>
        <w:t xml:space="preserve">obavljaju </w:t>
      </w:r>
      <w:r w:rsidRPr="005640A9">
        <w:rPr>
          <w:rFonts w:ascii="Calibri" w:eastAsia="Times New Roman" w:hAnsi="Calibri" w:cs="Calibri"/>
        </w:rPr>
        <w:t>se opsežna mjerenja smetnji hrvatskim radijskim (FM i T-DAB+) i televizijskim (DVB-T/T2) mrežama, a koje dolaze iz Talijanske Republike na VHF i UHF frekvencijskim područjima. Nakon mjerenja obra</w:t>
      </w:r>
      <w:r w:rsidR="00445A47" w:rsidRPr="005640A9">
        <w:rPr>
          <w:rFonts w:ascii="Calibri" w:eastAsia="Times New Roman" w:hAnsi="Calibri" w:cs="Calibri"/>
        </w:rPr>
        <w:t>đuju se</w:t>
      </w:r>
      <w:r w:rsidRPr="005640A9">
        <w:rPr>
          <w:rFonts w:ascii="Calibri" w:eastAsia="Times New Roman" w:hAnsi="Calibri" w:cs="Calibri"/>
        </w:rPr>
        <w:t xml:space="preserve"> mjerni rezulta</w:t>
      </w:r>
      <w:r w:rsidR="00445A47" w:rsidRPr="005640A9">
        <w:rPr>
          <w:rFonts w:ascii="Calibri" w:eastAsia="Times New Roman" w:hAnsi="Calibri" w:cs="Calibri"/>
        </w:rPr>
        <w:t>ti</w:t>
      </w:r>
      <w:r w:rsidR="0082092F">
        <w:rPr>
          <w:rFonts w:ascii="Calibri" w:eastAsia="Times New Roman" w:hAnsi="Calibri" w:cs="Calibri"/>
        </w:rPr>
        <w:t>,</w:t>
      </w:r>
      <w:r w:rsidR="00445A47" w:rsidRPr="005640A9">
        <w:rPr>
          <w:rFonts w:ascii="Calibri" w:eastAsia="Times New Roman" w:hAnsi="Calibri" w:cs="Calibri"/>
        </w:rPr>
        <w:t xml:space="preserve"> što konačno</w:t>
      </w:r>
      <w:r w:rsidRPr="005640A9">
        <w:rPr>
          <w:rFonts w:ascii="Calibri" w:eastAsia="Times New Roman" w:hAnsi="Calibri" w:cs="Calibri"/>
        </w:rPr>
        <w:t xml:space="preserve"> rezult</w:t>
      </w:r>
      <w:r w:rsidR="00445A47" w:rsidRPr="005640A9">
        <w:rPr>
          <w:rFonts w:ascii="Calibri" w:eastAsia="Times New Roman" w:hAnsi="Calibri" w:cs="Calibri"/>
        </w:rPr>
        <w:t>ira</w:t>
      </w:r>
      <w:r w:rsidRPr="005640A9">
        <w:rPr>
          <w:rFonts w:ascii="Calibri" w:eastAsia="Times New Roman" w:hAnsi="Calibri" w:cs="Calibri"/>
        </w:rPr>
        <w:t xml:space="preserve"> prijav</w:t>
      </w:r>
      <w:r w:rsidR="00445A47" w:rsidRPr="005640A9">
        <w:rPr>
          <w:rFonts w:ascii="Calibri" w:eastAsia="Times New Roman" w:hAnsi="Calibri" w:cs="Calibri"/>
        </w:rPr>
        <w:t>ama</w:t>
      </w:r>
      <w:r w:rsidRPr="005640A9">
        <w:rPr>
          <w:rFonts w:ascii="Calibri" w:eastAsia="Times New Roman" w:hAnsi="Calibri" w:cs="Calibri"/>
        </w:rPr>
        <w:t xml:space="preserve"> smetnj</w:t>
      </w:r>
      <w:r w:rsidR="00445A47" w:rsidRPr="005640A9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talijanskoj administraciji i Međunarodnoj telekomunikacijskoj uniji (ITU) </w:t>
      </w:r>
      <w:r w:rsidR="00445A47" w:rsidRPr="005640A9">
        <w:rPr>
          <w:rFonts w:ascii="Calibri" w:eastAsia="Times New Roman" w:hAnsi="Calibri" w:cs="Calibri"/>
        </w:rPr>
        <w:t>radi</w:t>
      </w:r>
      <w:r w:rsidRPr="005640A9">
        <w:rPr>
          <w:rFonts w:ascii="Calibri" w:eastAsia="Times New Roman" w:hAnsi="Calibri" w:cs="Calibri"/>
        </w:rPr>
        <w:t xml:space="preserve"> </w:t>
      </w:r>
      <w:r w:rsidR="00445A47" w:rsidRPr="005640A9">
        <w:rPr>
          <w:rFonts w:ascii="Calibri" w:eastAsia="Times New Roman" w:hAnsi="Calibri" w:cs="Calibri"/>
        </w:rPr>
        <w:t xml:space="preserve">osiguranja </w:t>
      </w:r>
      <w:r w:rsidRPr="005640A9">
        <w:rPr>
          <w:rFonts w:ascii="Calibri" w:eastAsia="Times New Roman" w:hAnsi="Calibri" w:cs="Calibri"/>
        </w:rPr>
        <w:t>preduvjet</w:t>
      </w:r>
      <w:r w:rsidR="00445A47" w:rsidRPr="005640A9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za prelazak na DVB-T2 te </w:t>
      </w:r>
      <w:r w:rsidR="00445A47" w:rsidRPr="005640A9">
        <w:rPr>
          <w:rFonts w:ascii="Calibri" w:eastAsia="Times New Roman" w:hAnsi="Calibri" w:cs="Calibri"/>
        </w:rPr>
        <w:t xml:space="preserve">da bi se </w:t>
      </w:r>
      <w:r w:rsidRPr="005640A9">
        <w:rPr>
          <w:rFonts w:ascii="Calibri" w:eastAsia="Times New Roman" w:hAnsi="Calibri" w:cs="Calibri"/>
        </w:rPr>
        <w:t>omogućilo uvođenje novih pokretnih usluga u RF spektru druge digitalne dividende.</w:t>
      </w:r>
    </w:p>
    <w:p w:rsidR="00450EDE" w:rsidRPr="005640A9" w:rsidRDefault="00450EDE" w:rsidP="00450EDE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Mjerna akcija WAS/RLAN na frekvencijskom području 5</w:t>
      </w:r>
      <w:r w:rsidR="000304D0">
        <w:rPr>
          <w:rFonts w:ascii="Calibri" w:eastAsia="Times New Roman" w:hAnsi="Calibri" w:cs="Calibri"/>
          <w:b/>
        </w:rPr>
        <w:t xml:space="preserve"> </w:t>
      </w:r>
      <w:proofErr w:type="spellStart"/>
      <w:r w:rsidRPr="005640A9">
        <w:rPr>
          <w:rFonts w:ascii="Calibri" w:eastAsia="Times New Roman" w:hAnsi="Calibri" w:cs="Calibri"/>
          <w:b/>
        </w:rPr>
        <w:t>GHz</w:t>
      </w:r>
      <w:proofErr w:type="spellEnd"/>
      <w:r w:rsidRPr="005640A9">
        <w:rPr>
          <w:rFonts w:ascii="Calibri" w:eastAsia="Times New Roman" w:hAnsi="Calibri" w:cs="Calibri"/>
          <w:b/>
        </w:rPr>
        <w:t>:</w:t>
      </w:r>
      <w:r w:rsidRPr="005640A9">
        <w:rPr>
          <w:rFonts w:ascii="Calibri" w:eastAsia="Times New Roman" w:hAnsi="Calibri" w:cs="Calibri"/>
        </w:rPr>
        <w:t xml:space="preserve"> </w:t>
      </w:r>
      <w:r w:rsidR="00A1046B" w:rsidRPr="005640A9">
        <w:rPr>
          <w:rFonts w:ascii="Calibri" w:eastAsia="Times New Roman" w:hAnsi="Calibri" w:cs="Calibri"/>
        </w:rPr>
        <w:t>Tijekom 2021</w:t>
      </w:r>
      <w:r w:rsidR="00BA2C46" w:rsidRPr="005640A9">
        <w:rPr>
          <w:rFonts w:ascii="Calibri" w:eastAsia="Times New Roman" w:hAnsi="Calibri" w:cs="Calibri"/>
        </w:rPr>
        <w:t>.</w:t>
      </w:r>
      <w:r w:rsidR="00A1046B" w:rsidRPr="005640A9">
        <w:rPr>
          <w:rFonts w:ascii="Calibri" w:eastAsia="Times New Roman" w:hAnsi="Calibri" w:cs="Calibri"/>
        </w:rPr>
        <w:t xml:space="preserve"> očekuje se početak rada prvih meteoroloških radara u frekvencijskom pojasu 5470 – 5725 </w:t>
      </w:r>
      <w:proofErr w:type="spellStart"/>
      <w:r w:rsidR="00A1046B" w:rsidRPr="005640A9">
        <w:rPr>
          <w:rFonts w:ascii="Calibri" w:eastAsia="Times New Roman" w:hAnsi="Calibri" w:cs="Calibri"/>
        </w:rPr>
        <w:t>MHz</w:t>
      </w:r>
      <w:proofErr w:type="spellEnd"/>
      <w:r w:rsidR="00A1046B" w:rsidRPr="005640A9">
        <w:rPr>
          <w:rFonts w:ascii="Calibri" w:eastAsia="Times New Roman" w:hAnsi="Calibri" w:cs="Calibri"/>
        </w:rPr>
        <w:t>, stoga HAKOM očekuje inte</w:t>
      </w:r>
      <w:r w:rsidR="00FD064D" w:rsidRPr="005640A9">
        <w:rPr>
          <w:rFonts w:ascii="Calibri" w:eastAsia="Times New Roman" w:hAnsi="Calibri" w:cs="Calibri"/>
        </w:rPr>
        <w:t>n</w:t>
      </w:r>
      <w:r w:rsidR="00A1046B" w:rsidRPr="005640A9">
        <w:rPr>
          <w:rFonts w:ascii="Calibri" w:eastAsia="Times New Roman" w:hAnsi="Calibri" w:cs="Calibri"/>
        </w:rPr>
        <w:t xml:space="preserve">ziviranje poslova vezanih uz provođenje ciljane provjere uporabe frekvencijskog pojasa 5 </w:t>
      </w:r>
      <w:proofErr w:type="spellStart"/>
      <w:r w:rsidR="00A1046B" w:rsidRPr="005640A9">
        <w:rPr>
          <w:rFonts w:ascii="Calibri" w:eastAsia="Times New Roman" w:hAnsi="Calibri" w:cs="Calibri"/>
        </w:rPr>
        <w:t>GHz</w:t>
      </w:r>
      <w:proofErr w:type="spellEnd"/>
      <w:r w:rsidR="00A1046B" w:rsidRPr="005640A9">
        <w:rPr>
          <w:rFonts w:ascii="Calibri" w:eastAsia="Times New Roman" w:hAnsi="Calibri" w:cs="Calibri"/>
        </w:rPr>
        <w:t xml:space="preserve">, kao i uklanjanja neželjenih smetnji meteorološkim radarima. HAKOM će pritom provjeravati usklađenost rada WAS/RLAN uređaja s ranije izmijenjenim uvjetima uporabe propisanim općim dozvolama. Cilj mjerenja je prije svega omogućavanje neometane implementacije i uporabe novih meteoroloških radara u frekvencijskom pojasu 5 </w:t>
      </w:r>
      <w:proofErr w:type="spellStart"/>
      <w:r w:rsidR="00A1046B" w:rsidRPr="005640A9">
        <w:rPr>
          <w:rFonts w:ascii="Calibri" w:eastAsia="Times New Roman" w:hAnsi="Calibri" w:cs="Calibri"/>
        </w:rPr>
        <w:t>GHz</w:t>
      </w:r>
      <w:proofErr w:type="spellEnd"/>
      <w:r w:rsidR="00A1046B" w:rsidRPr="005640A9">
        <w:rPr>
          <w:rFonts w:ascii="Calibri" w:eastAsia="Times New Roman" w:hAnsi="Calibri" w:cs="Calibri"/>
        </w:rPr>
        <w:t>. Isto</w:t>
      </w:r>
      <w:r w:rsidR="008928E0" w:rsidRPr="005640A9">
        <w:rPr>
          <w:rFonts w:ascii="Calibri" w:eastAsia="Times New Roman" w:hAnsi="Calibri" w:cs="Calibri"/>
        </w:rPr>
        <w:t>vremeno će HAKOM omogućiti kori</w:t>
      </w:r>
      <w:r w:rsidR="00A1046B" w:rsidRPr="005640A9">
        <w:rPr>
          <w:rFonts w:ascii="Calibri" w:eastAsia="Times New Roman" w:hAnsi="Calibri" w:cs="Calibri"/>
        </w:rPr>
        <w:t xml:space="preserve">štenje </w:t>
      </w:r>
      <w:r w:rsidR="00A1046B" w:rsidRPr="005640A9">
        <w:rPr>
          <w:rFonts w:ascii="Calibri" w:eastAsia="Times New Roman" w:hAnsi="Calibri" w:cs="Calibri"/>
        </w:rPr>
        <w:lastRenderedPageBreak/>
        <w:t>dodatnog spektra za WAS/RLAN uređaje na otvorenim prostorima iz</w:t>
      </w:r>
      <w:r w:rsidR="008928E0" w:rsidRPr="005640A9">
        <w:rPr>
          <w:rFonts w:ascii="Calibri" w:eastAsia="Times New Roman" w:hAnsi="Calibri" w:cs="Calibri"/>
        </w:rPr>
        <w:t xml:space="preserve">mjenom općih dozvola, </w:t>
      </w:r>
      <w:r w:rsidR="0082092F">
        <w:rPr>
          <w:rFonts w:ascii="Calibri" w:eastAsia="Times New Roman" w:hAnsi="Calibri" w:cs="Calibri"/>
        </w:rPr>
        <w:t xml:space="preserve">na </w:t>
      </w:r>
      <w:r w:rsidR="008928E0" w:rsidRPr="005640A9">
        <w:rPr>
          <w:rFonts w:ascii="Calibri" w:eastAsia="Times New Roman" w:hAnsi="Calibri" w:cs="Calibri"/>
        </w:rPr>
        <w:t>te</w:t>
      </w:r>
      <w:r w:rsidR="00A1046B" w:rsidRPr="005640A9">
        <w:rPr>
          <w:rFonts w:ascii="Calibri" w:eastAsia="Times New Roman" w:hAnsi="Calibri" w:cs="Calibri"/>
        </w:rPr>
        <w:t>melj</w:t>
      </w:r>
      <w:r w:rsidR="0082092F">
        <w:rPr>
          <w:rFonts w:ascii="Calibri" w:eastAsia="Times New Roman" w:hAnsi="Calibri" w:cs="Calibri"/>
        </w:rPr>
        <w:t>u</w:t>
      </w:r>
      <w:r w:rsidR="00A1046B" w:rsidRPr="005640A9">
        <w:rPr>
          <w:rFonts w:ascii="Calibri" w:eastAsia="Times New Roman" w:hAnsi="Calibri" w:cs="Calibri"/>
        </w:rPr>
        <w:t xml:space="preserve"> rezultata i zaključaka Svjetske </w:t>
      </w:r>
      <w:proofErr w:type="spellStart"/>
      <w:r w:rsidR="00A1046B" w:rsidRPr="005640A9">
        <w:rPr>
          <w:rFonts w:ascii="Calibri" w:eastAsia="Times New Roman" w:hAnsi="Calibri" w:cs="Calibri"/>
        </w:rPr>
        <w:t>radiokomunikacijske</w:t>
      </w:r>
      <w:proofErr w:type="spellEnd"/>
      <w:r w:rsidR="00A1046B" w:rsidRPr="005640A9">
        <w:rPr>
          <w:rFonts w:ascii="Calibri" w:eastAsia="Times New Roman" w:hAnsi="Calibri" w:cs="Calibri"/>
        </w:rPr>
        <w:t xml:space="preserve"> konferencije 2019.</w:t>
      </w:r>
    </w:p>
    <w:p w:rsidR="00331462" w:rsidRPr="005640A9" w:rsidRDefault="00450EDE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Mjerna akcija verifikacije pokrivanja pokretnih mreža:</w:t>
      </w:r>
      <w:r w:rsidRPr="005640A9">
        <w:rPr>
          <w:rFonts w:ascii="Calibri" w:eastAsia="Times New Roman" w:hAnsi="Calibri" w:cs="Calibri"/>
        </w:rPr>
        <w:t xml:space="preserve"> U sklopu ispunjavanja obveza transparentnosti iz TSM Uredbe, a vezano uz brzine pristupa </w:t>
      </w:r>
      <w:proofErr w:type="spellStart"/>
      <w:r w:rsidRPr="005640A9">
        <w:rPr>
          <w:rFonts w:ascii="Calibri" w:eastAsia="Times New Roman" w:hAnsi="Calibri" w:cs="Calibri"/>
        </w:rPr>
        <w:t>internetu</w:t>
      </w:r>
      <w:proofErr w:type="spellEnd"/>
      <w:r w:rsidRPr="005640A9">
        <w:rPr>
          <w:rFonts w:ascii="Calibri" w:eastAsia="Times New Roman" w:hAnsi="Calibri" w:cs="Calibri"/>
        </w:rPr>
        <w:t xml:space="preserve"> u mrežama pokretnih komunikacija, izvršit će se mjerna akcija čiji je cilj provjera podataka o pokrivanju pokretnih mreža </w:t>
      </w:r>
      <w:r w:rsidR="0082092F">
        <w:rPr>
          <w:rFonts w:ascii="Calibri" w:eastAsia="Times New Roman" w:hAnsi="Calibri" w:cs="Calibri"/>
        </w:rPr>
        <w:t xml:space="preserve">koje su dostavili </w:t>
      </w:r>
      <w:r w:rsidRPr="005640A9">
        <w:rPr>
          <w:rFonts w:ascii="Calibri" w:eastAsia="Times New Roman" w:hAnsi="Calibri" w:cs="Calibri"/>
        </w:rPr>
        <w:t>operator</w:t>
      </w:r>
      <w:r w:rsidR="0082092F">
        <w:rPr>
          <w:rFonts w:ascii="Calibri" w:eastAsia="Times New Roman" w:hAnsi="Calibri" w:cs="Calibri"/>
        </w:rPr>
        <w:t>i</w:t>
      </w:r>
      <w:r w:rsidRPr="005640A9">
        <w:rPr>
          <w:rFonts w:ascii="Calibri" w:eastAsia="Times New Roman" w:hAnsi="Calibri" w:cs="Calibri"/>
        </w:rPr>
        <w:t xml:space="preserve"> pokretnih mreža. Akcija će se provoditi kontinuirano</w:t>
      </w:r>
      <w:r w:rsidR="00EC7667" w:rsidRPr="005640A9">
        <w:rPr>
          <w:rFonts w:ascii="Calibri" w:eastAsia="Times New Roman" w:hAnsi="Calibri" w:cs="Calibri"/>
        </w:rPr>
        <w:t xml:space="preserve"> kako bi se redovito osvjež</w:t>
      </w:r>
      <w:r w:rsidR="000304D0">
        <w:rPr>
          <w:rFonts w:ascii="Calibri" w:eastAsia="Times New Roman" w:hAnsi="Calibri" w:cs="Calibri"/>
        </w:rPr>
        <w:t>a</w:t>
      </w:r>
      <w:r w:rsidR="00EC7667" w:rsidRPr="005640A9">
        <w:rPr>
          <w:rFonts w:ascii="Calibri" w:eastAsia="Times New Roman" w:hAnsi="Calibri" w:cs="Calibri"/>
        </w:rPr>
        <w:t>vali poda</w:t>
      </w:r>
      <w:r w:rsidR="00262766">
        <w:rPr>
          <w:rFonts w:ascii="Calibri" w:eastAsia="Times New Roman" w:hAnsi="Calibri" w:cs="Calibri"/>
        </w:rPr>
        <w:t>t</w:t>
      </w:r>
      <w:r w:rsidR="00EC7667" w:rsidRPr="005640A9">
        <w:rPr>
          <w:rFonts w:ascii="Calibri" w:eastAsia="Times New Roman" w:hAnsi="Calibri" w:cs="Calibri"/>
        </w:rPr>
        <w:t>ci koji se objavljuju u sklopu usporednih karata pokrivanja.</w:t>
      </w:r>
    </w:p>
    <w:p w:rsidR="00166EEB" w:rsidRPr="005640A9" w:rsidRDefault="00166EEB" w:rsidP="00CB42F9">
      <w:pPr>
        <w:spacing w:after="120"/>
        <w:jc w:val="both"/>
        <w:rPr>
          <w:rFonts w:ascii="Calibri" w:eastAsia="Times New Roman" w:hAnsi="Calibri" w:cs="Calibri"/>
        </w:rPr>
      </w:pPr>
    </w:p>
    <w:p w:rsidR="00450EDE" w:rsidRPr="005640A9" w:rsidRDefault="00450EDE" w:rsidP="00CB42F9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Kontrolno-mjerni sustav</w:t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B16C94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87758B" w:rsidRPr="005640A9" w:rsidRDefault="0087758B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Održavanje i nabava kontrolno-mjernog sustava:</w:t>
      </w:r>
      <w:r w:rsidRPr="005640A9">
        <w:rPr>
          <w:rFonts w:ascii="Calibri" w:eastAsia="Times New Roman" w:hAnsi="Calibri" w:cs="Calibri"/>
        </w:rPr>
        <w:t xml:space="preserve"> Sofisticirani mjerni sustav</w:t>
      </w:r>
      <w:r w:rsidR="00DC57EA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koji se </w:t>
      </w:r>
      <w:r w:rsidR="00BA10C9">
        <w:rPr>
          <w:rFonts w:ascii="Calibri" w:eastAsia="Times New Roman" w:hAnsi="Calibri" w:cs="Calibri"/>
        </w:rPr>
        <w:t>primjenjuje</w:t>
      </w:r>
      <w:r w:rsidR="00BA10C9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za provedbu mjerenja u svrhu kontrole RF spektra, redovno se održava i nadograđuje kako bi bio u korak s najnovijim tehnologijama koje se implementiraju u području elektroničkih komunikacija. U redovne aktivnosti održavanja mjernog sustava spadaju: ugovori o održavanju, popravcima</w:t>
      </w:r>
      <w:r w:rsidR="001A52BA" w:rsidRPr="005640A9">
        <w:rPr>
          <w:rFonts w:ascii="Calibri" w:eastAsia="Times New Roman" w:hAnsi="Calibri" w:cs="Calibri"/>
        </w:rPr>
        <w:t>, razvoju, dogradnji</w:t>
      </w:r>
      <w:r w:rsidRPr="005640A9">
        <w:rPr>
          <w:rFonts w:ascii="Calibri" w:eastAsia="Times New Roman" w:hAnsi="Calibri" w:cs="Calibri"/>
        </w:rPr>
        <w:t xml:space="preserve"> i umjeravanju mjerne opreme</w:t>
      </w:r>
      <w:r w:rsidR="00A34BB8" w:rsidRPr="005640A9">
        <w:rPr>
          <w:rFonts w:ascii="Calibri" w:eastAsia="Times New Roman" w:hAnsi="Calibri" w:cs="Calibri"/>
        </w:rPr>
        <w:t xml:space="preserve"> i programsk</w:t>
      </w:r>
      <w:r w:rsidR="003E67EB" w:rsidRPr="005640A9">
        <w:rPr>
          <w:rFonts w:ascii="Calibri" w:eastAsia="Times New Roman" w:hAnsi="Calibri" w:cs="Calibri"/>
        </w:rPr>
        <w:t>oj</w:t>
      </w:r>
      <w:r w:rsidR="00A34BB8" w:rsidRPr="005640A9">
        <w:rPr>
          <w:rFonts w:ascii="Calibri" w:eastAsia="Times New Roman" w:hAnsi="Calibri" w:cs="Calibri"/>
        </w:rPr>
        <w:t xml:space="preserve"> podrš</w:t>
      </w:r>
      <w:r w:rsidR="003E67EB" w:rsidRPr="005640A9">
        <w:rPr>
          <w:rFonts w:ascii="Calibri" w:eastAsia="Times New Roman" w:hAnsi="Calibri" w:cs="Calibri"/>
        </w:rPr>
        <w:t>ci</w:t>
      </w:r>
      <w:r w:rsidR="00A34BB8" w:rsidRPr="005640A9">
        <w:rPr>
          <w:rFonts w:ascii="Calibri" w:eastAsia="Times New Roman" w:hAnsi="Calibri" w:cs="Calibri"/>
        </w:rPr>
        <w:t xml:space="preserve"> za </w:t>
      </w:r>
      <w:r w:rsidR="003E67EB" w:rsidRPr="005640A9">
        <w:rPr>
          <w:rFonts w:ascii="Calibri" w:eastAsia="Times New Roman" w:hAnsi="Calibri" w:cs="Calibri"/>
        </w:rPr>
        <w:t>sustav</w:t>
      </w:r>
      <w:r w:rsidRPr="005640A9">
        <w:rPr>
          <w:rFonts w:ascii="Calibri" w:eastAsia="Times New Roman" w:hAnsi="Calibri" w:cs="Calibri"/>
        </w:rPr>
        <w:t>;</w:t>
      </w:r>
      <w:r w:rsidR="00853D90" w:rsidRPr="005640A9">
        <w:rPr>
          <w:rFonts w:ascii="Calibri" w:eastAsia="Times New Roman" w:hAnsi="Calibri" w:cs="Calibri"/>
        </w:rPr>
        <w:t xml:space="preserve"> popravci, održavanje i nabava komunikacijske opreme za povezivanje kontrolno mjernog sustava</w:t>
      </w:r>
      <w:r w:rsidR="00981603" w:rsidRPr="005640A9">
        <w:rPr>
          <w:rFonts w:ascii="Calibri" w:eastAsia="Times New Roman" w:hAnsi="Calibri" w:cs="Calibri"/>
        </w:rPr>
        <w:t xml:space="preserve"> kao i </w:t>
      </w:r>
      <w:r w:rsidR="003E67EB" w:rsidRPr="005640A9">
        <w:rPr>
          <w:rFonts w:ascii="Calibri" w:eastAsia="Times New Roman" w:hAnsi="Calibri" w:cs="Calibri"/>
        </w:rPr>
        <w:t xml:space="preserve">njezin </w:t>
      </w:r>
      <w:r w:rsidR="00981603" w:rsidRPr="005640A9">
        <w:rPr>
          <w:rFonts w:ascii="Calibri" w:eastAsia="Times New Roman" w:hAnsi="Calibri" w:cs="Calibri"/>
        </w:rPr>
        <w:t>najam</w:t>
      </w:r>
      <w:r w:rsidR="00853D90" w:rsidRPr="005640A9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redovna kontrola i atest</w:t>
      </w:r>
      <w:r w:rsidR="00BA10C9">
        <w:rPr>
          <w:rFonts w:ascii="Calibri" w:eastAsia="Times New Roman" w:hAnsi="Calibri" w:cs="Calibri"/>
        </w:rPr>
        <w:t>nih</w:t>
      </w:r>
      <w:r w:rsidRPr="005640A9">
        <w:rPr>
          <w:rFonts w:ascii="Calibri" w:eastAsia="Times New Roman" w:hAnsi="Calibri" w:cs="Calibri"/>
        </w:rPr>
        <w:t xml:space="preserve"> sustava protuprovalne i protupožarne zaštite; održavanje antenskih stupova koji uključuje bojanje, provjeru vertikalnosti i uzemljenja; </w:t>
      </w:r>
      <w:r w:rsidR="0068578F" w:rsidRPr="005640A9">
        <w:rPr>
          <w:rFonts w:ascii="Calibri" w:eastAsia="Times New Roman" w:hAnsi="Calibri" w:cs="Calibri"/>
        </w:rPr>
        <w:t>radovi vezani uz održavanje građevina kontrolno</w:t>
      </w:r>
      <w:r w:rsidR="00614561">
        <w:rPr>
          <w:rFonts w:ascii="Calibri" w:eastAsia="Times New Roman" w:hAnsi="Calibri" w:cs="Calibri"/>
        </w:rPr>
        <w:t>-</w:t>
      </w:r>
      <w:r w:rsidR="0068578F" w:rsidRPr="005640A9">
        <w:rPr>
          <w:rFonts w:ascii="Calibri" w:eastAsia="Times New Roman" w:hAnsi="Calibri" w:cs="Calibri"/>
        </w:rPr>
        <w:t xml:space="preserve">mjernog sustava, </w:t>
      </w:r>
      <w:r w:rsidRPr="005640A9">
        <w:rPr>
          <w:rFonts w:ascii="Calibri" w:eastAsia="Times New Roman" w:hAnsi="Calibri" w:cs="Calibri"/>
        </w:rPr>
        <w:t>detaljne godišnje preglede kontrolno-mjernih središta, kontrolno-mjernih postaja i mjernih vozila te redovno umjeravanje mjernih instrumenata prema planu kalibracije.</w:t>
      </w:r>
    </w:p>
    <w:p w:rsidR="0087758B" w:rsidRPr="005640A9" w:rsidRDefault="0087758B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Izgradnja kontrolno-mjerne postaje (KMP)</w:t>
      </w:r>
      <w:r w:rsidR="00F24EB2">
        <w:rPr>
          <w:rFonts w:ascii="Calibri" w:eastAsia="Times New Roman" w:hAnsi="Calibri" w:cs="Calibri"/>
          <w:b/>
        </w:rPr>
        <w:t xml:space="preserve"> na Lošinju</w:t>
      </w:r>
      <w:r w:rsidRPr="005640A9">
        <w:rPr>
          <w:rFonts w:ascii="Calibri" w:eastAsia="Times New Roman" w:hAnsi="Calibri" w:cs="Calibri"/>
          <w:b/>
        </w:rPr>
        <w:t>:</w:t>
      </w:r>
      <w:r w:rsidRPr="005640A9">
        <w:rPr>
          <w:rFonts w:ascii="Calibri" w:eastAsia="Times New Roman" w:hAnsi="Calibri" w:cs="Calibri"/>
        </w:rPr>
        <w:t xml:space="preserve"> </w:t>
      </w:r>
      <w:r w:rsidR="00DF760A" w:rsidRPr="005640A9">
        <w:rPr>
          <w:rFonts w:ascii="Calibri" w:eastAsia="Times New Roman" w:hAnsi="Calibri" w:cs="Calibri"/>
        </w:rPr>
        <w:t>Radi</w:t>
      </w:r>
      <w:r w:rsidRPr="005640A9">
        <w:rPr>
          <w:rFonts w:ascii="Calibri" w:eastAsia="Times New Roman" w:hAnsi="Calibri" w:cs="Calibri"/>
        </w:rPr>
        <w:t xml:space="preserve"> što kvalitetnije kontrole i nadzora RF spektra, planira se izgradnja nove kontrolno-mjerne postaje na području sjevernog Jadrana. </w:t>
      </w:r>
      <w:r w:rsidR="00DF760A" w:rsidRPr="005640A9">
        <w:rPr>
          <w:rFonts w:ascii="Calibri" w:eastAsia="Times New Roman" w:hAnsi="Calibri" w:cs="Calibri"/>
        </w:rPr>
        <w:t xml:space="preserve">S obzirom </w:t>
      </w:r>
      <w:r w:rsidRPr="005640A9">
        <w:rPr>
          <w:rFonts w:ascii="Calibri" w:eastAsia="Times New Roman" w:hAnsi="Calibri" w:cs="Calibri"/>
        </w:rPr>
        <w:t xml:space="preserve">na potrebu uvođenja novih pokretnih usluga u RF spektru druge digitalne dividende te </w:t>
      </w:r>
      <w:r w:rsidR="007140AD" w:rsidRPr="005640A9">
        <w:rPr>
          <w:rFonts w:ascii="Calibri" w:eastAsia="Times New Roman" w:hAnsi="Calibri" w:cs="Calibri"/>
        </w:rPr>
        <w:t xml:space="preserve">uvođenje </w:t>
      </w:r>
      <w:r w:rsidRPr="005640A9">
        <w:rPr>
          <w:rFonts w:ascii="Calibri" w:eastAsia="Times New Roman" w:hAnsi="Calibri" w:cs="Calibri"/>
        </w:rPr>
        <w:t xml:space="preserve">DVB-T2 </w:t>
      </w:r>
      <w:r w:rsidR="00005767">
        <w:rPr>
          <w:rFonts w:ascii="Calibri" w:eastAsia="Times New Roman" w:hAnsi="Calibri" w:cs="Calibri"/>
        </w:rPr>
        <w:t>sustava</w:t>
      </w:r>
      <w:r w:rsidR="00005767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u emitiranju kod televizijskih mreža</w:t>
      </w:r>
      <w:r w:rsidR="00614561">
        <w:rPr>
          <w:rFonts w:ascii="Calibri" w:eastAsia="Times New Roman" w:hAnsi="Calibri" w:cs="Calibri"/>
        </w:rPr>
        <w:t>,</w:t>
      </w:r>
      <w:r w:rsidRPr="005640A9">
        <w:rPr>
          <w:rFonts w:ascii="Calibri" w:eastAsia="Times New Roman" w:hAnsi="Calibri" w:cs="Calibri"/>
        </w:rPr>
        <w:t xml:space="preserve"> u planu je izgradnja KMP</w:t>
      </w:r>
      <w:r w:rsidR="00614561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koj</w:t>
      </w:r>
      <w:r w:rsidR="00614561">
        <w:rPr>
          <w:rFonts w:ascii="Calibri" w:eastAsia="Times New Roman" w:hAnsi="Calibri" w:cs="Calibri"/>
        </w:rPr>
        <w:t>i</w:t>
      </w:r>
      <w:r w:rsidR="00DF760A" w:rsidRPr="005640A9">
        <w:rPr>
          <w:rFonts w:ascii="Calibri" w:eastAsia="Times New Roman" w:hAnsi="Calibri" w:cs="Calibri"/>
        </w:rPr>
        <w:t>m</w:t>
      </w:r>
      <w:r w:rsidRPr="005640A9">
        <w:rPr>
          <w:rFonts w:ascii="Calibri" w:eastAsia="Times New Roman" w:hAnsi="Calibri" w:cs="Calibri"/>
        </w:rPr>
        <w:t xml:space="preserve"> će se omogućiti nadzor i kontrola spektra na višestruko širem području pokrivanja teritorija RH u odnosu na trenutno pokrivanje postojeće kontrolno-mjerne postaje.</w:t>
      </w:r>
    </w:p>
    <w:p w:rsidR="00450EDE" w:rsidRPr="005640A9" w:rsidRDefault="0087758B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Preseljenje i nadogradnja kontrolno-mjerne postaje (KMP)</w:t>
      </w:r>
      <w:r w:rsidR="00F24EB2">
        <w:rPr>
          <w:rFonts w:ascii="Calibri" w:eastAsia="Times New Roman" w:hAnsi="Calibri" w:cs="Calibri"/>
          <w:b/>
        </w:rPr>
        <w:t xml:space="preserve"> na Bilogori</w:t>
      </w:r>
      <w:r w:rsidRPr="005640A9">
        <w:rPr>
          <w:rFonts w:ascii="Calibri" w:eastAsia="Times New Roman" w:hAnsi="Calibri" w:cs="Calibri"/>
          <w:b/>
        </w:rPr>
        <w:t>:</w:t>
      </w:r>
      <w:r w:rsidRPr="005640A9">
        <w:rPr>
          <w:rFonts w:ascii="Calibri" w:eastAsia="Times New Roman" w:hAnsi="Calibri" w:cs="Calibri"/>
        </w:rPr>
        <w:t xml:space="preserve"> U svrhu kvalitetnije kontrole i nadzora RF spektra, planira se preseljenje postojeće postaje s područja Jadrana na područje sjevernog dijela RH. Ova aktivnost nadovezuje se na izgradnju </w:t>
      </w:r>
      <w:r w:rsidR="00BA1CC7" w:rsidRPr="005640A9">
        <w:rPr>
          <w:rFonts w:ascii="Calibri" w:eastAsia="Times New Roman" w:hAnsi="Calibri" w:cs="Calibri"/>
        </w:rPr>
        <w:t>nov</w:t>
      </w:r>
      <w:r w:rsidR="00BA1CC7">
        <w:rPr>
          <w:rFonts w:ascii="Calibri" w:eastAsia="Times New Roman" w:hAnsi="Calibri" w:cs="Calibri"/>
        </w:rPr>
        <w:t>og</w:t>
      </w:r>
      <w:r w:rsidR="00BA1CC7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KMP</w:t>
      </w:r>
      <w:r w:rsidR="00BA1CC7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, odnosno </w:t>
      </w:r>
      <w:r w:rsidR="00B33DB3" w:rsidRPr="005640A9">
        <w:rPr>
          <w:rFonts w:ascii="Calibri" w:eastAsia="Times New Roman" w:hAnsi="Calibri" w:cs="Calibri"/>
        </w:rPr>
        <w:t xml:space="preserve">usporedno s planom </w:t>
      </w:r>
      <w:r w:rsidRPr="005640A9">
        <w:rPr>
          <w:rFonts w:ascii="Calibri" w:eastAsia="Times New Roman" w:hAnsi="Calibri" w:cs="Calibri"/>
        </w:rPr>
        <w:t>izgradnje nov</w:t>
      </w:r>
      <w:r w:rsidR="00BA1CC7">
        <w:rPr>
          <w:rFonts w:ascii="Calibri" w:eastAsia="Times New Roman" w:hAnsi="Calibri" w:cs="Calibri"/>
        </w:rPr>
        <w:t>og</w:t>
      </w:r>
      <w:r w:rsidR="00614561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>KMP</w:t>
      </w:r>
      <w:r w:rsidR="00BA1CC7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na području sjevernog Jadrana, u planu je preseljenje i nadogradnja postojeće</w:t>
      </w:r>
      <w:r w:rsidR="00BA1CC7">
        <w:rPr>
          <w:rFonts w:ascii="Calibri" w:eastAsia="Times New Roman" w:hAnsi="Calibri" w:cs="Calibri"/>
        </w:rPr>
        <w:t>g</w:t>
      </w:r>
      <w:r w:rsidRPr="005640A9">
        <w:rPr>
          <w:rFonts w:ascii="Calibri" w:eastAsia="Times New Roman" w:hAnsi="Calibri" w:cs="Calibri"/>
        </w:rPr>
        <w:t xml:space="preserve"> KMP</w:t>
      </w:r>
      <w:r w:rsidR="00BA1CC7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putem koje</w:t>
      </w:r>
      <w:r w:rsidR="00614561">
        <w:rPr>
          <w:rFonts w:ascii="Calibri" w:eastAsia="Times New Roman" w:hAnsi="Calibri" w:cs="Calibri"/>
        </w:rPr>
        <w:t>g</w:t>
      </w:r>
      <w:r w:rsidRPr="005640A9">
        <w:rPr>
          <w:rFonts w:ascii="Calibri" w:eastAsia="Times New Roman" w:hAnsi="Calibri" w:cs="Calibri"/>
        </w:rPr>
        <w:t xml:space="preserve"> će se omogućiti nadzor i kontrola spektra na višestruko širem području pokrivanja teritorija RH u odnosu na trenutno pokrivanje postojeće kontrolno-mjerne postaje na području sjevernog i sjeverozapadnog dijela RH.</w:t>
      </w:r>
    </w:p>
    <w:p w:rsidR="00450EDE" w:rsidRPr="005640A9" w:rsidRDefault="00DB58AA" w:rsidP="00CB42F9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Inspekcija</w:t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DB58AA" w:rsidRPr="005640A9" w:rsidRDefault="00DB58AA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Inspekcijski nadzor provodi se nakon što su mjerenjima utvrđene nepravilnosti i odstupanja od uvjeta propisanih dozvolom za uporabu RF spektra. Također, kontinuirano se provodi </w:t>
      </w:r>
      <w:proofErr w:type="spellStart"/>
      <w:r w:rsidRPr="005640A9">
        <w:rPr>
          <w:rFonts w:ascii="Calibri" w:eastAsia="Times New Roman" w:hAnsi="Calibri" w:cs="Calibri"/>
        </w:rPr>
        <w:t>proaktivni</w:t>
      </w:r>
      <w:proofErr w:type="spellEnd"/>
      <w:r w:rsidRPr="005640A9">
        <w:rPr>
          <w:rFonts w:ascii="Calibri" w:eastAsia="Times New Roman" w:hAnsi="Calibri" w:cs="Calibri"/>
        </w:rPr>
        <w:t xml:space="preserve"> i reaktivni nadzor stavljanja na tržište i/ili u pogon (uporaba) radijske opreme </w:t>
      </w:r>
      <w:r w:rsidR="00614561">
        <w:rPr>
          <w:rFonts w:ascii="Calibri" w:eastAsia="Times New Roman" w:hAnsi="Calibri" w:cs="Calibri"/>
        </w:rPr>
        <w:t xml:space="preserve">na </w:t>
      </w:r>
      <w:r w:rsidRPr="005640A9">
        <w:rPr>
          <w:rFonts w:ascii="Calibri" w:eastAsia="Times New Roman" w:hAnsi="Calibri" w:cs="Calibri"/>
        </w:rPr>
        <w:t>temelj</w:t>
      </w:r>
      <w:r w:rsidR="00614561">
        <w:rPr>
          <w:rFonts w:ascii="Calibri" w:eastAsia="Times New Roman" w:hAnsi="Calibri" w:cs="Calibri"/>
        </w:rPr>
        <w:t>u</w:t>
      </w:r>
      <w:r w:rsidRPr="005640A9">
        <w:rPr>
          <w:rFonts w:ascii="Calibri" w:eastAsia="Times New Roman" w:hAnsi="Calibri" w:cs="Calibri"/>
        </w:rPr>
        <w:t xml:space="preserve"> Zakona o tehničkim zahtjevima za ocjenjivanje sukladnosti i </w:t>
      </w:r>
      <w:hyperlink r:id="rId48" w:history="1">
        <w:r w:rsidRPr="005640A9">
          <w:rPr>
            <w:rStyle w:val="Hyperlink"/>
            <w:rFonts w:ascii="Calibri" w:eastAsia="Times New Roman" w:hAnsi="Calibri" w:cs="Calibri"/>
          </w:rPr>
          <w:t>Direktive 2014/53/EU</w:t>
        </w:r>
      </w:hyperlink>
      <w:r w:rsidRPr="005640A9">
        <w:rPr>
          <w:rFonts w:ascii="Calibri" w:eastAsia="Times New Roman" w:hAnsi="Calibri" w:cs="Calibri"/>
        </w:rPr>
        <w:t xml:space="preserve"> (Pravilnik o radijskoj opremi).</w:t>
      </w:r>
    </w:p>
    <w:p w:rsidR="00331462" w:rsidRPr="005640A9" w:rsidRDefault="00331462" w:rsidP="00331462">
      <w:pPr>
        <w:spacing w:after="120"/>
        <w:jc w:val="both"/>
        <w:rPr>
          <w:rFonts w:ascii="Calibri" w:eastAsia="Times New Roman" w:hAnsi="Calibri" w:cs="Calibri"/>
          <w:b/>
          <w:sz w:val="24"/>
          <w:szCs w:val="24"/>
          <w:u w:val="single"/>
        </w:rPr>
      </w:pPr>
      <w:r w:rsidRPr="005640A9">
        <w:rPr>
          <w:rFonts w:ascii="Calibri" w:eastAsia="Times New Roman" w:hAnsi="Calibri" w:cs="Calibri"/>
          <w:b/>
          <w:sz w:val="24"/>
          <w:szCs w:val="24"/>
          <w:u w:val="single"/>
        </w:rPr>
        <w:t>Suradnja</w:t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  <w:r w:rsidR="00071772" w:rsidRPr="005640A9">
        <w:rPr>
          <w:rFonts w:ascii="Calibri" w:eastAsia="Times New Roman" w:hAnsi="Calibri" w:cs="Calibri"/>
          <w:b/>
          <w:color w:val="FF0000"/>
          <w:sz w:val="24"/>
          <w:szCs w:val="24"/>
        </w:rPr>
        <w:tab/>
      </w:r>
    </w:p>
    <w:p w:rsidR="00B14C6A" w:rsidRPr="005640A9" w:rsidRDefault="00331462" w:rsidP="00331462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Sudjelovanje u radu </w:t>
      </w:r>
      <w:r w:rsidRPr="005640A9">
        <w:rPr>
          <w:rFonts w:ascii="Calibri" w:eastAsia="Times New Roman" w:hAnsi="Calibri" w:cs="Calibri"/>
          <w:b/>
        </w:rPr>
        <w:t>međunarodnih radnih skupina vezanih uz upravljanje RF spektrom</w:t>
      </w:r>
      <w:r w:rsidRPr="005640A9">
        <w:rPr>
          <w:rFonts w:ascii="Calibri" w:eastAsia="Times New Roman" w:hAnsi="Calibri" w:cs="Calibri"/>
        </w:rPr>
        <w:t xml:space="preserve"> u okviru CEPT-a i ITU-a te specijaliziranih radnih skupina u okviru BEREC</w:t>
      </w:r>
      <w:r w:rsidR="00BA1CC7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i EK</w:t>
      </w:r>
      <w:r w:rsidR="00BA1CC7">
        <w:rPr>
          <w:rFonts w:ascii="Calibri" w:eastAsia="Times New Roman" w:hAnsi="Calibri" w:cs="Calibri"/>
        </w:rPr>
        <w:t>-a</w:t>
      </w:r>
      <w:r w:rsidRPr="005640A9">
        <w:rPr>
          <w:rFonts w:ascii="Calibri" w:eastAsia="Times New Roman" w:hAnsi="Calibri" w:cs="Calibri"/>
        </w:rPr>
        <w:t xml:space="preserve"> ključno je za pozicioniranje RH i zaštitu nacionalnih interesa. Posebno treba istaknuti sudjelovanje u radu RSC-a i RSPG-a kao tijela odgovornih za harmonizaciju RF spektra i donošenje </w:t>
      </w:r>
      <w:r w:rsidR="000A5476" w:rsidRPr="005640A9">
        <w:rPr>
          <w:rFonts w:ascii="Calibri" w:eastAsia="Times New Roman" w:hAnsi="Calibri" w:cs="Calibri"/>
        </w:rPr>
        <w:t xml:space="preserve">politika upravljanja </w:t>
      </w:r>
      <w:r w:rsidRPr="005640A9">
        <w:rPr>
          <w:rFonts w:ascii="Calibri" w:eastAsia="Times New Roman" w:hAnsi="Calibri" w:cs="Calibri"/>
        </w:rPr>
        <w:t xml:space="preserve">RF spektrom na razini </w:t>
      </w:r>
      <w:r w:rsidRPr="005640A9">
        <w:rPr>
          <w:rFonts w:ascii="Calibri" w:eastAsia="Times New Roman" w:hAnsi="Calibri" w:cs="Calibri"/>
        </w:rPr>
        <w:lastRenderedPageBreak/>
        <w:t>EU-a. U okviru međunarodne suradnje, HAKOM će sudjelovati na međunarodnim konferencijama, simpozijima i radionicama vezanim uz upravljanje RF spektrom</w:t>
      </w:r>
      <w:r w:rsidR="000A5476" w:rsidRPr="005640A9">
        <w:rPr>
          <w:rFonts w:ascii="Calibri" w:eastAsia="Times New Roman" w:hAnsi="Calibri" w:cs="Calibri"/>
        </w:rPr>
        <w:t xml:space="preserve"> i</w:t>
      </w:r>
      <w:r w:rsidR="00C551CD" w:rsidRPr="005640A9">
        <w:rPr>
          <w:rFonts w:ascii="Calibri" w:eastAsia="Times New Roman" w:hAnsi="Calibri" w:cs="Calibri"/>
        </w:rPr>
        <w:t xml:space="preserve"> sudjelovati u izradi dokumenata bitnih za regulaciju </w:t>
      </w:r>
      <w:r w:rsidR="000A5476" w:rsidRPr="005640A9">
        <w:rPr>
          <w:rFonts w:ascii="Calibri" w:eastAsia="Times New Roman" w:hAnsi="Calibri" w:cs="Calibri"/>
        </w:rPr>
        <w:t>uporabe</w:t>
      </w:r>
      <w:r w:rsidR="00C551CD" w:rsidRPr="005640A9">
        <w:rPr>
          <w:rFonts w:ascii="Calibri" w:eastAsia="Times New Roman" w:hAnsi="Calibri" w:cs="Calibri"/>
        </w:rPr>
        <w:t xml:space="preserve"> </w:t>
      </w:r>
      <w:proofErr w:type="spellStart"/>
      <w:r w:rsidR="00C551CD" w:rsidRPr="005640A9">
        <w:rPr>
          <w:rFonts w:ascii="Calibri" w:eastAsia="Times New Roman" w:hAnsi="Calibri" w:cs="Calibri"/>
        </w:rPr>
        <w:t>radiofrekvencijskog</w:t>
      </w:r>
      <w:proofErr w:type="spellEnd"/>
      <w:r w:rsidR="00C551CD" w:rsidRPr="005640A9">
        <w:rPr>
          <w:rFonts w:ascii="Calibri" w:eastAsia="Times New Roman" w:hAnsi="Calibri" w:cs="Calibri"/>
        </w:rPr>
        <w:t xml:space="preserve"> spektra na europskoj razini. </w:t>
      </w:r>
      <w:r w:rsidRPr="005640A9">
        <w:rPr>
          <w:rFonts w:ascii="Calibri" w:eastAsia="Times New Roman" w:hAnsi="Calibri" w:cs="Calibri"/>
        </w:rPr>
        <w:t xml:space="preserve">Također, surađivat će s administracijama susjednih zemalja </w:t>
      </w:r>
      <w:r w:rsidR="004072FC" w:rsidRPr="005640A9">
        <w:rPr>
          <w:rFonts w:ascii="Calibri" w:eastAsia="Times New Roman" w:hAnsi="Calibri" w:cs="Calibri"/>
        </w:rPr>
        <w:t>radi</w:t>
      </w:r>
      <w:r w:rsidRPr="005640A9">
        <w:rPr>
          <w:rFonts w:ascii="Calibri" w:eastAsia="Times New Roman" w:hAnsi="Calibri" w:cs="Calibri"/>
        </w:rPr>
        <w:t xml:space="preserve"> </w:t>
      </w:r>
      <w:r w:rsidR="00C551CD" w:rsidRPr="005640A9">
        <w:rPr>
          <w:rFonts w:ascii="Calibri" w:eastAsia="Times New Roman" w:hAnsi="Calibri" w:cs="Calibri"/>
        </w:rPr>
        <w:t>prekogranične koordinacije i usklađivanja uporabe RF spektra te razmjene iskustava u upravljanju RF spektrom.</w:t>
      </w:r>
      <w:r w:rsidRPr="005640A9">
        <w:rPr>
          <w:rFonts w:ascii="Calibri" w:eastAsia="Times New Roman" w:hAnsi="Calibri" w:cs="Calibri"/>
        </w:rPr>
        <w:t xml:space="preserve"> RF spektar će se usklađivati na međunarodnoj razini sukladno međunarodnim propisima i sporazumima. Predstavnici HAKOM-a će prema potrebi sudjelovati na koordinacijskim sastancima s administracijama susjednih zemalja te sklapati provedbene sporazume vezane uz uporabu RF spektra.</w:t>
      </w:r>
    </w:p>
    <w:p w:rsidR="00331462" w:rsidRPr="005640A9" w:rsidRDefault="00B14C6A" w:rsidP="00331462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  <w:b/>
        </w:rPr>
        <w:t>Sudjelovanje na međunarodnim sastancima za rješavanje smetnji</w:t>
      </w:r>
      <w:r w:rsidR="004E4148" w:rsidRPr="005640A9">
        <w:rPr>
          <w:rFonts w:ascii="Calibri" w:eastAsia="Times New Roman" w:hAnsi="Calibri" w:cs="Calibri"/>
        </w:rPr>
        <w:t xml:space="preserve"> </w:t>
      </w:r>
      <w:r w:rsidRPr="005640A9">
        <w:rPr>
          <w:rFonts w:ascii="Calibri" w:eastAsia="Times New Roman" w:hAnsi="Calibri" w:cs="Calibri"/>
        </w:rPr>
        <w:t xml:space="preserve">i interakcija s međunarodnim institucijama nadležnim za područje radijskih komunikacija od velike je važnosti za rješavanje dugogodišnjih smetnja </w:t>
      </w:r>
      <w:r w:rsidR="004072FC" w:rsidRPr="005640A9">
        <w:rPr>
          <w:rFonts w:ascii="Calibri" w:eastAsia="Times New Roman" w:hAnsi="Calibri" w:cs="Calibri"/>
        </w:rPr>
        <w:t xml:space="preserve">u frekvencijskim pojasevima </w:t>
      </w:r>
      <w:r w:rsidRPr="005640A9">
        <w:rPr>
          <w:rFonts w:ascii="Calibri" w:eastAsia="Times New Roman" w:hAnsi="Calibri" w:cs="Calibri"/>
        </w:rPr>
        <w:t>FM radija i digitalne zemaljske televizije. HAKOM će nastaviti sudjelovati u radu Radne skupine za prekograničnu koordinaciju („</w:t>
      </w:r>
      <w:proofErr w:type="spellStart"/>
      <w:r w:rsidRPr="005640A9">
        <w:rPr>
          <w:rFonts w:ascii="Calibri" w:eastAsia="Times New Roman" w:hAnsi="Calibri" w:cs="Calibri"/>
        </w:rPr>
        <w:t>Good</w:t>
      </w:r>
      <w:proofErr w:type="spellEnd"/>
      <w:r w:rsidRPr="005640A9">
        <w:rPr>
          <w:rFonts w:ascii="Calibri" w:eastAsia="Times New Roman" w:hAnsi="Calibri" w:cs="Calibri"/>
        </w:rPr>
        <w:t xml:space="preserve"> Office“) </w:t>
      </w:r>
      <w:r w:rsidR="00BA1CC7">
        <w:rPr>
          <w:rFonts w:ascii="Calibri" w:eastAsia="Times New Roman" w:hAnsi="Calibri" w:cs="Calibri"/>
        </w:rPr>
        <w:t>koju je osnovala</w:t>
      </w:r>
      <w:r w:rsidRPr="005640A9">
        <w:rPr>
          <w:rFonts w:ascii="Calibri" w:eastAsia="Times New Roman" w:hAnsi="Calibri" w:cs="Calibri"/>
        </w:rPr>
        <w:t xml:space="preserve"> savjetodavn</w:t>
      </w:r>
      <w:r w:rsidR="00BA1CC7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Skupin</w:t>
      </w:r>
      <w:r w:rsidR="00BA1CC7">
        <w:rPr>
          <w:rFonts w:ascii="Calibri" w:eastAsia="Times New Roman" w:hAnsi="Calibri" w:cs="Calibri"/>
        </w:rPr>
        <w:t>a</w:t>
      </w:r>
      <w:r w:rsidRPr="005640A9">
        <w:rPr>
          <w:rFonts w:ascii="Calibri" w:eastAsia="Times New Roman" w:hAnsi="Calibri" w:cs="Calibri"/>
        </w:rPr>
        <w:t xml:space="preserve"> za politiku upravljanja RF spektrom pri Europskoj </w:t>
      </w:r>
      <w:r w:rsidR="00BA1CC7">
        <w:rPr>
          <w:rFonts w:ascii="Calibri" w:eastAsia="Times New Roman" w:hAnsi="Calibri" w:cs="Calibri"/>
        </w:rPr>
        <w:t>k</w:t>
      </w:r>
      <w:r w:rsidRPr="005640A9">
        <w:rPr>
          <w:rFonts w:ascii="Calibri" w:eastAsia="Times New Roman" w:hAnsi="Calibri" w:cs="Calibri"/>
        </w:rPr>
        <w:t xml:space="preserve">omisiji. Također, sudjelovat će </w:t>
      </w:r>
      <w:r w:rsidR="0006309D" w:rsidRPr="005640A9">
        <w:rPr>
          <w:rFonts w:ascii="Calibri" w:eastAsia="Times New Roman" w:hAnsi="Calibri" w:cs="Calibri"/>
        </w:rPr>
        <w:t xml:space="preserve">se </w:t>
      </w:r>
      <w:r w:rsidRPr="005640A9">
        <w:rPr>
          <w:rFonts w:ascii="Calibri" w:eastAsia="Times New Roman" w:hAnsi="Calibri" w:cs="Calibri"/>
        </w:rPr>
        <w:t xml:space="preserve">na međunarodnim sastancima, izvješćivati o statusu smetnja te tražiti daljnji angažman nadležnih tijela Međunarodne telekomunikacijske unije (ITU), Radijskog regulacijskog odbora (RRB) i direktora </w:t>
      </w:r>
      <w:proofErr w:type="spellStart"/>
      <w:r w:rsidRPr="005640A9">
        <w:rPr>
          <w:rFonts w:ascii="Calibri" w:eastAsia="Times New Roman" w:hAnsi="Calibri" w:cs="Calibri"/>
        </w:rPr>
        <w:t>Radiokomunikacijskog</w:t>
      </w:r>
      <w:proofErr w:type="spellEnd"/>
      <w:r w:rsidRPr="005640A9">
        <w:rPr>
          <w:rFonts w:ascii="Calibri" w:eastAsia="Times New Roman" w:hAnsi="Calibri" w:cs="Calibri"/>
        </w:rPr>
        <w:t xml:space="preserve"> ureda (BR) na rješavanju problema smetnja u području zemaljske radiodifuzije.</w:t>
      </w:r>
      <w:r w:rsidR="00331462" w:rsidRPr="005640A9">
        <w:rPr>
          <w:rFonts w:ascii="Calibri" w:eastAsia="Times New Roman" w:hAnsi="Calibri" w:cs="Calibri"/>
        </w:rPr>
        <w:t xml:space="preserve"> </w:t>
      </w:r>
    </w:p>
    <w:p w:rsidR="00331462" w:rsidRPr="005640A9" w:rsidRDefault="00331462" w:rsidP="00CB42F9">
      <w:pPr>
        <w:spacing w:after="120"/>
        <w:jc w:val="both"/>
        <w:rPr>
          <w:rFonts w:ascii="Calibri" w:eastAsia="Times New Roman" w:hAnsi="Calibri" w:cs="Calibri"/>
        </w:rPr>
      </w:pPr>
      <w:r w:rsidRPr="005640A9">
        <w:rPr>
          <w:rFonts w:ascii="Calibri" w:eastAsia="Times New Roman" w:hAnsi="Calibri" w:cs="Calibri"/>
        </w:rPr>
        <w:t xml:space="preserve">Na </w:t>
      </w:r>
      <w:r w:rsidR="0006309D" w:rsidRPr="00023678">
        <w:rPr>
          <w:rFonts w:ascii="Calibri" w:eastAsia="Times New Roman" w:hAnsi="Calibri" w:cs="Calibri"/>
          <w:b/>
        </w:rPr>
        <w:t xml:space="preserve">domaćoj </w:t>
      </w:r>
      <w:r w:rsidRPr="00023678">
        <w:rPr>
          <w:rFonts w:ascii="Calibri" w:eastAsia="Times New Roman" w:hAnsi="Calibri" w:cs="Calibri"/>
          <w:b/>
        </w:rPr>
        <w:t>razini</w:t>
      </w:r>
      <w:r w:rsidRPr="005640A9">
        <w:rPr>
          <w:rFonts w:ascii="Calibri" w:eastAsia="Times New Roman" w:hAnsi="Calibri" w:cs="Calibri"/>
        </w:rPr>
        <w:t xml:space="preserve"> HAKOM će surađivati s ministarstvima, agencijama, zavodima i drugim tijelima kako bi upravljanje RF spektrom bilo učinkovito i svrsishodno te se osiguralo poticajno okruženje za investicije, inovacije i tržišno natjecanje iz područja elektroničkih komunikacija. Surađivat će se i s akademskom zajednicom i industrijom na konzultativno-edukativnoj razini.</w:t>
      </w:r>
    </w:p>
    <w:p w:rsidR="00BC5B45" w:rsidRPr="00404BBA" w:rsidRDefault="00BC5B45">
      <w:pPr>
        <w:rPr>
          <w:b/>
        </w:rPr>
      </w:pPr>
    </w:p>
    <w:tbl>
      <w:tblPr>
        <w:tblStyle w:val="MediumShading1-Accent132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032"/>
        <w:gridCol w:w="2496"/>
        <w:gridCol w:w="1418"/>
        <w:gridCol w:w="709"/>
        <w:gridCol w:w="826"/>
      </w:tblGrid>
      <w:tr w:rsidR="00BC5B45" w:rsidRPr="00404BBA" w:rsidTr="00BC5B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6"/>
            <w:shd w:val="clear" w:color="auto" w:fill="244061"/>
          </w:tcPr>
          <w:p w:rsidR="00BC5B45" w:rsidRPr="00404BBA" w:rsidRDefault="00BC5B45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Aktivnosti upravljanja RF spektrom u 202</w:t>
            </w:r>
            <w:r w:rsidR="00FC00BE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.</w:t>
            </w:r>
          </w:p>
        </w:tc>
      </w:tr>
      <w:tr w:rsidR="00BC5B45" w:rsidRPr="00404BBA" w:rsidTr="00BC5B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BC5B45" w:rsidRPr="00404BBA" w:rsidRDefault="00BC5B45" w:rsidP="00BC5B45">
            <w:pPr>
              <w:spacing w:after="200" w:line="276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C5B45" w:rsidRPr="00404BBA" w:rsidRDefault="00BC5B45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249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C5B45" w:rsidRPr="00404BBA" w:rsidRDefault="00BC5B45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8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C5B45" w:rsidRPr="00404BBA" w:rsidRDefault="00C918FC" w:rsidP="00BC5B45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e</w:t>
            </w:r>
          </w:p>
        </w:tc>
        <w:tc>
          <w:tcPr>
            <w:tcW w:w="709" w:type="dxa"/>
            <w:tcBorders>
              <w:left w:val="single" w:sz="8" w:space="0" w:color="7BA0CD"/>
            </w:tcBorders>
            <w:shd w:val="clear" w:color="auto" w:fill="244061"/>
          </w:tcPr>
          <w:p w:rsidR="00BC5B45" w:rsidRPr="00404BBA" w:rsidRDefault="00BC5B45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  <w:tc>
          <w:tcPr>
            <w:tcW w:w="826" w:type="dxa"/>
            <w:tcBorders>
              <w:left w:val="single" w:sz="8" w:space="0" w:color="7BA0CD"/>
            </w:tcBorders>
            <w:shd w:val="clear" w:color="auto" w:fill="244061"/>
          </w:tcPr>
          <w:p w:rsidR="00BC5B45" w:rsidRPr="00404BBA" w:rsidRDefault="00BC5B45" w:rsidP="00BC5B45">
            <w:pPr>
              <w:spacing w:after="20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Priori-</w:t>
            </w:r>
            <w:proofErr w:type="spellStart"/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tet</w:t>
            </w:r>
            <w:proofErr w:type="spellEnd"/>
          </w:p>
        </w:tc>
      </w:tr>
      <w:tr w:rsidR="00812013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1.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F66149" w:rsidP="00812013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</w:rPr>
              <w:t xml:space="preserve">Vođenje i organizacija rada </w:t>
            </w:r>
            <w:r w:rsidR="00812013" w:rsidRPr="00404BBA">
              <w:rPr>
                <w:rFonts w:asciiTheme="majorHAnsi" w:eastAsia="Times New Roman" w:hAnsiTheme="majorHAnsi" w:cs="Calibri"/>
              </w:rPr>
              <w:t>5G radn</w:t>
            </w:r>
            <w:r>
              <w:rPr>
                <w:rFonts w:asciiTheme="majorHAnsi" w:eastAsia="Times New Roman" w:hAnsiTheme="majorHAnsi" w:cs="Calibri"/>
              </w:rPr>
              <w:t>e</w:t>
            </w:r>
            <w:r w:rsidR="00812013" w:rsidRPr="00404BBA">
              <w:rPr>
                <w:rFonts w:asciiTheme="majorHAnsi" w:eastAsia="Times New Roman" w:hAnsiTheme="majorHAnsi" w:cs="Calibri"/>
              </w:rPr>
              <w:t xml:space="preserve"> skupin</w:t>
            </w:r>
            <w:r>
              <w:rPr>
                <w:rFonts w:asciiTheme="majorHAnsi" w:eastAsia="Times New Roman" w:hAnsiTheme="majorHAnsi" w:cs="Calibri"/>
              </w:rPr>
              <w:t>e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CB42F9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Organizirani sastanci radne skupine i izrađeni potrebni dokumenti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Del="0042013A" w:rsidRDefault="00812013" w:rsidP="00812013">
            <w:pPr>
              <w:suppressAutoHyphens/>
              <w:spacing w:line="276" w:lineRule="auto"/>
              <w:ind w:right="-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3293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Del="0042013A" w:rsidRDefault="00812013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2.2.,</w:t>
            </w:r>
            <w:r w:rsidR="004C545B"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>2.3.</w:t>
            </w:r>
          </w:p>
        </w:tc>
      </w:tr>
      <w:tr w:rsidR="00812013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F66149" w:rsidP="00A535E7">
            <w:pPr>
              <w:spacing w:line="276" w:lineRule="auto"/>
              <w:ind w:left="-11" w:firstLine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Organiz</w:t>
            </w:r>
            <w:r w:rsidR="00A535E7">
              <w:rPr>
                <w:rFonts w:asciiTheme="majorHAnsi" w:eastAsia="Times New Roman" w:hAnsiTheme="majorHAnsi" w:cs="Calibri"/>
              </w:rPr>
              <w:t>acija</w:t>
            </w:r>
            <w:r>
              <w:rPr>
                <w:rFonts w:asciiTheme="majorHAnsi" w:eastAsia="Times New Roman" w:hAnsiTheme="majorHAnsi" w:cs="Calibri"/>
              </w:rPr>
              <w:t xml:space="preserve"> </w:t>
            </w:r>
            <w:r w:rsidR="00812013" w:rsidRPr="00404BBA">
              <w:rPr>
                <w:rFonts w:asciiTheme="majorHAnsi" w:eastAsia="Times New Roman" w:hAnsiTheme="majorHAnsi" w:cs="Calibri"/>
              </w:rPr>
              <w:t>„5G dan</w:t>
            </w:r>
            <w:r w:rsidR="00A535E7">
              <w:rPr>
                <w:rFonts w:asciiTheme="majorHAnsi" w:eastAsia="Times New Roman" w:hAnsiTheme="majorHAnsi" w:cs="Calibri"/>
              </w:rPr>
              <w:t>a</w:t>
            </w:r>
            <w:r w:rsidR="00812013" w:rsidRPr="00404BBA">
              <w:rPr>
                <w:rFonts w:asciiTheme="majorHAnsi" w:eastAsia="Times New Roman" w:hAnsiTheme="majorHAnsi" w:cs="Calibri"/>
              </w:rPr>
              <w:t>“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A9784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Održan „5G dan“ 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CB42F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III.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3293</w:t>
            </w:r>
            <w:r w:rsidR="0084791C" w:rsidRPr="00404BBA">
              <w:rPr>
                <w:rFonts w:asciiTheme="majorHAnsi" w:eastAsia="Times New Roman" w:hAnsiTheme="majorHAnsi" w:cs="Calibri"/>
                <w:lang w:eastAsia="ar-SA"/>
              </w:rPr>
              <w:t>, 3233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2.2.,</w:t>
            </w:r>
            <w:r w:rsidR="004C545B"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>2.3.</w:t>
            </w:r>
          </w:p>
        </w:tc>
      </w:tr>
      <w:tr w:rsidR="00812013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3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Times New Roman" w:hAnsiTheme="majorHAnsi" w:cs="Calibri"/>
              </w:rPr>
              <w:t>Uporaba druge digitalne dividende 694</w:t>
            </w:r>
            <w:r w:rsidR="00BA1CC7">
              <w:rPr>
                <w:rFonts w:asciiTheme="majorHAnsi" w:eastAsia="Times New Roman" w:hAnsiTheme="majorHAnsi" w:cs="Calibri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</w:rPr>
              <w:t>-</w:t>
            </w:r>
            <w:r w:rsidR="00BA1CC7">
              <w:rPr>
                <w:rFonts w:asciiTheme="majorHAnsi" w:eastAsia="Times New Roman" w:hAnsiTheme="majorHAnsi" w:cs="Calibri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</w:rPr>
              <w:t xml:space="preserve">790 </w:t>
            </w:r>
            <w:proofErr w:type="spellStart"/>
            <w:r w:rsidRPr="00404BBA">
              <w:rPr>
                <w:rFonts w:asciiTheme="majorHAnsi" w:eastAsia="Times New Roman" w:hAnsiTheme="majorHAnsi" w:cs="Calibri"/>
              </w:rPr>
              <w:t>MHz</w:t>
            </w:r>
            <w:proofErr w:type="spellEnd"/>
            <w:r w:rsidRPr="00404BBA">
              <w:rPr>
                <w:rFonts w:asciiTheme="majorHAnsi" w:eastAsia="Times New Roman" w:hAnsiTheme="majorHAnsi" w:cs="Calibri"/>
              </w:rPr>
              <w:t xml:space="preserve"> i praćenje EU regulative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CB42F9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</w:rPr>
              <w:t>Sudjelovanje u aktivnostima koje se provode na razini EU-a oko izrade tehničkog i regulatornog okvira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3211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812013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4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D108BB" w:rsidP="008120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Priprema</w:t>
            </w:r>
            <w:r w:rsidRPr="00C64D94">
              <w:rPr>
                <w:rFonts w:asciiTheme="majorHAnsi" w:eastAsia="Times New Roman" w:hAnsiTheme="majorHAnsi" w:cs="Calibri"/>
              </w:rPr>
              <w:t xml:space="preserve"> </w:t>
            </w:r>
            <w:r w:rsidR="00812013" w:rsidRPr="00404BBA">
              <w:rPr>
                <w:rFonts w:asciiTheme="majorHAnsi" w:eastAsia="Times New Roman" w:hAnsiTheme="majorHAnsi" w:cs="Calibri"/>
              </w:rPr>
              <w:t>tehničkih parametra za raspisivanje natječaja za nakladnike radija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A9784D">
            <w:pPr>
              <w:spacing w:after="200"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Tehnički parametri za zatražene koncesije za obavljanje djelatnosti radija pripremljeni i dostavljeni AEM-u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  <w:p w:rsidR="00812013" w:rsidRPr="00404BBA" w:rsidRDefault="00812013" w:rsidP="00812013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3233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812013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5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</w:rPr>
              <w:t xml:space="preserve">Dodjela RF spektra za 5G 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A9784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</w:rPr>
              <w:t xml:space="preserve">Proveden postupak </w:t>
            </w:r>
            <w:r w:rsidR="00A82777">
              <w:rPr>
                <w:rFonts w:asciiTheme="majorHAnsi" w:eastAsia="Times New Roman" w:hAnsiTheme="majorHAnsi" w:cs="Calibri"/>
              </w:rPr>
              <w:lastRenderedPageBreak/>
              <w:t xml:space="preserve">dodjele </w:t>
            </w:r>
            <w:r w:rsidRPr="00404BBA">
              <w:rPr>
                <w:rFonts w:asciiTheme="majorHAnsi" w:eastAsia="Times New Roman" w:hAnsiTheme="majorHAnsi" w:cs="Calibri"/>
              </w:rPr>
              <w:t xml:space="preserve">i izdana dozvola za uporabu RF spektra 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55733A" w:rsidP="00CB42F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lastRenderedPageBreak/>
              <w:t>I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I</w:t>
            </w:r>
            <w:r w:rsidR="00B47EC6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453CC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2.2.,</w:t>
            </w:r>
            <w:r w:rsidR="004C545B"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lastRenderedPageBreak/>
              <w:t>2.3.</w:t>
            </w:r>
          </w:p>
        </w:tc>
      </w:tr>
      <w:tr w:rsidR="00812013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lastRenderedPageBreak/>
              <w:t>6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</w:rPr>
              <w:t xml:space="preserve">Međunarodno usklađivanje RF spektra 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A9784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Sklopljeni provedbeni sporazumi sa susjednim državama i usklađene pojedine radijske postaje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</w:t>
            </w:r>
            <w:r w:rsidR="003D2C9A"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>3211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812013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7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F66149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Times New Roman" w:hAnsiTheme="majorHAnsi" w:cs="Calibri"/>
              </w:rPr>
              <w:t xml:space="preserve">Nadogradnja </w:t>
            </w:r>
            <w:r w:rsidR="00812013" w:rsidRPr="00404BBA">
              <w:rPr>
                <w:rFonts w:asciiTheme="majorHAnsi" w:eastAsia="Times New Roman" w:hAnsiTheme="majorHAnsi" w:cs="Calibri"/>
              </w:rPr>
              <w:t>GIS platform</w:t>
            </w:r>
            <w:r>
              <w:rPr>
                <w:rFonts w:asciiTheme="majorHAnsi" w:eastAsia="Times New Roman" w:hAnsiTheme="majorHAnsi" w:cs="Calibri"/>
              </w:rPr>
              <w:t>e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3E2DE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</w:rPr>
              <w:t>Unaprijeđena platforma: izrad</w:t>
            </w:r>
            <w:r w:rsidR="00F66149">
              <w:rPr>
                <w:rFonts w:asciiTheme="majorHAnsi" w:eastAsia="Times New Roman" w:hAnsiTheme="majorHAnsi" w:cs="Calibri"/>
              </w:rPr>
              <w:t>e</w:t>
            </w:r>
            <w:r w:rsidRPr="00404BBA">
              <w:rPr>
                <w:rFonts w:asciiTheme="majorHAnsi" w:eastAsia="Times New Roman" w:hAnsiTheme="majorHAnsi" w:cs="Calibri"/>
              </w:rPr>
              <w:t xml:space="preserve"> statističkih upita i</w:t>
            </w:r>
            <w:r w:rsidR="00A82777">
              <w:rPr>
                <w:rFonts w:asciiTheme="majorHAnsi" w:eastAsia="Times New Roman" w:hAnsiTheme="majorHAnsi" w:cs="Calibri"/>
              </w:rPr>
              <w:t xml:space="preserve"> omogućen</w:t>
            </w:r>
            <w:r w:rsidRPr="00404BBA">
              <w:rPr>
                <w:rFonts w:asciiTheme="majorHAnsi" w:eastAsia="Times New Roman" w:hAnsiTheme="majorHAnsi" w:cs="Calibri"/>
              </w:rPr>
              <w:t xml:space="preserve"> pristup podatcima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4B242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N, </w:t>
            </w:r>
            <w:r w:rsidR="00FD1232" w:rsidRPr="00404BBA">
              <w:rPr>
                <w:rFonts w:asciiTheme="majorHAnsi" w:eastAsia="Times New Roman" w:hAnsiTheme="majorHAnsi" w:cs="Calibri"/>
                <w:lang w:eastAsia="ar-SA"/>
              </w:rPr>
              <w:t xml:space="preserve">3213 </w:t>
            </w:r>
            <w:r w:rsidR="008538AA" w:rsidRPr="00404BBA">
              <w:rPr>
                <w:rFonts w:asciiTheme="majorHAnsi" w:eastAsia="Times New Roman" w:hAnsiTheme="majorHAnsi" w:cs="Calibri"/>
                <w:lang w:eastAsia="ar-SA"/>
              </w:rPr>
              <w:t>4541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812013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8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A82777" w:rsidP="00CC067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Times New Roman" w:hAnsiTheme="majorHAnsi" w:cs="Calibri"/>
              </w:rPr>
              <w:t>Osigura</w:t>
            </w:r>
            <w:r w:rsidR="00CC0675">
              <w:rPr>
                <w:rFonts w:asciiTheme="majorHAnsi" w:eastAsia="Times New Roman" w:hAnsiTheme="majorHAnsi" w:cs="Calibri"/>
              </w:rPr>
              <w:t xml:space="preserve">nje </w:t>
            </w:r>
            <w:r>
              <w:rPr>
                <w:rFonts w:asciiTheme="majorHAnsi" w:eastAsia="Times New Roman" w:hAnsiTheme="majorHAnsi" w:cs="Calibri"/>
              </w:rPr>
              <w:t>t</w:t>
            </w:r>
            <w:r w:rsidR="00812013" w:rsidRPr="00404BBA">
              <w:rPr>
                <w:rFonts w:asciiTheme="majorHAnsi" w:eastAsia="Times New Roman" w:hAnsiTheme="majorHAnsi" w:cs="Calibri"/>
              </w:rPr>
              <w:t>ehničk</w:t>
            </w:r>
            <w:r w:rsidR="00CC0675">
              <w:rPr>
                <w:rFonts w:asciiTheme="majorHAnsi" w:eastAsia="Times New Roman" w:hAnsiTheme="majorHAnsi" w:cs="Calibri"/>
              </w:rPr>
              <w:t>ih</w:t>
            </w:r>
            <w:r w:rsidR="00812013" w:rsidRPr="00404BBA">
              <w:rPr>
                <w:rFonts w:asciiTheme="majorHAnsi" w:eastAsia="Times New Roman" w:hAnsiTheme="majorHAnsi" w:cs="Calibri"/>
              </w:rPr>
              <w:t xml:space="preserve"> preduvjet</w:t>
            </w:r>
            <w:r w:rsidR="00CC0675">
              <w:rPr>
                <w:rFonts w:asciiTheme="majorHAnsi" w:eastAsia="Times New Roman" w:hAnsiTheme="majorHAnsi" w:cs="Calibri"/>
              </w:rPr>
              <w:t>a</w:t>
            </w:r>
            <w:r w:rsidR="00812013" w:rsidRPr="00404BBA">
              <w:rPr>
                <w:rFonts w:asciiTheme="majorHAnsi" w:eastAsia="Times New Roman" w:hAnsiTheme="majorHAnsi" w:cs="Calibri"/>
              </w:rPr>
              <w:t xml:space="preserve"> za digitalni radio</w:t>
            </w:r>
            <w:r w:rsidR="00D108BB">
              <w:rPr>
                <w:rFonts w:asciiTheme="majorHAnsi" w:eastAsia="Times New Roman" w:hAnsiTheme="majorHAnsi" w:cs="Calibri"/>
              </w:rPr>
              <w:t xml:space="preserve"> i </w:t>
            </w:r>
            <w:r w:rsidR="00CC0675">
              <w:rPr>
                <w:rFonts w:asciiTheme="majorHAnsi" w:eastAsia="Times New Roman" w:hAnsiTheme="majorHAnsi" w:cs="Calibri"/>
              </w:rPr>
              <w:t xml:space="preserve">izdavanje </w:t>
            </w:r>
            <w:r w:rsidR="00D108BB">
              <w:rPr>
                <w:rFonts w:asciiTheme="majorHAnsi" w:eastAsia="Times New Roman" w:hAnsiTheme="majorHAnsi" w:cs="Calibri"/>
              </w:rPr>
              <w:t>dozvola za RF spektar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Del="0096443E" w:rsidRDefault="00812013" w:rsidP="003E2DE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Osigurani tehnički preduvjeti (frekvencije) za nastavak razvoja digitalnog radija u RH</w:t>
            </w:r>
            <w:r w:rsidR="00D108BB">
              <w:rPr>
                <w:rFonts w:asciiTheme="majorHAnsi" w:eastAsia="Times New Roman" w:hAnsiTheme="majorHAnsi" w:cs="Calibri"/>
                <w:lang w:eastAsia="ar-SA"/>
              </w:rPr>
              <w:t xml:space="preserve"> te sukladno interesu izdana dozvola za uporabu RF spektra za komercijalni rad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CB42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3233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812013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45A47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9</w:t>
            </w:r>
            <w:r w:rsidR="00812013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812013" w:rsidP="00CC067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</w:rPr>
              <w:t>Izmjen</w:t>
            </w:r>
            <w:r w:rsidR="00CC0675">
              <w:rPr>
                <w:rFonts w:asciiTheme="majorHAnsi" w:eastAsia="Times New Roman" w:hAnsiTheme="majorHAnsi" w:cs="Calibri"/>
              </w:rPr>
              <w:t>a</w:t>
            </w:r>
            <w:r w:rsidRPr="00404BBA">
              <w:rPr>
                <w:rFonts w:asciiTheme="majorHAnsi" w:eastAsia="Times New Roman" w:hAnsiTheme="majorHAnsi" w:cs="Calibri"/>
              </w:rPr>
              <w:t xml:space="preserve"> Tablic</w:t>
            </w:r>
            <w:r w:rsidR="00CC0675">
              <w:rPr>
                <w:rFonts w:asciiTheme="majorHAnsi" w:eastAsia="Times New Roman" w:hAnsiTheme="majorHAnsi" w:cs="Calibri"/>
              </w:rPr>
              <w:t>e</w:t>
            </w:r>
            <w:r w:rsidRPr="00404BBA">
              <w:rPr>
                <w:rFonts w:asciiTheme="majorHAnsi" w:eastAsia="Times New Roman" w:hAnsiTheme="majorHAnsi" w:cs="Calibri"/>
              </w:rPr>
              <w:t xml:space="preserve"> namjene i planov</w:t>
            </w:r>
            <w:r w:rsidR="00CC0675">
              <w:rPr>
                <w:rFonts w:asciiTheme="majorHAnsi" w:eastAsia="Times New Roman" w:hAnsiTheme="majorHAnsi" w:cs="Calibri"/>
              </w:rPr>
              <w:t>a</w:t>
            </w:r>
            <w:r w:rsidRPr="00404BBA">
              <w:rPr>
                <w:rFonts w:asciiTheme="majorHAnsi" w:eastAsia="Times New Roman" w:hAnsiTheme="majorHAnsi" w:cs="Calibri"/>
              </w:rPr>
              <w:t xml:space="preserve"> dodjele RF spektra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Del="0096443E" w:rsidRDefault="00812013" w:rsidP="003E2DE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</w:rPr>
              <w:t>Tablica</w:t>
            </w:r>
            <w:r w:rsidR="00D108BB">
              <w:rPr>
                <w:rFonts w:asciiTheme="majorHAnsi" w:eastAsia="Times New Roman" w:hAnsiTheme="majorHAnsi" w:cs="Calibri"/>
              </w:rPr>
              <w:t xml:space="preserve"> namjene </w:t>
            </w:r>
            <w:r w:rsidRPr="00404BBA">
              <w:rPr>
                <w:rFonts w:asciiTheme="majorHAnsi" w:eastAsia="Times New Roman" w:hAnsiTheme="majorHAnsi" w:cs="Calibri"/>
              </w:rPr>
              <w:t xml:space="preserve"> i planovi </w:t>
            </w:r>
            <w:r w:rsidR="00D108BB">
              <w:rPr>
                <w:rFonts w:asciiTheme="majorHAnsi" w:eastAsia="Times New Roman" w:hAnsiTheme="majorHAnsi" w:cs="Calibri"/>
              </w:rPr>
              <w:t xml:space="preserve">dodjele </w:t>
            </w:r>
            <w:r w:rsidRPr="00404BBA">
              <w:rPr>
                <w:rFonts w:asciiTheme="majorHAnsi" w:eastAsia="Times New Roman" w:hAnsiTheme="majorHAnsi" w:cs="Calibri"/>
              </w:rPr>
              <w:t>izmijenjeni i spremni za usvajanje</w:t>
            </w:r>
            <w:r w:rsidR="00D108BB">
              <w:rPr>
                <w:rFonts w:asciiTheme="majorHAnsi" w:eastAsia="Times New Roman" w:hAnsiTheme="majorHAnsi" w:cs="Calibri"/>
              </w:rPr>
              <w:t xml:space="preserve"> sukladno međunarodnim propisima</w:t>
            </w:r>
            <w:r w:rsidRPr="00404BBA">
              <w:rPr>
                <w:rFonts w:asciiTheme="majorHAnsi" w:eastAsia="Times New Roman" w:hAnsiTheme="majorHAnsi" w:cs="Calibri"/>
              </w:rPr>
              <w:t>, iskazano</w:t>
            </w:r>
            <w:r w:rsidR="00D108BB">
              <w:rPr>
                <w:rFonts w:asciiTheme="majorHAnsi" w:eastAsia="Times New Roman" w:hAnsiTheme="majorHAnsi" w:cs="Calibri"/>
              </w:rPr>
              <w:t>m</w:t>
            </w:r>
            <w:r w:rsidRPr="00404BBA">
              <w:rPr>
                <w:rFonts w:asciiTheme="majorHAnsi" w:eastAsia="Times New Roman" w:hAnsiTheme="majorHAnsi" w:cs="Calibri"/>
              </w:rPr>
              <w:t xml:space="preserve"> interes</w:t>
            </w:r>
            <w:r w:rsidR="00D108BB">
              <w:rPr>
                <w:rFonts w:asciiTheme="majorHAnsi" w:eastAsia="Times New Roman" w:hAnsiTheme="majorHAnsi" w:cs="Calibri"/>
              </w:rPr>
              <w:t>u</w:t>
            </w:r>
            <w:r w:rsidRPr="00404BBA">
              <w:rPr>
                <w:rFonts w:asciiTheme="majorHAnsi" w:eastAsia="Times New Roman" w:hAnsiTheme="majorHAnsi" w:cs="Calibri"/>
              </w:rPr>
              <w:t xml:space="preserve"> te razvoj</w:t>
            </w:r>
            <w:r w:rsidR="00D108BB">
              <w:rPr>
                <w:rFonts w:asciiTheme="majorHAnsi" w:eastAsia="Times New Roman" w:hAnsiTheme="majorHAnsi" w:cs="Calibri"/>
              </w:rPr>
              <w:t>u</w:t>
            </w:r>
            <w:r w:rsidRPr="00404BBA">
              <w:rPr>
                <w:rFonts w:asciiTheme="majorHAnsi" w:eastAsia="Times New Roman" w:hAnsiTheme="majorHAnsi" w:cs="Calibri"/>
              </w:rPr>
              <w:t xml:space="preserve"> tržišta i tehnologije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812013" w:rsidRPr="00404BBA" w:rsidRDefault="004576F5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II.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3238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812013" w:rsidRPr="00404BBA" w:rsidRDefault="00812013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2.1., 2.2., 2.3. </w:t>
            </w:r>
          </w:p>
        </w:tc>
      </w:tr>
      <w:tr w:rsidR="00470727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lang w:eastAsia="ar-SA"/>
              </w:rPr>
              <w:t>0</w:t>
            </w:r>
            <w:r w:rsidR="00470727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</w:rPr>
              <w:t>Izdavanje dozvol</w:t>
            </w:r>
            <w:r w:rsidR="00A82777">
              <w:rPr>
                <w:rFonts w:asciiTheme="majorHAnsi" w:eastAsia="Times New Roman" w:hAnsiTheme="majorHAnsi" w:cs="Calibri"/>
              </w:rPr>
              <w:t>a</w:t>
            </w:r>
            <w:r w:rsidRPr="00404BBA">
              <w:rPr>
                <w:rFonts w:asciiTheme="majorHAnsi" w:eastAsia="Times New Roman" w:hAnsiTheme="majorHAnsi" w:cs="Calibri"/>
              </w:rPr>
              <w:t xml:space="preserve"> za uporabu RF spektra na temelju podnesenog zahtjeva 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Del="0096443E" w:rsidRDefault="00470727" w:rsidP="00EA2E1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</w:rPr>
              <w:t>Riješeni zahtjevi za izdavanje dozvole za uporabu RF spektra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470727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lang w:eastAsia="ar-SA"/>
              </w:rPr>
              <w:t>1</w:t>
            </w:r>
            <w:r w:rsidR="00470727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</w:rPr>
              <w:t>Priprema izračuna i godišnjih faktura za uporabu RF spektra za važeće dozvole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Del="0096443E" w:rsidRDefault="00470727" w:rsidP="003E2DE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Izračunate naknade i izrađene godišnje fakture za uporabu RF spektra 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470727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2</w:t>
            </w:r>
            <w:r w:rsidR="0047072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A82777" w:rsidP="00C277F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Times New Roman" w:hAnsiTheme="majorHAnsi" w:cs="Calibri"/>
              </w:rPr>
              <w:t>Nadogra</w:t>
            </w:r>
            <w:r w:rsidR="00C277F0">
              <w:rPr>
                <w:rFonts w:asciiTheme="majorHAnsi" w:eastAsia="Times New Roman" w:hAnsiTheme="majorHAnsi" w:cs="Calibri"/>
              </w:rPr>
              <w:t>dnja</w:t>
            </w:r>
            <w:r>
              <w:rPr>
                <w:rFonts w:asciiTheme="majorHAnsi" w:eastAsia="Times New Roman" w:hAnsiTheme="majorHAnsi" w:cs="Calibri"/>
              </w:rPr>
              <w:t xml:space="preserve"> servis</w:t>
            </w:r>
            <w:r w:rsidR="00C277F0">
              <w:rPr>
                <w:rFonts w:asciiTheme="majorHAnsi" w:eastAsia="Times New Roman" w:hAnsiTheme="majorHAnsi" w:cs="Calibri"/>
              </w:rPr>
              <w:t>a</w:t>
            </w:r>
            <w:r>
              <w:rPr>
                <w:rFonts w:asciiTheme="majorHAnsi" w:eastAsia="Times New Roman" w:hAnsiTheme="majorHAnsi" w:cs="Calibri"/>
              </w:rPr>
              <w:t xml:space="preserve"> </w:t>
            </w:r>
            <w:r w:rsidR="00470727" w:rsidRPr="00404BBA">
              <w:rPr>
                <w:rFonts w:asciiTheme="majorHAnsi" w:eastAsia="Times New Roman" w:hAnsiTheme="majorHAnsi" w:cs="Calibri"/>
              </w:rPr>
              <w:t xml:space="preserve"> e-Dozvola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Del="0096443E" w:rsidRDefault="00470727" w:rsidP="003E2DE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Implementira</w:t>
            </w:r>
            <w:r w:rsidR="003E2DED" w:rsidRPr="00404BBA">
              <w:rPr>
                <w:rFonts w:asciiTheme="majorHAnsi" w:eastAsia="Times New Roman" w:hAnsiTheme="majorHAnsi" w:cs="Calibri"/>
                <w:lang w:eastAsia="ar-SA"/>
              </w:rPr>
              <w:t>ne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 tri nove vrste e-Dozvola (za pokretne, nepokretne i amaterske radijske postaje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DB34D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IV</w:t>
            </w:r>
            <w:r w:rsidR="00DB34DE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53CC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470727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lang w:eastAsia="ar-SA"/>
              </w:rPr>
              <w:t>3</w:t>
            </w:r>
            <w:r w:rsidR="00470727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A82777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Izdavanje p</w:t>
            </w:r>
            <w:r w:rsidR="00470727" w:rsidRPr="00404BBA">
              <w:rPr>
                <w:rFonts w:asciiTheme="majorHAnsi" w:eastAsia="Times New Roman" w:hAnsiTheme="majorHAnsi" w:cs="Calibri"/>
              </w:rPr>
              <w:t>otvrd</w:t>
            </w:r>
            <w:r>
              <w:rPr>
                <w:rFonts w:asciiTheme="majorHAnsi" w:eastAsia="Times New Roman" w:hAnsiTheme="majorHAnsi" w:cs="Calibri"/>
              </w:rPr>
              <w:t>a</w:t>
            </w:r>
            <w:r w:rsidR="00470727" w:rsidRPr="00404BBA">
              <w:rPr>
                <w:rFonts w:asciiTheme="majorHAnsi" w:eastAsia="Times New Roman" w:hAnsiTheme="majorHAnsi" w:cs="Calibri"/>
              </w:rPr>
              <w:t xml:space="preserve"> o usklađenosti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A9784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Izdane potvrde za radijske postaje koje su udovoljile uvjetima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470727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1</w:t>
            </w:r>
            <w:r>
              <w:rPr>
                <w:rFonts w:asciiTheme="majorHAnsi" w:eastAsia="Times New Roman" w:hAnsiTheme="majorHAnsi" w:cs="Calibri"/>
                <w:lang w:eastAsia="ar-SA"/>
              </w:rPr>
              <w:t>4</w:t>
            </w:r>
            <w:r w:rsidR="00470727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 xml:space="preserve">Planiranje i optimizacija </w:t>
            </w:r>
            <w:proofErr w:type="spellStart"/>
            <w:r w:rsidRPr="00404BBA">
              <w:rPr>
                <w:rFonts w:asciiTheme="majorHAnsi" w:eastAsia="Times New Roman" w:hAnsiTheme="majorHAnsi" w:cs="Calibri"/>
              </w:rPr>
              <w:t>radiokomunikacijskih</w:t>
            </w:r>
            <w:proofErr w:type="spellEnd"/>
            <w:r w:rsidRPr="00404BBA">
              <w:rPr>
                <w:rFonts w:asciiTheme="majorHAnsi" w:eastAsia="Times New Roman" w:hAnsiTheme="majorHAnsi" w:cs="Calibri"/>
              </w:rPr>
              <w:t xml:space="preserve"> mreža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tabs>
                <w:tab w:val="left" w:pos="247"/>
              </w:tabs>
              <w:suppressAutoHyphens/>
              <w:spacing w:after="200" w:line="276" w:lineRule="auto"/>
              <w:ind w:left="32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Osigurana učinkovit</w:t>
            </w:r>
            <w:r w:rsidR="00D108BB">
              <w:rPr>
                <w:rFonts w:asciiTheme="majorHAnsi" w:eastAsia="Times New Roman" w:hAnsiTheme="majorHAnsi" w:cs="Calibri"/>
              </w:rPr>
              <w:t>a</w:t>
            </w:r>
            <w:r w:rsidRPr="00404BBA">
              <w:rPr>
                <w:rFonts w:asciiTheme="majorHAnsi" w:eastAsia="Times New Roman" w:hAnsiTheme="majorHAnsi" w:cs="Calibri"/>
              </w:rPr>
              <w:t xml:space="preserve"> uporaba RF spektra:</w:t>
            </w:r>
          </w:p>
          <w:p w:rsidR="00D82606" w:rsidRPr="00404BBA" w:rsidRDefault="00470727" w:rsidP="00D82606">
            <w:pPr>
              <w:pStyle w:val="ListParagraph"/>
              <w:numPr>
                <w:ilvl w:val="0"/>
                <w:numId w:val="20"/>
              </w:numPr>
              <w:tabs>
                <w:tab w:val="left" w:pos="247"/>
              </w:tabs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 xml:space="preserve">poboljšano pokrivanje </w:t>
            </w:r>
            <w:r w:rsidRPr="00404BBA">
              <w:rPr>
                <w:rFonts w:asciiTheme="majorHAnsi" w:eastAsia="Times New Roman" w:hAnsiTheme="majorHAnsi" w:cs="Calibri"/>
              </w:rPr>
              <w:lastRenderedPageBreak/>
              <w:t>postojećih mreža</w:t>
            </w:r>
          </w:p>
          <w:p w:rsidR="00470727" w:rsidRPr="00404BBA" w:rsidRDefault="00470727" w:rsidP="00D82606">
            <w:pPr>
              <w:pStyle w:val="ListParagraph"/>
              <w:numPr>
                <w:ilvl w:val="0"/>
                <w:numId w:val="20"/>
              </w:numPr>
              <w:tabs>
                <w:tab w:val="left" w:pos="247"/>
              </w:tabs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Osigurani uvjeti za rad novih mreža.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lastRenderedPageBreak/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470727" w:rsidRPr="00404BBA" w:rsidTr="00CB42F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45A47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lastRenderedPageBreak/>
              <w:t>1</w:t>
            </w:r>
            <w:r>
              <w:rPr>
                <w:rFonts w:asciiTheme="majorHAnsi" w:eastAsia="Times New Roman" w:hAnsiTheme="majorHAnsi" w:cs="Calibri"/>
                <w:lang w:eastAsia="ar-SA"/>
              </w:rPr>
              <w:t>5</w:t>
            </w:r>
            <w:r w:rsidR="00470727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A82777" w:rsidP="0081201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Ažuriranje r</w:t>
            </w:r>
            <w:r w:rsidR="00470727" w:rsidRPr="00404BBA">
              <w:rPr>
                <w:rFonts w:asciiTheme="majorHAnsi" w:eastAsia="Times New Roman" w:hAnsiTheme="majorHAnsi" w:cs="Calibri"/>
              </w:rPr>
              <w:t>adijsk</w:t>
            </w:r>
            <w:r>
              <w:rPr>
                <w:rFonts w:asciiTheme="majorHAnsi" w:eastAsia="Times New Roman" w:hAnsiTheme="majorHAnsi" w:cs="Calibri"/>
              </w:rPr>
              <w:t>ih</w:t>
            </w:r>
            <w:r w:rsidR="00470727" w:rsidRPr="00404BBA">
              <w:rPr>
                <w:rFonts w:asciiTheme="majorHAnsi" w:eastAsia="Times New Roman" w:hAnsiTheme="majorHAnsi" w:cs="Calibri"/>
              </w:rPr>
              <w:t xml:space="preserve"> sučelja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CB42F9">
            <w:pPr>
              <w:pStyle w:val="ListParagraph"/>
              <w:numPr>
                <w:ilvl w:val="0"/>
                <w:numId w:val="21"/>
              </w:numPr>
              <w:spacing w:after="200" w:line="276" w:lineRule="auto"/>
              <w:ind w:left="262" w:hanging="26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Izrađena radijska sučelja</w:t>
            </w:r>
          </w:p>
          <w:p w:rsidR="00470727" w:rsidRPr="00404BBA" w:rsidRDefault="00470727" w:rsidP="00CB42F9">
            <w:pPr>
              <w:pStyle w:val="ListParagraph"/>
              <w:numPr>
                <w:ilvl w:val="0"/>
                <w:numId w:val="21"/>
              </w:numPr>
              <w:spacing w:after="200" w:line="276" w:lineRule="auto"/>
              <w:ind w:left="262" w:hanging="26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Poslana obavijest prema EK</w:t>
            </w:r>
            <w:r w:rsidR="00BA1CC7">
              <w:rPr>
                <w:rFonts w:asciiTheme="majorHAnsi" w:eastAsia="Times New Roman" w:hAnsiTheme="majorHAnsi" w:cs="Calibri"/>
                <w:lang w:eastAsia="ar-SA"/>
              </w:rPr>
              <w:t>-u</w:t>
            </w:r>
          </w:p>
          <w:p w:rsidR="00470727" w:rsidRPr="00404BBA" w:rsidRDefault="00470727" w:rsidP="00CB42F9">
            <w:pPr>
              <w:pStyle w:val="ListParagraph"/>
              <w:numPr>
                <w:ilvl w:val="0"/>
                <w:numId w:val="20"/>
              </w:numPr>
              <w:tabs>
                <w:tab w:val="left" w:pos="247"/>
              </w:tabs>
              <w:suppressAutoHyphens/>
              <w:spacing w:after="200" w:line="276" w:lineRule="auto"/>
              <w:ind w:left="262" w:right="-120" w:hanging="23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Sučelja javno objavljena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470727" w:rsidRPr="00404BBA" w:rsidRDefault="00470727" w:rsidP="0081201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</w:t>
            </w:r>
          </w:p>
        </w:tc>
      </w:tr>
      <w:tr w:rsidR="00F66149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F66149" w:rsidRPr="00404BBA" w:rsidDel="00445A47" w:rsidRDefault="00F66149" w:rsidP="00445A47">
            <w:pPr>
              <w:spacing w:line="276" w:lineRule="auto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16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F66149" w:rsidRPr="00404BBA" w:rsidRDefault="00985A09" w:rsidP="009D77E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Implementacija</w:t>
            </w:r>
            <w:r w:rsidR="00F66149">
              <w:rPr>
                <w:rFonts w:asciiTheme="majorHAnsi" w:eastAsia="Times New Roman" w:hAnsiTheme="majorHAnsi" w:cs="Calibri"/>
              </w:rPr>
              <w:t xml:space="preserve"> </w:t>
            </w:r>
            <w:proofErr w:type="spellStart"/>
            <w:r w:rsidR="00F66149">
              <w:rPr>
                <w:rFonts w:asciiTheme="majorHAnsi" w:eastAsia="Times New Roman" w:hAnsiTheme="majorHAnsi" w:cs="Calibri"/>
              </w:rPr>
              <w:t>podzakonskih</w:t>
            </w:r>
            <w:proofErr w:type="spellEnd"/>
            <w:r w:rsidR="00F66149">
              <w:rPr>
                <w:rFonts w:asciiTheme="majorHAnsi" w:eastAsia="Times New Roman" w:hAnsiTheme="majorHAnsi" w:cs="Calibri"/>
              </w:rPr>
              <w:t xml:space="preserve"> akata iz područja upravljan</w:t>
            </w:r>
            <w:r w:rsidR="009D77EB">
              <w:rPr>
                <w:rFonts w:asciiTheme="majorHAnsi" w:eastAsia="Times New Roman" w:hAnsiTheme="majorHAnsi" w:cs="Calibri"/>
              </w:rPr>
              <w:t>j</w:t>
            </w:r>
            <w:r w:rsidR="00F66149">
              <w:rPr>
                <w:rFonts w:asciiTheme="majorHAnsi" w:eastAsia="Times New Roman" w:hAnsiTheme="majorHAnsi" w:cs="Calibri"/>
              </w:rPr>
              <w:t xml:space="preserve">a RF </w:t>
            </w:r>
            <w:r w:rsidR="009D77EB">
              <w:rPr>
                <w:rFonts w:asciiTheme="majorHAnsi" w:eastAsia="Times New Roman" w:hAnsiTheme="majorHAnsi" w:cs="Calibri"/>
              </w:rPr>
              <w:t>spektrom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F66149" w:rsidRPr="00404BBA" w:rsidRDefault="00F66149" w:rsidP="00985A09">
            <w:pPr>
              <w:pStyle w:val="ListParagraph"/>
              <w:numPr>
                <w:ilvl w:val="0"/>
                <w:numId w:val="21"/>
              </w:numPr>
              <w:spacing w:after="200" w:line="276" w:lineRule="auto"/>
              <w:ind w:left="262" w:hanging="26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Doneseni i izm</w:t>
            </w:r>
            <w:r w:rsidR="00C277F0">
              <w:rPr>
                <w:rFonts w:asciiTheme="majorHAnsi" w:eastAsia="Times New Roman" w:hAnsiTheme="majorHAnsi" w:cs="Calibri"/>
                <w:lang w:eastAsia="ar-SA"/>
              </w:rPr>
              <w:t>i</w:t>
            </w:r>
            <w:r>
              <w:rPr>
                <w:rFonts w:asciiTheme="majorHAnsi" w:eastAsia="Times New Roman" w:hAnsiTheme="majorHAnsi" w:cs="Calibri"/>
                <w:lang w:eastAsia="ar-SA"/>
              </w:rPr>
              <w:t xml:space="preserve">jenjeni </w:t>
            </w:r>
            <w:proofErr w:type="spellStart"/>
            <w:r>
              <w:rPr>
                <w:rFonts w:asciiTheme="majorHAnsi" w:eastAsia="Times New Roman" w:hAnsiTheme="majorHAnsi" w:cs="Calibri"/>
                <w:lang w:eastAsia="ar-SA"/>
              </w:rPr>
              <w:t>podzakonski</w:t>
            </w:r>
            <w:proofErr w:type="spellEnd"/>
            <w:r>
              <w:rPr>
                <w:rFonts w:asciiTheme="majorHAnsi" w:eastAsia="Times New Roman" w:hAnsiTheme="majorHAnsi" w:cs="Calibri"/>
                <w:lang w:eastAsia="ar-SA"/>
              </w:rPr>
              <w:t xml:space="preserve"> akti sukladno </w:t>
            </w:r>
            <w:r w:rsidR="00023678">
              <w:rPr>
                <w:rFonts w:asciiTheme="majorHAnsi" w:eastAsia="Times New Roman" w:hAnsiTheme="majorHAnsi" w:cs="Calibri"/>
                <w:lang w:eastAsia="ar-SA"/>
              </w:rPr>
              <w:t>novom</w:t>
            </w:r>
            <w:r>
              <w:rPr>
                <w:rFonts w:asciiTheme="majorHAnsi" w:eastAsia="Times New Roman" w:hAnsiTheme="majorHAnsi" w:cs="Calibri"/>
                <w:lang w:eastAsia="ar-SA"/>
              </w:rPr>
              <w:t xml:space="preserve"> ZEK-u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F66149" w:rsidRPr="00404BBA" w:rsidRDefault="00F66149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II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F66149" w:rsidRPr="00404BBA" w:rsidRDefault="00F66149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F66149" w:rsidRPr="00404BBA" w:rsidRDefault="00F66149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3.2.</w:t>
            </w:r>
          </w:p>
        </w:tc>
      </w:tr>
      <w:tr w:rsidR="004576F5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1</w:t>
            </w:r>
            <w:r>
              <w:rPr>
                <w:rFonts w:asciiTheme="majorHAnsi" w:eastAsia="Calibri" w:hAnsiTheme="majorHAnsi" w:cstheme="minorHAnsi"/>
                <w:lang w:eastAsia="ar-SA"/>
              </w:rPr>
              <w:t>7</w:t>
            </w:r>
            <w:r w:rsidR="00470727" w:rsidRPr="00404BBA">
              <w:rPr>
                <w:rFonts w:asciiTheme="majorHAnsi" w:eastAsia="Calibri" w:hAnsiTheme="majorHAnsi" w:cstheme="minorHAns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470727" w:rsidP="0047072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theme="minorHAnsi"/>
              </w:rPr>
              <w:t xml:space="preserve">Kontrola </w:t>
            </w:r>
            <w:proofErr w:type="spellStart"/>
            <w:r w:rsidRPr="00404BBA">
              <w:rPr>
                <w:rFonts w:asciiTheme="majorHAnsi" w:eastAsia="Times New Roman" w:hAnsiTheme="majorHAnsi" w:cstheme="minorHAnsi"/>
              </w:rPr>
              <w:t>radiofrekvencijskog</w:t>
            </w:r>
            <w:proofErr w:type="spellEnd"/>
            <w:r w:rsidRPr="00404BBA">
              <w:rPr>
                <w:rFonts w:asciiTheme="majorHAnsi" w:eastAsia="Times New Roman" w:hAnsiTheme="majorHAnsi" w:cstheme="minorHAnsi"/>
              </w:rPr>
              <w:t xml:space="preserve"> spektra</w:t>
            </w:r>
          </w:p>
        </w:tc>
        <w:tc>
          <w:tcPr>
            <w:tcW w:w="2496" w:type="dxa"/>
          </w:tcPr>
          <w:p w:rsidR="00470727" w:rsidRPr="00404BBA" w:rsidRDefault="00470727" w:rsidP="003E2DED">
            <w:pPr>
              <w:pStyle w:val="ListParagraph"/>
              <w:spacing w:after="200" w:line="276" w:lineRule="auto"/>
              <w:ind w:left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Detaljna mjerna izvješća o provedenim mjerenjima</w:t>
            </w:r>
          </w:p>
        </w:tc>
        <w:tc>
          <w:tcPr>
            <w:tcW w:w="1418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 w:rsidDel="0042013A">
              <w:rPr>
                <w:rFonts w:asciiTheme="majorHAnsi" w:eastAsia="Calibri" w:hAnsiTheme="majorHAnsi" w:cstheme="minorHAnsi"/>
                <w:lang w:eastAsia="ar-SA"/>
              </w:rPr>
              <w:t>N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2.2.</w:t>
            </w:r>
          </w:p>
        </w:tc>
      </w:tr>
      <w:tr w:rsidR="004576F5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8</w:t>
            </w:r>
            <w:r w:rsidR="0047072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470727" w:rsidP="00CB42F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Zaštita i mjerenje elektromagnetskih polja (EMP)</w:t>
            </w:r>
          </w:p>
        </w:tc>
        <w:tc>
          <w:tcPr>
            <w:tcW w:w="2496" w:type="dxa"/>
          </w:tcPr>
          <w:p w:rsidR="00470727" w:rsidRPr="00404BBA" w:rsidRDefault="00470727" w:rsidP="003E2DE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Javno objavljena mjerna izvješća za provedena mjerenja na terenu</w:t>
            </w:r>
          </w:p>
        </w:tc>
        <w:tc>
          <w:tcPr>
            <w:tcW w:w="1418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2.2</w:t>
            </w:r>
          </w:p>
        </w:tc>
      </w:tr>
      <w:tr w:rsidR="00470727" w:rsidRPr="00404BBA" w:rsidTr="00BC5B4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</w:t>
            </w:r>
            <w:r>
              <w:rPr>
                <w:rFonts w:asciiTheme="majorHAnsi" w:eastAsia="Calibri" w:hAnsiTheme="majorHAnsi" w:cs="Calibri"/>
                <w:lang w:eastAsia="ar-SA"/>
              </w:rPr>
              <w:t>9</w:t>
            </w:r>
            <w:r w:rsidR="0047072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C277F0" w:rsidP="00C277F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Times New Roman" w:hAnsiTheme="majorHAnsi" w:cs="Calibri"/>
              </w:rPr>
              <w:t>Provođenje m</w:t>
            </w:r>
            <w:r w:rsidR="00470727" w:rsidRPr="00404BBA">
              <w:rPr>
                <w:rFonts w:asciiTheme="majorHAnsi" w:eastAsia="Times New Roman" w:hAnsiTheme="majorHAnsi" w:cs="Calibri"/>
              </w:rPr>
              <w:t>jern</w:t>
            </w:r>
            <w:r>
              <w:rPr>
                <w:rFonts w:asciiTheme="majorHAnsi" w:eastAsia="Times New Roman" w:hAnsiTheme="majorHAnsi" w:cs="Calibri"/>
              </w:rPr>
              <w:t>e</w:t>
            </w:r>
            <w:r w:rsidR="00470727" w:rsidRPr="00404BBA">
              <w:rPr>
                <w:rFonts w:asciiTheme="majorHAnsi" w:eastAsia="Times New Roman" w:hAnsiTheme="majorHAnsi" w:cs="Calibri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</w:rPr>
              <w:t>akcij</w:t>
            </w:r>
            <w:r>
              <w:rPr>
                <w:rFonts w:asciiTheme="majorHAnsi" w:eastAsia="Times New Roman" w:hAnsiTheme="majorHAnsi" w:cs="Calibri"/>
              </w:rPr>
              <w:t>e</w:t>
            </w:r>
            <w:r w:rsidRPr="00404BBA">
              <w:rPr>
                <w:rFonts w:asciiTheme="majorHAnsi" w:eastAsia="Times New Roman" w:hAnsiTheme="majorHAnsi" w:cs="Calibri"/>
              </w:rPr>
              <w:t xml:space="preserve"> </w:t>
            </w:r>
            <w:r w:rsidR="00470727" w:rsidRPr="00404BBA">
              <w:rPr>
                <w:rFonts w:asciiTheme="majorHAnsi" w:eastAsia="Times New Roman" w:hAnsiTheme="majorHAnsi" w:cs="Calibri"/>
              </w:rPr>
              <w:t xml:space="preserve">mjerenja smetnji iz Talijanske </w:t>
            </w:r>
            <w:r w:rsidR="00445A47">
              <w:rPr>
                <w:rFonts w:asciiTheme="majorHAnsi" w:eastAsia="Times New Roman" w:hAnsiTheme="majorHAnsi" w:cs="Calibri"/>
              </w:rPr>
              <w:t>R</w:t>
            </w:r>
            <w:r w:rsidR="00445A47" w:rsidRPr="00404BBA">
              <w:rPr>
                <w:rFonts w:asciiTheme="majorHAnsi" w:eastAsia="Times New Roman" w:hAnsiTheme="majorHAnsi" w:cs="Calibri"/>
              </w:rPr>
              <w:t>epublike</w:t>
            </w:r>
          </w:p>
        </w:tc>
        <w:tc>
          <w:tcPr>
            <w:tcW w:w="2496" w:type="dxa"/>
          </w:tcPr>
          <w:p w:rsidR="00470727" w:rsidRPr="00404BBA" w:rsidRDefault="00470727" w:rsidP="003E2DE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Detaljni izvještaj o provedenoj akciji mjerenja i podnesena prijava za uklanjanje smetnji</w:t>
            </w:r>
          </w:p>
        </w:tc>
        <w:tc>
          <w:tcPr>
            <w:tcW w:w="1418" w:type="dxa"/>
          </w:tcPr>
          <w:p w:rsidR="00470727" w:rsidRPr="00404BBA" w:rsidRDefault="00470727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III</w:t>
            </w:r>
            <w:r w:rsidR="004576F5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="004576F5" w:rsidRPr="00404BBA">
              <w:rPr>
                <w:rFonts w:asciiTheme="majorHAnsi" w:eastAsia="Times New Roman" w:hAnsiTheme="majorHAnsi" w:cs="Calibri"/>
                <w:lang w:eastAsia="ar-SA"/>
              </w:rPr>
              <w:t>–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 IV</w:t>
            </w:r>
            <w:r w:rsidR="004576F5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</w:p>
        </w:tc>
        <w:tc>
          <w:tcPr>
            <w:tcW w:w="709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2.2.</w:t>
            </w:r>
          </w:p>
        </w:tc>
      </w:tr>
      <w:tr w:rsidR="00470727" w:rsidRPr="00404BBA" w:rsidTr="00BC5B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7072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theme="minorHAnsi"/>
                <w:lang w:eastAsia="ar-SA"/>
              </w:rPr>
              <w:t>20</w:t>
            </w:r>
            <w:r w:rsidR="00470727" w:rsidRPr="00404BBA">
              <w:rPr>
                <w:rFonts w:asciiTheme="majorHAnsi" w:eastAsia="Calibri" w:hAnsiTheme="majorHAnsi" w:cstheme="minorHAns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C277F0" w:rsidP="00C277F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Times New Roman" w:hAnsiTheme="majorHAnsi" w:cstheme="minorHAnsi"/>
              </w:rPr>
              <w:t>Provođenje m</w:t>
            </w:r>
            <w:r w:rsidR="00470727" w:rsidRPr="00404BBA">
              <w:rPr>
                <w:rFonts w:asciiTheme="majorHAnsi" w:eastAsia="Times New Roman" w:hAnsiTheme="majorHAnsi" w:cstheme="minorHAnsi"/>
              </w:rPr>
              <w:t>jern</w:t>
            </w:r>
            <w:r>
              <w:rPr>
                <w:rFonts w:asciiTheme="majorHAnsi" w:eastAsia="Times New Roman" w:hAnsiTheme="majorHAnsi" w:cstheme="minorHAnsi"/>
              </w:rPr>
              <w:t>e</w:t>
            </w:r>
            <w:r w:rsidR="00470727" w:rsidRPr="00404BBA">
              <w:rPr>
                <w:rFonts w:asciiTheme="majorHAnsi" w:eastAsia="Times New Roman" w:hAnsiTheme="majorHAnsi" w:cstheme="minorHAnsi"/>
              </w:rPr>
              <w:t xml:space="preserve"> akcij</w:t>
            </w:r>
            <w:r>
              <w:rPr>
                <w:rFonts w:asciiTheme="majorHAnsi" w:eastAsia="Times New Roman" w:hAnsiTheme="majorHAnsi" w:cstheme="minorHAnsi"/>
              </w:rPr>
              <w:t>e</w:t>
            </w:r>
            <w:r w:rsidR="00470727" w:rsidRPr="00404BBA">
              <w:rPr>
                <w:rFonts w:asciiTheme="majorHAnsi" w:eastAsia="Times New Roman" w:hAnsiTheme="majorHAnsi" w:cstheme="minorHAnsi"/>
              </w:rPr>
              <w:t xml:space="preserve"> WAS/RLAN na frekvencijskom području 5</w:t>
            </w:r>
            <w:r w:rsidR="00D84FCD">
              <w:rPr>
                <w:rFonts w:asciiTheme="majorHAnsi" w:eastAsia="Times New Roman" w:hAnsiTheme="majorHAnsi" w:cstheme="minorHAnsi"/>
              </w:rPr>
              <w:t xml:space="preserve"> </w:t>
            </w:r>
            <w:proofErr w:type="spellStart"/>
            <w:r w:rsidR="00470727" w:rsidRPr="00404BBA">
              <w:rPr>
                <w:rFonts w:asciiTheme="majorHAnsi" w:eastAsia="Times New Roman" w:hAnsiTheme="majorHAnsi" w:cstheme="minorHAnsi"/>
              </w:rPr>
              <w:t>GHz</w:t>
            </w:r>
            <w:proofErr w:type="spellEnd"/>
          </w:p>
        </w:tc>
        <w:tc>
          <w:tcPr>
            <w:tcW w:w="2496" w:type="dxa"/>
          </w:tcPr>
          <w:p w:rsidR="00470727" w:rsidRPr="00404BBA" w:rsidRDefault="00470727" w:rsidP="00D84FC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 xml:space="preserve">Detaljna mjerna izvješća o provedenim mjerenjima. Osigurani preduvjeti za neometanu implementaciju meteoroloških radara u </w:t>
            </w:r>
            <w:r w:rsidR="00D84FCD" w:rsidRPr="00404BBA">
              <w:rPr>
                <w:rFonts w:asciiTheme="majorHAnsi" w:eastAsia="Times New Roman" w:hAnsiTheme="majorHAnsi" w:cstheme="minorHAnsi"/>
                <w:lang w:eastAsia="ar-SA"/>
              </w:rPr>
              <w:t>pojasu</w:t>
            </w:r>
            <w:r w:rsidR="00D84FCD">
              <w:rPr>
                <w:rFonts w:asciiTheme="majorHAnsi" w:eastAsia="Times New Roman" w:hAnsiTheme="majorHAnsi" w:cstheme="minorHAns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5</w:t>
            </w:r>
            <w:r w:rsidR="00D84FCD">
              <w:rPr>
                <w:rFonts w:asciiTheme="majorHAnsi" w:eastAsia="Times New Roman" w:hAnsiTheme="majorHAnsi" w:cstheme="minorHAnsi"/>
                <w:lang w:eastAsia="ar-SA"/>
              </w:rPr>
              <w:t xml:space="preserve"> </w:t>
            </w:r>
            <w:proofErr w:type="spellStart"/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GHz</w:t>
            </w:r>
            <w:proofErr w:type="spellEnd"/>
            <w:r w:rsidR="003E2DED" w:rsidRPr="00404BBA">
              <w:rPr>
                <w:rFonts w:asciiTheme="majorHAnsi" w:eastAsia="Times New Roman" w:hAnsiTheme="majorHAnsi" w:cstheme="minorHAnsi"/>
                <w:lang w:eastAsia="ar-SA"/>
              </w:rPr>
              <w:t xml:space="preserve"> </w:t>
            </w:r>
          </w:p>
        </w:tc>
        <w:tc>
          <w:tcPr>
            <w:tcW w:w="1418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N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2.2.</w:t>
            </w:r>
          </w:p>
        </w:tc>
      </w:tr>
      <w:tr w:rsidR="00470727" w:rsidRPr="00404BBA" w:rsidTr="00BC5B4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2</w:t>
            </w:r>
            <w:r>
              <w:rPr>
                <w:rFonts w:asciiTheme="majorHAnsi" w:eastAsia="Calibri" w:hAnsiTheme="majorHAnsi" w:cstheme="minorHAnsi"/>
                <w:lang w:eastAsia="ar-SA"/>
              </w:rPr>
              <w:t>1</w:t>
            </w:r>
            <w:r w:rsidR="00470727" w:rsidRPr="00404BBA">
              <w:rPr>
                <w:rFonts w:asciiTheme="majorHAnsi" w:eastAsia="Calibri" w:hAnsiTheme="majorHAnsi" w:cstheme="minorHAns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C277F0" w:rsidP="00C277F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theme="minorHAnsi"/>
                <w:lang w:eastAsia="ar-SA"/>
              </w:rPr>
              <w:t>Provođenje m</w:t>
            </w:r>
            <w:r w:rsidR="00470727" w:rsidRPr="00404BBA">
              <w:rPr>
                <w:rFonts w:asciiTheme="majorHAnsi" w:eastAsia="Times New Roman" w:hAnsiTheme="majorHAnsi" w:cstheme="minorHAnsi"/>
                <w:lang w:eastAsia="ar-SA"/>
              </w:rPr>
              <w:t>jern</w:t>
            </w:r>
            <w:r>
              <w:rPr>
                <w:rFonts w:asciiTheme="majorHAnsi" w:eastAsia="Times New Roman" w:hAnsiTheme="majorHAnsi" w:cstheme="minorHAnsi"/>
                <w:lang w:eastAsia="ar-SA"/>
              </w:rPr>
              <w:t>e</w:t>
            </w:r>
            <w:r w:rsidR="00470727" w:rsidRPr="00404BBA">
              <w:rPr>
                <w:rFonts w:asciiTheme="majorHAnsi" w:eastAsia="Times New Roman" w:hAnsiTheme="majorHAnsi" w:cstheme="minorHAnsi"/>
                <w:lang w:eastAsia="ar-SA"/>
              </w:rPr>
              <w:t xml:space="preserve"> akcij</w:t>
            </w:r>
            <w:r>
              <w:rPr>
                <w:rFonts w:asciiTheme="majorHAnsi" w:eastAsia="Times New Roman" w:hAnsiTheme="majorHAnsi" w:cstheme="minorHAnsi"/>
                <w:lang w:eastAsia="ar-SA"/>
              </w:rPr>
              <w:t>e</w:t>
            </w:r>
            <w:r w:rsidR="00470727" w:rsidRPr="00404BBA">
              <w:rPr>
                <w:rFonts w:asciiTheme="majorHAnsi" w:eastAsia="Times New Roman" w:hAnsiTheme="majorHAnsi" w:cstheme="minorHAnsi"/>
                <w:lang w:eastAsia="ar-SA"/>
              </w:rPr>
              <w:t xml:space="preserve"> verifikacije pokrivanja pokretnih mreža</w:t>
            </w:r>
          </w:p>
        </w:tc>
        <w:tc>
          <w:tcPr>
            <w:tcW w:w="2496" w:type="dxa"/>
          </w:tcPr>
          <w:p w:rsidR="00470727" w:rsidRPr="00404BBA" w:rsidRDefault="00470727" w:rsidP="00D14D3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theme="minorHAnsi"/>
                <w:lang w:eastAsia="ar-SA"/>
              </w:rPr>
              <w:t>Detaljna mjerna izvješća o pokrivanju pokretnih mreža.</w:t>
            </w:r>
          </w:p>
        </w:tc>
        <w:tc>
          <w:tcPr>
            <w:tcW w:w="1418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470727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2.2.</w:t>
            </w:r>
          </w:p>
        </w:tc>
      </w:tr>
      <w:tr w:rsidR="005E5248" w:rsidRPr="00404BBA" w:rsidTr="00BC5B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5E5248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</w:t>
            </w:r>
            <w:r>
              <w:rPr>
                <w:rFonts w:asciiTheme="majorHAnsi" w:eastAsia="Calibri" w:hAnsiTheme="majorHAnsi" w:cs="Calibri"/>
                <w:lang w:eastAsia="ar-SA"/>
              </w:rPr>
              <w:t>2</w:t>
            </w:r>
            <w:r w:rsidR="005E5248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5E5248" w:rsidRPr="00404BBA" w:rsidRDefault="005E5248" w:rsidP="005E524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Održavanje i nabava kontrolno-mjernog sustava</w:t>
            </w:r>
          </w:p>
        </w:tc>
        <w:tc>
          <w:tcPr>
            <w:tcW w:w="2496" w:type="dxa"/>
          </w:tcPr>
          <w:p w:rsidR="005E5248" w:rsidRPr="00404BBA" w:rsidRDefault="00EA2E11" w:rsidP="003E2DED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P</w:t>
            </w:r>
            <w:r w:rsidR="005E5248" w:rsidRPr="00404BBA">
              <w:rPr>
                <w:rFonts w:asciiTheme="majorHAnsi" w:eastAsia="Times New Roman" w:hAnsiTheme="majorHAnsi" w:cs="Calibri"/>
                <w:lang w:eastAsia="ar-SA"/>
              </w:rPr>
              <w:t>rovedena nabava mjerne opreme za nove tehnologije (5G) te redovita kalibracija mjerne opreme</w:t>
            </w:r>
          </w:p>
        </w:tc>
        <w:tc>
          <w:tcPr>
            <w:tcW w:w="1418" w:type="dxa"/>
          </w:tcPr>
          <w:p w:rsidR="005E5248" w:rsidRPr="00404BBA" w:rsidRDefault="005E5248" w:rsidP="005E524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5E5248" w:rsidRPr="00404BBA" w:rsidRDefault="005E5248" w:rsidP="005E524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176290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3232</w:t>
            </w:r>
            <w:r w:rsidR="008538AA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4521</w:t>
            </w:r>
          </w:p>
        </w:tc>
        <w:tc>
          <w:tcPr>
            <w:tcW w:w="826" w:type="dxa"/>
          </w:tcPr>
          <w:p w:rsidR="005E5248" w:rsidRPr="00404BBA" w:rsidRDefault="005E5248" w:rsidP="005E5248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2.2.</w:t>
            </w:r>
          </w:p>
        </w:tc>
      </w:tr>
      <w:tr w:rsidR="00470727" w:rsidRPr="00404BBA" w:rsidTr="00BC5B4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470727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</w:t>
            </w:r>
            <w:r>
              <w:rPr>
                <w:rFonts w:asciiTheme="majorHAnsi" w:eastAsia="Calibri" w:hAnsiTheme="majorHAnsi" w:cs="Calibri"/>
                <w:lang w:eastAsia="ar-SA"/>
              </w:rPr>
              <w:t>3</w:t>
            </w:r>
            <w:r w:rsidR="0047072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470727" w:rsidRPr="00404BBA" w:rsidRDefault="00470727" w:rsidP="0047072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Izgradnja kontrolno-mjerne postaje (KMP)</w:t>
            </w:r>
          </w:p>
        </w:tc>
        <w:tc>
          <w:tcPr>
            <w:tcW w:w="2496" w:type="dxa"/>
          </w:tcPr>
          <w:p w:rsidR="00470727" w:rsidRPr="00404BBA" w:rsidRDefault="00470727" w:rsidP="003E2DED">
            <w:pPr>
              <w:pStyle w:val="ListParagraph"/>
              <w:ind w:left="0"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Izgrađena nova kontrolno-mjerna postaja (KMP)</w:t>
            </w:r>
          </w:p>
        </w:tc>
        <w:tc>
          <w:tcPr>
            <w:tcW w:w="1418" w:type="dxa"/>
          </w:tcPr>
          <w:p w:rsidR="00470727" w:rsidRPr="00404BBA" w:rsidRDefault="00470727" w:rsidP="006E0A04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709" w:type="dxa"/>
          </w:tcPr>
          <w:p w:rsidR="003D2C9A" w:rsidRPr="00404BBA" w:rsidRDefault="00470727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3D2C9A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</w:t>
            </w:r>
          </w:p>
          <w:p w:rsidR="00470727" w:rsidRPr="00404BBA" w:rsidRDefault="003D2C9A" w:rsidP="004B242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3239322542124221</w:t>
            </w:r>
            <w:r w:rsidR="008538AA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4223</w:t>
            </w:r>
          </w:p>
        </w:tc>
        <w:tc>
          <w:tcPr>
            <w:tcW w:w="826" w:type="dxa"/>
          </w:tcPr>
          <w:p w:rsidR="00470727" w:rsidRPr="00404BBA" w:rsidRDefault="00470727" w:rsidP="0047072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2.2.</w:t>
            </w:r>
          </w:p>
        </w:tc>
      </w:tr>
      <w:tr w:rsidR="005E5248" w:rsidRPr="00404BBA" w:rsidTr="00BC5B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5E5248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2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5E5248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5E5248" w:rsidRPr="00404BBA" w:rsidRDefault="005E5248" w:rsidP="0098160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</w:rPr>
              <w:t>Preseljenje i nadogradnja</w:t>
            </w:r>
            <w:r w:rsidRPr="00404BBA">
              <w:rPr>
                <w:rFonts w:asciiTheme="majorHAnsi" w:eastAsia="Times New Roman" w:hAnsiTheme="majorHAnsi" w:cs="Calibri"/>
              </w:rPr>
              <w:br/>
              <w:t>kontrolno-mjerne postaje (KMP)</w:t>
            </w:r>
          </w:p>
        </w:tc>
        <w:tc>
          <w:tcPr>
            <w:tcW w:w="2496" w:type="dxa"/>
          </w:tcPr>
          <w:p w:rsidR="005E5248" w:rsidRPr="00404BBA" w:rsidRDefault="00981603" w:rsidP="00981603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Kontrolno</w:t>
            </w:r>
            <w:r w:rsidR="005E5248" w:rsidRPr="00404BBA">
              <w:rPr>
                <w:rFonts w:asciiTheme="majorHAnsi" w:eastAsia="Times New Roman" w:hAnsiTheme="majorHAnsi" w:cs="Calibri"/>
                <w:lang w:eastAsia="ar-SA"/>
              </w:rPr>
              <w:t>-mjerna postaja (KMP) preseljena i nadograđena</w:t>
            </w:r>
          </w:p>
        </w:tc>
        <w:tc>
          <w:tcPr>
            <w:tcW w:w="1418" w:type="dxa"/>
          </w:tcPr>
          <w:p w:rsidR="005E5248" w:rsidRPr="00404BBA" w:rsidRDefault="005E5248" w:rsidP="006E0A0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 xml:space="preserve">III. </w:t>
            </w:r>
          </w:p>
        </w:tc>
        <w:tc>
          <w:tcPr>
            <w:tcW w:w="709" w:type="dxa"/>
          </w:tcPr>
          <w:p w:rsidR="005E5248" w:rsidRPr="00404BBA" w:rsidRDefault="005E5248" w:rsidP="004B242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3D2C9A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3239 42124221</w:t>
            </w:r>
          </w:p>
        </w:tc>
        <w:tc>
          <w:tcPr>
            <w:tcW w:w="826" w:type="dxa"/>
          </w:tcPr>
          <w:p w:rsidR="005E5248" w:rsidRPr="00404BBA" w:rsidRDefault="005E5248" w:rsidP="0047072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2.2.</w:t>
            </w:r>
          </w:p>
        </w:tc>
      </w:tr>
      <w:tr w:rsidR="005E5248" w:rsidRPr="00404BBA" w:rsidTr="00BC5B4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5E5248" w:rsidRPr="00404BBA" w:rsidRDefault="00445DA1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2</w:t>
            </w:r>
            <w:r>
              <w:rPr>
                <w:rFonts w:asciiTheme="majorHAnsi" w:eastAsia="Calibri" w:hAnsiTheme="majorHAnsi" w:cstheme="minorHAnsi"/>
                <w:lang w:eastAsia="ar-SA"/>
              </w:rPr>
              <w:t>5</w:t>
            </w:r>
            <w:r w:rsidR="005E5248" w:rsidRPr="00404BBA">
              <w:rPr>
                <w:rFonts w:asciiTheme="majorHAnsi" w:eastAsia="Calibri" w:hAnsiTheme="majorHAnsi" w:cstheme="minorHAnsi"/>
                <w:lang w:eastAsia="ar-SA"/>
              </w:rPr>
              <w:t>.</w:t>
            </w:r>
          </w:p>
        </w:tc>
        <w:tc>
          <w:tcPr>
            <w:tcW w:w="3032" w:type="dxa"/>
          </w:tcPr>
          <w:p w:rsidR="005E5248" w:rsidRPr="00404BBA" w:rsidRDefault="00C277F0" w:rsidP="00C277F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theme="minorHAnsi"/>
                <w:lang w:eastAsia="ar-SA"/>
              </w:rPr>
              <w:t>Provođenje i</w:t>
            </w:r>
            <w:r w:rsidR="005E5248" w:rsidRPr="00404BBA">
              <w:rPr>
                <w:rFonts w:asciiTheme="majorHAnsi" w:eastAsia="Times New Roman" w:hAnsiTheme="majorHAnsi" w:cstheme="minorHAnsi"/>
                <w:lang w:eastAsia="ar-SA"/>
              </w:rPr>
              <w:t>nspekcijski</w:t>
            </w:r>
            <w:r>
              <w:rPr>
                <w:rFonts w:asciiTheme="majorHAnsi" w:eastAsia="Times New Roman" w:hAnsiTheme="majorHAnsi" w:cstheme="minorHAnsi"/>
                <w:lang w:eastAsia="ar-SA"/>
              </w:rPr>
              <w:t>h</w:t>
            </w:r>
            <w:r w:rsidR="005E5248" w:rsidRPr="00404BBA">
              <w:rPr>
                <w:rFonts w:asciiTheme="majorHAnsi" w:eastAsia="Times New Roman" w:hAnsiTheme="majorHAnsi" w:cstheme="minorHAnsi"/>
                <w:lang w:eastAsia="ar-SA"/>
              </w:rPr>
              <w:t xml:space="preserve"> nadzor</w:t>
            </w:r>
            <w:r>
              <w:rPr>
                <w:rFonts w:asciiTheme="majorHAnsi" w:eastAsia="Times New Roman" w:hAnsiTheme="majorHAnsi" w:cstheme="minorHAnsi"/>
                <w:lang w:eastAsia="ar-SA"/>
              </w:rPr>
              <w:t>a</w:t>
            </w:r>
          </w:p>
        </w:tc>
        <w:tc>
          <w:tcPr>
            <w:tcW w:w="2496" w:type="dxa"/>
          </w:tcPr>
          <w:p w:rsidR="00CD6B64" w:rsidRPr="00404BBA" w:rsidRDefault="00CD6B64" w:rsidP="00CD6B6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Objavljeno godišnje izvješće</w:t>
            </w:r>
          </w:p>
          <w:p w:rsidR="005E5248" w:rsidRPr="00404BBA" w:rsidRDefault="00CD6B64" w:rsidP="004B242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Objavljeni upravni akti </w:t>
            </w:r>
          </w:p>
        </w:tc>
        <w:tc>
          <w:tcPr>
            <w:tcW w:w="1418" w:type="dxa"/>
          </w:tcPr>
          <w:p w:rsidR="005E5248" w:rsidRPr="00404BBA" w:rsidRDefault="005E5248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theme="minorHAns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5E5248" w:rsidRPr="00404BBA" w:rsidRDefault="005E5248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N</w:t>
            </w:r>
            <w:r w:rsidR="00176290"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, 3211</w:t>
            </w:r>
          </w:p>
        </w:tc>
        <w:tc>
          <w:tcPr>
            <w:tcW w:w="826" w:type="dxa"/>
          </w:tcPr>
          <w:p w:rsidR="005E5248" w:rsidRPr="00404BBA" w:rsidRDefault="005E5248" w:rsidP="0047072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2.2.</w:t>
            </w:r>
          </w:p>
        </w:tc>
      </w:tr>
      <w:tr w:rsidR="005E5248" w:rsidRPr="00404BBA" w:rsidTr="00CB42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5E5248" w:rsidRPr="00404BBA" w:rsidRDefault="00445DA1" w:rsidP="00445DA1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</w:t>
            </w:r>
            <w:r>
              <w:rPr>
                <w:rFonts w:asciiTheme="majorHAnsi" w:eastAsia="Times New Roman" w:hAnsiTheme="majorHAnsi" w:cs="Calibri"/>
                <w:lang w:eastAsia="ar-SA"/>
              </w:rPr>
              <w:t>6</w:t>
            </w:r>
            <w:r w:rsidR="005E5248" w:rsidRPr="00404BBA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5E5248" w:rsidRPr="00404BBA" w:rsidRDefault="00856993" w:rsidP="00E01EE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Times New Roman" w:hAnsiTheme="majorHAnsi" w:cs="Calibri"/>
              </w:rPr>
              <w:t>Suradnja i m</w:t>
            </w:r>
            <w:r w:rsidR="005E5248" w:rsidRPr="00404BBA">
              <w:rPr>
                <w:rFonts w:asciiTheme="majorHAnsi" w:eastAsia="Times New Roman" w:hAnsiTheme="majorHAnsi" w:cs="Calibri"/>
              </w:rPr>
              <w:t xml:space="preserve">eđunarodne aktivnosti </w:t>
            </w:r>
            <w:r w:rsidR="00E01EEF">
              <w:rPr>
                <w:rFonts w:asciiTheme="majorHAnsi" w:eastAsia="Times New Roman" w:hAnsiTheme="majorHAnsi" w:cs="Calibri"/>
              </w:rPr>
              <w:t>oko</w:t>
            </w:r>
            <w:r w:rsidR="005E5248" w:rsidRPr="00404BBA">
              <w:rPr>
                <w:rFonts w:asciiTheme="majorHAnsi" w:eastAsia="Times New Roman" w:hAnsiTheme="majorHAnsi" w:cs="Calibri"/>
              </w:rPr>
              <w:t xml:space="preserve"> RF spek</w:t>
            </w:r>
            <w:r w:rsidR="008F27BC">
              <w:rPr>
                <w:rFonts w:asciiTheme="majorHAnsi" w:eastAsia="Times New Roman" w:hAnsiTheme="majorHAnsi" w:cs="Calibri"/>
              </w:rPr>
              <w:t>t</w:t>
            </w:r>
            <w:r w:rsidR="00E01EEF">
              <w:rPr>
                <w:rFonts w:asciiTheme="majorHAnsi" w:eastAsia="Times New Roman" w:hAnsiTheme="majorHAnsi" w:cs="Calibri"/>
              </w:rPr>
              <w:t>ra</w:t>
            </w:r>
            <w:r w:rsidR="005E5248" w:rsidRPr="00404BBA">
              <w:rPr>
                <w:rFonts w:asciiTheme="majorHAnsi" w:eastAsia="Times New Roman" w:hAnsiTheme="majorHAnsi" w:cs="Calibri"/>
              </w:rPr>
              <w:t xml:space="preserve"> 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5E5248" w:rsidRPr="00404BBA" w:rsidRDefault="005404AC" w:rsidP="004B2426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5404AC">
              <w:rPr>
                <w:rFonts w:asciiTheme="majorHAnsi" w:eastAsia="Times New Roman" w:hAnsiTheme="majorHAnsi" w:cs="Calibri"/>
                <w:lang w:eastAsia="ar-SA"/>
              </w:rPr>
              <w:t>Rad u međunarodnim tijelima i stručnim skupinama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5E5248" w:rsidRPr="00404BBA" w:rsidRDefault="005E5248" w:rsidP="00BC5B4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5E5248" w:rsidRPr="00404BBA" w:rsidRDefault="005E5248" w:rsidP="00BC5B4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N, 3211</w:t>
            </w:r>
          </w:p>
        </w:tc>
        <w:tc>
          <w:tcPr>
            <w:tcW w:w="82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5E5248" w:rsidRPr="00404BBA" w:rsidRDefault="005E5248" w:rsidP="00BC5B45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2.2.,</w:t>
            </w:r>
            <w:r w:rsidR="004C545B" w:rsidRPr="00404BBA">
              <w:rPr>
                <w:rFonts w:asciiTheme="majorHAnsi" w:eastAsia="Times New Roman" w:hAnsiTheme="majorHAnsi" w:cs="Calibri"/>
                <w:lang w:eastAsia="ar-SA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lang w:eastAsia="ar-SA"/>
              </w:rPr>
              <w:t>3.3.</w:t>
            </w:r>
          </w:p>
        </w:tc>
      </w:tr>
      <w:tr w:rsidR="005E5248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5E5248" w:rsidRPr="00404BBA" w:rsidRDefault="00445DA1" w:rsidP="00445DA1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</w:t>
            </w:r>
            <w:r>
              <w:rPr>
                <w:rFonts w:asciiTheme="majorHAnsi" w:eastAsia="Calibri" w:hAnsiTheme="majorHAnsi" w:cs="Calibri"/>
                <w:lang w:eastAsia="ar-SA"/>
              </w:rPr>
              <w:t>7</w:t>
            </w:r>
            <w:r w:rsidR="005E5248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5E5248" w:rsidRPr="00404BBA" w:rsidRDefault="005404AC" w:rsidP="00BC5B4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Rješavanje međunarodnih smetnja</w:t>
            </w:r>
          </w:p>
        </w:tc>
        <w:tc>
          <w:tcPr>
            <w:tcW w:w="2496" w:type="dxa"/>
          </w:tcPr>
          <w:p w:rsidR="005404AC" w:rsidRDefault="005404AC" w:rsidP="00FD2FEC">
            <w:pPr>
              <w:pStyle w:val="ListParagraph"/>
              <w:suppressAutoHyphens/>
              <w:ind w:left="0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>
              <w:rPr>
                <w:rFonts w:asciiTheme="majorHAnsi" w:eastAsia="Times New Roman" w:hAnsiTheme="majorHAnsi" w:cs="Calibri"/>
              </w:rPr>
              <w:t>Sudjelovanje na međunarodnim sastancima</w:t>
            </w:r>
          </w:p>
          <w:p w:rsidR="005E5248" w:rsidRPr="00404BBA" w:rsidRDefault="005E5248" w:rsidP="00FD2FEC">
            <w:pPr>
              <w:pStyle w:val="ListParagraph"/>
              <w:suppressAutoHyphens/>
              <w:ind w:left="0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</w:rPr>
              <w:t>Riješene međunarodne smetnje koje zahtijevaju dodatnu koordinaciju.</w:t>
            </w:r>
          </w:p>
        </w:tc>
        <w:tc>
          <w:tcPr>
            <w:tcW w:w="1418" w:type="dxa"/>
          </w:tcPr>
          <w:p w:rsidR="005E5248" w:rsidRPr="00404BBA" w:rsidRDefault="005E5248" w:rsidP="00BC5B45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404BBA">
              <w:rPr>
                <w:rFonts w:asciiTheme="majorHAnsi" w:eastAsia="Times New Roman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5E5248" w:rsidRPr="00404BBA" w:rsidRDefault="005E5248" w:rsidP="00BC5B45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  <w:r w:rsidR="003D2C9A" w:rsidRPr="00404BBA">
              <w:rPr>
                <w:rFonts w:asciiTheme="majorHAnsi" w:eastAsia="Calibri" w:hAnsiTheme="majorHAnsi" w:cs="Calibri"/>
                <w:lang w:eastAsia="ar-SA"/>
              </w:rPr>
              <w:t>, 3211</w:t>
            </w:r>
          </w:p>
        </w:tc>
        <w:tc>
          <w:tcPr>
            <w:tcW w:w="826" w:type="dxa"/>
          </w:tcPr>
          <w:p w:rsidR="005E5248" w:rsidRPr="00404BBA" w:rsidRDefault="005E5248" w:rsidP="00BC5B45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2.2.</w:t>
            </w:r>
          </w:p>
        </w:tc>
      </w:tr>
    </w:tbl>
    <w:p w:rsidR="00445A47" w:rsidRDefault="00445A47" w:rsidP="003309DE">
      <w:pPr>
        <w:rPr>
          <w:rFonts w:asciiTheme="majorHAnsi" w:hAnsiTheme="majorHAnsi"/>
          <w:b/>
          <w:color w:val="FF0000"/>
          <w:sz w:val="32"/>
          <w:szCs w:val="32"/>
        </w:rPr>
      </w:pPr>
    </w:p>
    <w:p w:rsidR="006241F3" w:rsidRDefault="006241F3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br w:type="page"/>
      </w:r>
    </w:p>
    <w:p w:rsidR="003309DE" w:rsidRPr="00404BBA" w:rsidRDefault="003309DE" w:rsidP="003309DE">
      <w:pPr>
        <w:rPr>
          <w:rFonts w:asciiTheme="majorHAnsi" w:hAnsiTheme="majorHAnsi"/>
          <w:b/>
          <w:sz w:val="32"/>
          <w:szCs w:val="32"/>
        </w:rPr>
      </w:pPr>
      <w:r w:rsidRPr="00404BBA">
        <w:rPr>
          <w:rFonts w:asciiTheme="majorHAnsi" w:hAnsiTheme="majorHAnsi"/>
          <w:b/>
          <w:sz w:val="32"/>
          <w:szCs w:val="32"/>
        </w:rPr>
        <w:lastRenderedPageBreak/>
        <w:t xml:space="preserve">Razvojni programi i nacionalni Nadležni ured za </w:t>
      </w:r>
      <w:proofErr w:type="spellStart"/>
      <w:r w:rsidRPr="00404BBA">
        <w:rPr>
          <w:rFonts w:asciiTheme="majorHAnsi" w:hAnsiTheme="majorHAnsi"/>
          <w:b/>
          <w:sz w:val="32"/>
          <w:szCs w:val="32"/>
        </w:rPr>
        <w:t>širokopojasnost</w:t>
      </w:r>
      <w:proofErr w:type="spellEnd"/>
      <w:r w:rsidRPr="00404BBA">
        <w:rPr>
          <w:rFonts w:asciiTheme="majorHAnsi" w:hAnsiTheme="majorHAnsi"/>
          <w:b/>
          <w:sz w:val="32"/>
          <w:szCs w:val="32"/>
        </w:rPr>
        <w:t xml:space="preserve"> (BCO)</w:t>
      </w:r>
    </w:p>
    <w:p w:rsidR="003309DE" w:rsidRPr="00C5493E" w:rsidRDefault="003309DE" w:rsidP="003309DE">
      <w:pPr>
        <w:jc w:val="both"/>
        <w:rPr>
          <w:rFonts w:ascii="Calibri" w:hAnsi="Calibri"/>
        </w:rPr>
      </w:pPr>
      <w:r w:rsidRPr="00C5493E">
        <w:rPr>
          <w:rFonts w:ascii="Calibri" w:hAnsi="Calibri"/>
        </w:rPr>
        <w:t>HAKOM će u ulozi Nositelja okvirnog programa (NOP) u 202</w:t>
      </w:r>
      <w:r w:rsidR="007628A4" w:rsidRPr="00C5493E">
        <w:rPr>
          <w:rFonts w:ascii="Calibri" w:hAnsi="Calibri"/>
        </w:rPr>
        <w:t>1</w:t>
      </w:r>
      <w:r w:rsidRPr="00C5493E">
        <w:rPr>
          <w:rFonts w:ascii="Calibri" w:hAnsi="Calibri"/>
        </w:rPr>
        <w:t>. nastaviti s koordinacijom provedbe Okvirnog nacionalnog programa za razvoj infrastrukture širokopojasnog pristupa u područjima u kojima ne postoji dostatan komercijalni interes za ulaganja (ONP).</w:t>
      </w:r>
    </w:p>
    <w:p w:rsidR="003309DE" w:rsidRPr="00C5493E" w:rsidRDefault="003309DE" w:rsidP="003309DE">
      <w:pPr>
        <w:jc w:val="both"/>
        <w:rPr>
          <w:rFonts w:ascii="Calibri" w:hAnsi="Calibri"/>
        </w:rPr>
      </w:pPr>
      <w:r w:rsidRPr="00C5493E">
        <w:rPr>
          <w:rFonts w:ascii="Calibri" w:hAnsi="Calibri"/>
        </w:rPr>
        <w:t xml:space="preserve">Osim koordinacije provedbe projekata i stručne pomoći ostalim tijelima u sustavu, osobito Posredničkim tijelima </w:t>
      </w:r>
      <w:r w:rsidR="00D84FCD">
        <w:rPr>
          <w:rFonts w:ascii="Calibri" w:hAnsi="Calibri"/>
        </w:rPr>
        <w:t>prve</w:t>
      </w:r>
      <w:r w:rsidRPr="00C5493E">
        <w:rPr>
          <w:rFonts w:ascii="Calibri" w:hAnsi="Calibri"/>
        </w:rPr>
        <w:t xml:space="preserve"> i </w:t>
      </w:r>
      <w:r w:rsidR="00D84FCD">
        <w:rPr>
          <w:rFonts w:ascii="Calibri" w:hAnsi="Calibri"/>
        </w:rPr>
        <w:t>druge</w:t>
      </w:r>
      <w:r w:rsidRPr="00C5493E">
        <w:rPr>
          <w:rFonts w:ascii="Calibri" w:hAnsi="Calibri"/>
        </w:rPr>
        <w:t xml:space="preserve"> razine – Ministarstvu regionalnoga razvoja i fondova EU</w:t>
      </w:r>
      <w:r w:rsidR="006A4EF6">
        <w:rPr>
          <w:rFonts w:ascii="Calibri" w:hAnsi="Calibri"/>
        </w:rPr>
        <w:t>-a</w:t>
      </w:r>
      <w:r w:rsidRPr="00C5493E">
        <w:rPr>
          <w:rFonts w:ascii="Calibri" w:hAnsi="Calibri"/>
        </w:rPr>
        <w:t xml:space="preserve"> (MRRFEU) i Središnjoj agenciji za financiranje i ugovaranje (SAFU), NOP će sve aktivnosti vezane uz provedbu ONP-a objavljivati na internetskoj stranici </w:t>
      </w:r>
      <w:hyperlink r:id="rId49" w:history="1">
        <w:r w:rsidRPr="00C5493E">
          <w:rPr>
            <w:rFonts w:ascii="Calibri" w:hAnsi="Calibri"/>
            <w:color w:val="0563C1" w:themeColor="hyperlink"/>
            <w:u w:val="single"/>
          </w:rPr>
          <w:t>https://nop.hakom.hr/</w:t>
        </w:r>
      </w:hyperlink>
      <w:r w:rsidRPr="00C5493E">
        <w:rPr>
          <w:rFonts w:ascii="Calibri" w:hAnsi="Calibri"/>
        </w:rPr>
        <w:t xml:space="preserve"> te izvještavati </w:t>
      </w:r>
      <w:r w:rsidR="00BF0CD4" w:rsidRPr="00C5493E">
        <w:rPr>
          <w:rFonts w:ascii="Calibri" w:hAnsi="Calibri"/>
        </w:rPr>
        <w:t>EK</w:t>
      </w:r>
      <w:r w:rsidRPr="00C5493E">
        <w:rPr>
          <w:rFonts w:ascii="Calibri" w:hAnsi="Calibri"/>
        </w:rPr>
        <w:t>.</w:t>
      </w:r>
    </w:p>
    <w:p w:rsidR="003309DE" w:rsidRPr="00C5493E" w:rsidRDefault="003309DE" w:rsidP="007628A4">
      <w:pPr>
        <w:jc w:val="both"/>
        <w:rPr>
          <w:rFonts w:ascii="Calibri" w:hAnsi="Calibri"/>
        </w:rPr>
      </w:pPr>
      <w:r w:rsidRPr="00C5493E">
        <w:rPr>
          <w:rFonts w:ascii="Calibri" w:hAnsi="Calibri"/>
        </w:rPr>
        <w:t>Osobita pozornost bit će pridana kontroli realizacije najavljenih komercijalnih ulaganja operatora.</w:t>
      </w:r>
    </w:p>
    <w:p w:rsidR="003309DE" w:rsidRPr="00C5493E" w:rsidRDefault="003309DE" w:rsidP="003309DE">
      <w:pPr>
        <w:jc w:val="both"/>
        <w:rPr>
          <w:rFonts w:ascii="Calibri" w:hAnsi="Calibri"/>
        </w:rPr>
      </w:pPr>
      <w:r w:rsidRPr="00C5493E">
        <w:rPr>
          <w:rFonts w:ascii="Calibri" w:hAnsi="Calibri"/>
        </w:rPr>
        <w:t xml:space="preserve">Fokus će biti stavljen na razvoj 5G-a kao i daljnje jačanje dostupnosti i korištenja širokopojasnog pristupa velikih i </w:t>
      </w:r>
      <w:proofErr w:type="spellStart"/>
      <w:r w:rsidRPr="00C5493E">
        <w:rPr>
          <w:rFonts w:ascii="Calibri" w:hAnsi="Calibri"/>
        </w:rPr>
        <w:t>ultra</w:t>
      </w:r>
      <w:proofErr w:type="spellEnd"/>
      <w:r w:rsidRPr="00C5493E">
        <w:rPr>
          <w:rFonts w:ascii="Calibri" w:hAnsi="Calibri"/>
        </w:rPr>
        <w:t xml:space="preserve"> velikih brzina </w:t>
      </w:r>
      <w:r w:rsidR="006A4EF6">
        <w:rPr>
          <w:rFonts w:ascii="Calibri" w:hAnsi="Calibri"/>
        </w:rPr>
        <w:t>s pomoću</w:t>
      </w:r>
      <w:r w:rsidR="006A4EF6" w:rsidRPr="00C5493E">
        <w:rPr>
          <w:rFonts w:ascii="Calibri" w:hAnsi="Calibri"/>
        </w:rPr>
        <w:t xml:space="preserve"> </w:t>
      </w:r>
      <w:r w:rsidRPr="00C5493E">
        <w:rPr>
          <w:rFonts w:ascii="Calibri" w:hAnsi="Calibri"/>
        </w:rPr>
        <w:t>nov</w:t>
      </w:r>
      <w:r w:rsidR="006A4EF6">
        <w:rPr>
          <w:rFonts w:ascii="Calibri" w:hAnsi="Calibri"/>
        </w:rPr>
        <w:t>ih</w:t>
      </w:r>
      <w:r w:rsidRPr="00C5493E">
        <w:rPr>
          <w:rFonts w:ascii="Calibri" w:hAnsi="Calibri"/>
        </w:rPr>
        <w:t xml:space="preserve"> strukturn</w:t>
      </w:r>
      <w:r w:rsidR="006A4EF6">
        <w:rPr>
          <w:rFonts w:ascii="Calibri" w:hAnsi="Calibri"/>
        </w:rPr>
        <w:t>ih</w:t>
      </w:r>
      <w:r w:rsidRPr="00C5493E">
        <w:rPr>
          <w:rFonts w:ascii="Calibri" w:hAnsi="Calibri"/>
        </w:rPr>
        <w:t xml:space="preserve"> program</w:t>
      </w:r>
      <w:r w:rsidR="006A4EF6">
        <w:rPr>
          <w:rFonts w:ascii="Calibri" w:hAnsi="Calibri"/>
        </w:rPr>
        <w:t>a</w:t>
      </w:r>
      <w:r w:rsidRPr="00C5493E">
        <w:rPr>
          <w:rFonts w:ascii="Calibri" w:hAnsi="Calibri"/>
        </w:rPr>
        <w:t xml:space="preserve"> te Instrument za povezivanje Europe </w:t>
      </w:r>
      <w:r w:rsidRPr="00C5493E">
        <w:rPr>
          <w:rFonts w:ascii="Calibri" w:hAnsi="Calibri"/>
          <w:i/>
        </w:rPr>
        <w:t xml:space="preserve">(CEF, </w:t>
      </w:r>
      <w:proofErr w:type="spellStart"/>
      <w:r w:rsidRPr="00C5493E">
        <w:rPr>
          <w:rFonts w:ascii="Calibri" w:hAnsi="Calibri"/>
          <w:i/>
        </w:rPr>
        <w:t>eng</w:t>
      </w:r>
      <w:proofErr w:type="spellEnd"/>
      <w:r w:rsidR="00BF0CD4" w:rsidRPr="00C5493E">
        <w:rPr>
          <w:rFonts w:ascii="Calibri" w:hAnsi="Calibri"/>
          <w:i/>
        </w:rPr>
        <w:t>.</w:t>
      </w:r>
      <w:r w:rsidRPr="00C5493E">
        <w:rPr>
          <w:rFonts w:ascii="Calibri" w:hAnsi="Calibri"/>
          <w:i/>
        </w:rPr>
        <w:t xml:space="preserve"> </w:t>
      </w:r>
      <w:proofErr w:type="spellStart"/>
      <w:r w:rsidRPr="00C5493E">
        <w:rPr>
          <w:rFonts w:ascii="Calibri" w:hAnsi="Calibri"/>
          <w:i/>
        </w:rPr>
        <w:t>Connecting</w:t>
      </w:r>
      <w:proofErr w:type="spellEnd"/>
      <w:r w:rsidRPr="00C5493E">
        <w:rPr>
          <w:rFonts w:ascii="Calibri" w:hAnsi="Calibri"/>
          <w:i/>
        </w:rPr>
        <w:t xml:space="preserve"> Europe </w:t>
      </w:r>
      <w:proofErr w:type="spellStart"/>
      <w:r w:rsidRPr="00C5493E">
        <w:rPr>
          <w:rFonts w:ascii="Calibri" w:hAnsi="Calibri"/>
          <w:i/>
        </w:rPr>
        <w:t>Facility</w:t>
      </w:r>
      <w:proofErr w:type="spellEnd"/>
      <w:r w:rsidRPr="00C5493E">
        <w:rPr>
          <w:rFonts w:ascii="Calibri" w:hAnsi="Calibri"/>
          <w:i/>
        </w:rPr>
        <w:t>)</w:t>
      </w:r>
      <w:r w:rsidR="00BF0CD4" w:rsidRPr="00C5493E">
        <w:rPr>
          <w:rFonts w:ascii="Calibri" w:hAnsi="Calibri"/>
          <w:i/>
        </w:rPr>
        <w:t>.</w:t>
      </w:r>
      <w:r w:rsidRPr="00C5493E">
        <w:rPr>
          <w:rFonts w:ascii="Calibri" w:hAnsi="Calibri"/>
        </w:rPr>
        <w:t xml:space="preserve"> </w:t>
      </w:r>
      <w:r w:rsidR="00BF0CD4" w:rsidRPr="00C5493E">
        <w:rPr>
          <w:rFonts w:ascii="Calibri" w:hAnsi="Calibri"/>
        </w:rPr>
        <w:t xml:space="preserve">Glavne okosnice djelovanja HAKOM-a kao nacionalnog Nadležnog ureda za </w:t>
      </w:r>
      <w:proofErr w:type="spellStart"/>
      <w:r w:rsidR="00BF0CD4" w:rsidRPr="00C5493E">
        <w:rPr>
          <w:rFonts w:ascii="Calibri" w:hAnsi="Calibri"/>
        </w:rPr>
        <w:t>širokopojasnost</w:t>
      </w:r>
      <w:proofErr w:type="spellEnd"/>
      <w:r w:rsidR="00BF0CD4" w:rsidRPr="00C5493E">
        <w:rPr>
          <w:rFonts w:ascii="Calibri" w:hAnsi="Calibri"/>
        </w:rPr>
        <w:t xml:space="preserve"> (BCO, </w:t>
      </w:r>
      <w:proofErr w:type="spellStart"/>
      <w:r w:rsidR="00BF0CD4" w:rsidRPr="00B22497">
        <w:rPr>
          <w:rFonts w:ascii="Calibri" w:hAnsi="Calibri"/>
        </w:rPr>
        <w:t>eng</w:t>
      </w:r>
      <w:proofErr w:type="spellEnd"/>
      <w:r w:rsidR="00D84FCD">
        <w:rPr>
          <w:rFonts w:ascii="Calibri" w:hAnsi="Calibri"/>
        </w:rPr>
        <w:t>.</w:t>
      </w:r>
      <w:r w:rsidR="00BF0CD4" w:rsidRPr="00C5493E">
        <w:rPr>
          <w:rFonts w:ascii="Calibri" w:hAnsi="Calibri"/>
          <w:i/>
        </w:rPr>
        <w:t xml:space="preserve"> </w:t>
      </w:r>
      <w:proofErr w:type="spellStart"/>
      <w:r w:rsidR="00BF0CD4" w:rsidRPr="00C5493E">
        <w:rPr>
          <w:rFonts w:ascii="Calibri" w:hAnsi="Calibri"/>
          <w:i/>
        </w:rPr>
        <w:t>Broadband</w:t>
      </w:r>
      <w:proofErr w:type="spellEnd"/>
      <w:r w:rsidR="00BF0CD4" w:rsidRPr="00C5493E">
        <w:rPr>
          <w:rFonts w:ascii="Calibri" w:hAnsi="Calibri"/>
          <w:i/>
        </w:rPr>
        <w:t xml:space="preserve"> </w:t>
      </w:r>
      <w:proofErr w:type="spellStart"/>
      <w:r w:rsidR="00BF0CD4" w:rsidRPr="00C5493E">
        <w:rPr>
          <w:rFonts w:ascii="Calibri" w:hAnsi="Calibri"/>
          <w:i/>
        </w:rPr>
        <w:t>Competence</w:t>
      </w:r>
      <w:proofErr w:type="spellEnd"/>
      <w:r w:rsidR="00BF0CD4" w:rsidRPr="00C5493E">
        <w:rPr>
          <w:rFonts w:ascii="Calibri" w:hAnsi="Calibri"/>
          <w:i/>
        </w:rPr>
        <w:t xml:space="preserve"> Office</w:t>
      </w:r>
      <w:r w:rsidR="00BF0CD4" w:rsidRPr="00C5493E">
        <w:rPr>
          <w:rFonts w:ascii="Calibri" w:hAnsi="Calibri"/>
        </w:rPr>
        <w:t>)</w:t>
      </w:r>
      <w:r w:rsidR="00257A58" w:rsidRPr="00C5493E">
        <w:rPr>
          <w:rFonts w:ascii="Calibri" w:hAnsi="Calibri"/>
        </w:rPr>
        <w:t xml:space="preserve"> bit će </w:t>
      </w:r>
      <w:r w:rsidR="00BF0CD4" w:rsidRPr="00C5493E">
        <w:rPr>
          <w:rFonts w:ascii="Calibri" w:hAnsi="Calibri"/>
        </w:rPr>
        <w:t>u</w:t>
      </w:r>
      <w:r w:rsidRPr="00C5493E">
        <w:rPr>
          <w:rFonts w:ascii="Calibri" w:hAnsi="Calibri"/>
        </w:rPr>
        <w:t xml:space="preserve">smjeravanje bespovratnih sredstava u projekte namijenjene razvoju 5G-a i realizaciju ciljeva </w:t>
      </w:r>
      <w:hyperlink r:id="rId50" w:history="1">
        <w:r w:rsidR="00312116" w:rsidRPr="00C5493E">
          <w:rPr>
            <w:rStyle w:val="Hyperlink"/>
            <w:rFonts w:ascii="Calibri" w:hAnsi="Calibri"/>
          </w:rPr>
          <w:t>Gigabitnog društva</w:t>
        </w:r>
      </w:hyperlink>
      <w:r w:rsidRPr="00C5493E">
        <w:rPr>
          <w:rFonts w:ascii="Calibri" w:hAnsi="Calibri"/>
        </w:rPr>
        <w:t xml:space="preserve"> te njihova primjena u razvoju moderne konkurentne ekonomije budućnosti.</w:t>
      </w:r>
      <w:r w:rsidR="00257A58" w:rsidRPr="00C5493E">
        <w:rPr>
          <w:rFonts w:ascii="Calibri" w:hAnsi="Calibri"/>
        </w:rPr>
        <w:t xml:space="preserve"> </w:t>
      </w:r>
      <w:r w:rsidRPr="00C5493E">
        <w:rPr>
          <w:rFonts w:ascii="Calibri" w:hAnsi="Calibri"/>
        </w:rPr>
        <w:t>Ured će u 202</w:t>
      </w:r>
      <w:r w:rsidR="00E12399" w:rsidRPr="00C5493E">
        <w:rPr>
          <w:rFonts w:ascii="Calibri" w:hAnsi="Calibri"/>
        </w:rPr>
        <w:t>1</w:t>
      </w:r>
      <w:r w:rsidRPr="00C5493E">
        <w:rPr>
          <w:rFonts w:ascii="Calibri" w:hAnsi="Calibri"/>
        </w:rPr>
        <w:t xml:space="preserve">. biti dodatno ojačan znanjima i ekspertizama svih relevantnih dionika kako bi se putem internetske stranice te drugih oblika komunikacije omogućilo profesionalno i visokokvalitetno informiranje građana i poslovnih subjekata o novim mogućnostima i prilikama koje donosi daljnji razvoj širokopojasnog pristupa </w:t>
      </w:r>
      <w:proofErr w:type="spellStart"/>
      <w:r w:rsidRPr="00C5493E">
        <w:rPr>
          <w:rFonts w:ascii="Calibri" w:hAnsi="Calibri"/>
        </w:rPr>
        <w:t>internetu</w:t>
      </w:r>
      <w:proofErr w:type="spellEnd"/>
      <w:r w:rsidRPr="00C5493E">
        <w:rPr>
          <w:rFonts w:ascii="Calibri" w:hAnsi="Calibri"/>
        </w:rPr>
        <w:t xml:space="preserve">. Dodatno, iskustva </w:t>
      </w:r>
      <w:r w:rsidR="009C6822" w:rsidRPr="00C5493E">
        <w:rPr>
          <w:rFonts w:ascii="Calibri" w:hAnsi="Calibri"/>
        </w:rPr>
        <w:t xml:space="preserve">i </w:t>
      </w:r>
      <w:r w:rsidRPr="00C5493E">
        <w:rPr>
          <w:rFonts w:ascii="Calibri" w:hAnsi="Calibri"/>
        </w:rPr>
        <w:t xml:space="preserve">praksa </w:t>
      </w:r>
      <w:r w:rsidR="00D84FCD">
        <w:rPr>
          <w:rFonts w:ascii="Calibri" w:hAnsi="Calibri"/>
        </w:rPr>
        <w:t>razmjenjivat</w:t>
      </w:r>
      <w:r w:rsidR="00D84FCD" w:rsidRPr="00C5493E">
        <w:rPr>
          <w:rFonts w:ascii="Calibri" w:hAnsi="Calibri"/>
        </w:rPr>
        <w:t xml:space="preserve"> </w:t>
      </w:r>
      <w:r w:rsidRPr="00C5493E">
        <w:rPr>
          <w:rFonts w:ascii="Calibri" w:hAnsi="Calibri"/>
        </w:rPr>
        <w:t xml:space="preserve">će se na sastancima i radionicama Europske mreže BCO-a te ostalim grupama kojima je cilj razvoj 5G mreže i mreža </w:t>
      </w:r>
      <w:r w:rsidR="00312116" w:rsidRPr="00C5493E">
        <w:rPr>
          <w:rFonts w:ascii="Calibri" w:hAnsi="Calibri"/>
        </w:rPr>
        <w:t xml:space="preserve">vrlo </w:t>
      </w:r>
      <w:r w:rsidRPr="00C5493E">
        <w:rPr>
          <w:rFonts w:ascii="Calibri" w:hAnsi="Calibri"/>
        </w:rPr>
        <w:t>velikih kapaciteta</w:t>
      </w:r>
      <w:r w:rsidR="00312116" w:rsidRPr="00C5493E">
        <w:rPr>
          <w:rFonts w:ascii="Calibri" w:hAnsi="Calibri"/>
        </w:rPr>
        <w:t xml:space="preserve"> (VHCN)</w:t>
      </w:r>
      <w:r w:rsidRPr="00C5493E">
        <w:rPr>
          <w:rFonts w:ascii="Calibri" w:hAnsi="Calibri"/>
        </w:rPr>
        <w:t xml:space="preserve">. </w:t>
      </w:r>
    </w:p>
    <w:p w:rsidR="00B62BC5" w:rsidRPr="00404BBA" w:rsidRDefault="00B62BC5">
      <w:pPr>
        <w:rPr>
          <w:b/>
        </w:rPr>
      </w:pPr>
    </w:p>
    <w:tbl>
      <w:tblPr>
        <w:tblStyle w:val="MediumShading1-Accent1321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1111"/>
        <w:gridCol w:w="2630"/>
        <w:gridCol w:w="2496"/>
        <w:gridCol w:w="1418"/>
        <w:gridCol w:w="709"/>
        <w:gridCol w:w="826"/>
      </w:tblGrid>
      <w:tr w:rsidR="000A2C67" w:rsidRPr="00404BBA" w:rsidTr="000202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6"/>
            <w:shd w:val="clear" w:color="auto" w:fill="244061"/>
          </w:tcPr>
          <w:p w:rsidR="000A2C67" w:rsidRPr="00404BBA" w:rsidRDefault="000A2C67" w:rsidP="008D0F0B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 xml:space="preserve">Aktivnosti razvojnih programa i BCO-a u </w:t>
            </w:r>
            <w:r w:rsidR="008D0F0B"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202</w:t>
            </w:r>
            <w:r w:rsidR="008D0F0B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.</w:t>
            </w:r>
          </w:p>
        </w:tc>
      </w:tr>
      <w:tr w:rsidR="000A2C67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tcBorders>
              <w:right w:val="single" w:sz="8" w:space="0" w:color="7BA0CD"/>
            </w:tcBorders>
            <w:shd w:val="clear" w:color="auto" w:fill="244061"/>
          </w:tcPr>
          <w:p w:rsidR="000A2C67" w:rsidRPr="00404BBA" w:rsidRDefault="000A2C67" w:rsidP="000A2C67">
            <w:pPr>
              <w:spacing w:after="200" w:line="276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2630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A2C67" w:rsidRPr="00404BBA" w:rsidRDefault="000A2C67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249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A2C67" w:rsidRPr="00404BBA" w:rsidRDefault="000A2C67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8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0A2C67" w:rsidRPr="00404BBA" w:rsidRDefault="00C918FC" w:rsidP="000A2C67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709" w:type="dxa"/>
            <w:tcBorders>
              <w:left w:val="single" w:sz="8" w:space="0" w:color="7BA0CD"/>
            </w:tcBorders>
            <w:shd w:val="clear" w:color="auto" w:fill="244061"/>
          </w:tcPr>
          <w:p w:rsidR="000A2C67" w:rsidRPr="00404BBA" w:rsidRDefault="000A2C67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  <w:tc>
          <w:tcPr>
            <w:tcW w:w="826" w:type="dxa"/>
            <w:tcBorders>
              <w:left w:val="single" w:sz="8" w:space="0" w:color="7BA0CD"/>
            </w:tcBorders>
            <w:shd w:val="clear" w:color="auto" w:fill="244061"/>
          </w:tcPr>
          <w:p w:rsidR="000A2C67" w:rsidRPr="00404BBA" w:rsidRDefault="000A2C67" w:rsidP="000A2C67">
            <w:pPr>
              <w:spacing w:after="20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Priori-</w:t>
            </w:r>
            <w:proofErr w:type="spellStart"/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tet</w:t>
            </w:r>
            <w:proofErr w:type="spellEnd"/>
          </w:p>
        </w:tc>
      </w:tr>
      <w:tr w:rsidR="000A2C67" w:rsidRPr="00404BBA" w:rsidTr="00C918F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0A2C67" w:rsidRPr="00404BBA" w:rsidRDefault="00257A58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1</w:t>
            </w:r>
            <w:r w:rsidR="000A2C6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2630" w:type="dxa"/>
          </w:tcPr>
          <w:p w:rsidR="000A2C67" w:rsidRPr="00404BBA" w:rsidRDefault="00F56050" w:rsidP="00F56050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="Calibri"/>
                <w:color w:val="000000" w:themeColor="text1"/>
              </w:rPr>
              <w:t>P</w:t>
            </w:r>
            <w:r w:rsidR="000A2C67" w:rsidRPr="00404BBA">
              <w:rPr>
                <w:rFonts w:asciiTheme="majorHAnsi" w:eastAsia="Times New Roman" w:hAnsiTheme="majorHAnsi" w:cs="Calibri"/>
                <w:color w:val="000000" w:themeColor="text1"/>
              </w:rPr>
              <w:t>ružanje stručne pomoći u planiranju, provedbi i nadzoru projekata izgradnje širokopojasnih mreža</w:t>
            </w:r>
          </w:p>
        </w:tc>
        <w:tc>
          <w:tcPr>
            <w:tcW w:w="2496" w:type="dxa"/>
          </w:tcPr>
          <w:p w:rsidR="000A2C67" w:rsidRPr="00404BBA" w:rsidRDefault="000A2C67" w:rsidP="004B242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 w:cs="Calibri"/>
              </w:rPr>
              <w:t>Provedeno savjetovanje i informiranje</w:t>
            </w:r>
          </w:p>
        </w:tc>
        <w:tc>
          <w:tcPr>
            <w:tcW w:w="1418" w:type="dxa"/>
          </w:tcPr>
          <w:p w:rsidR="000A2C67" w:rsidRPr="00404BBA" w:rsidRDefault="0090441E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0A2C67" w:rsidRPr="00404BBA" w:rsidRDefault="000A2C67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0A2C67" w:rsidRPr="00404BBA" w:rsidRDefault="000A2C67" w:rsidP="009C682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</w:t>
            </w:r>
            <w:r w:rsidR="009C6822" w:rsidRPr="00404BBA">
              <w:rPr>
                <w:rFonts w:asciiTheme="majorHAnsi" w:eastAsia="Calibri" w:hAnsiTheme="majorHAnsi" w:cs="Calibri"/>
                <w:lang w:eastAsia="ar-SA"/>
              </w:rPr>
              <w:t xml:space="preserve">,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  <w:r w:rsidR="009C6822" w:rsidRPr="00404BBA">
              <w:rPr>
                <w:rFonts w:asciiTheme="majorHAnsi" w:eastAsia="Calibri" w:hAnsiTheme="majorHAnsi" w:cs="Calibri"/>
                <w:lang w:eastAsia="ar-SA"/>
              </w:rPr>
              <w:t xml:space="preserve">,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0A2C67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0A2C67" w:rsidRPr="00404BBA" w:rsidRDefault="00257A58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2</w:t>
            </w:r>
            <w:r w:rsidR="000A2C6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2630" w:type="dxa"/>
          </w:tcPr>
          <w:p w:rsidR="000A2C67" w:rsidRPr="00404BBA" w:rsidRDefault="000A2C67" w:rsidP="009E27C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 xml:space="preserve">Komunikacija </w:t>
            </w:r>
            <w:r w:rsidR="009E27CC">
              <w:rPr>
                <w:rFonts w:asciiTheme="majorHAnsi" w:eastAsia="Calibri" w:hAnsiTheme="majorHAnsi" w:cs="Calibri"/>
                <w:iCs/>
              </w:rPr>
              <w:t>s</w:t>
            </w:r>
            <w:r w:rsidR="009E27CC" w:rsidRPr="00404BBA">
              <w:rPr>
                <w:rFonts w:asciiTheme="majorHAnsi" w:eastAsia="Calibri" w:hAnsiTheme="majorHAnsi" w:cs="Calibri"/>
                <w:iCs/>
              </w:rPr>
              <w:t xml:space="preserve"> </w:t>
            </w:r>
            <w:r w:rsidR="00F56050">
              <w:rPr>
                <w:rFonts w:asciiTheme="majorHAnsi" w:eastAsia="Calibri" w:hAnsiTheme="majorHAnsi" w:cs="Calibri"/>
                <w:iCs/>
              </w:rPr>
              <w:t>korisnicima</w:t>
            </w:r>
            <w:r w:rsidR="00F56050" w:rsidRPr="00404BBA">
              <w:rPr>
                <w:rFonts w:asciiTheme="majorHAnsi" w:eastAsia="Calibri" w:hAnsiTheme="majorHAnsi" w:cs="Calibri"/>
                <w:iCs/>
              </w:rPr>
              <w:t xml:space="preserve"> </w:t>
            </w:r>
            <w:r w:rsidRPr="00404BBA">
              <w:rPr>
                <w:rFonts w:asciiTheme="majorHAnsi" w:eastAsia="Calibri" w:hAnsiTheme="majorHAnsi" w:cs="Calibri"/>
                <w:iCs/>
              </w:rPr>
              <w:t>o statusima projekata</w:t>
            </w:r>
          </w:p>
        </w:tc>
        <w:tc>
          <w:tcPr>
            <w:tcW w:w="2496" w:type="dxa"/>
          </w:tcPr>
          <w:p w:rsidR="000A2C67" w:rsidRPr="00404BBA" w:rsidRDefault="00F56050" w:rsidP="000A2C67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 w:themeColor="text1"/>
              </w:rPr>
              <w:t>Korisnici</w:t>
            </w: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</w:t>
            </w:r>
            <w:r w:rsidR="000A2C67"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informirani </w:t>
            </w:r>
          </w:p>
        </w:tc>
        <w:tc>
          <w:tcPr>
            <w:tcW w:w="1418" w:type="dxa"/>
          </w:tcPr>
          <w:p w:rsidR="000A2C67" w:rsidRPr="00404BBA" w:rsidRDefault="0090441E" w:rsidP="000A2C6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0A2C67" w:rsidRPr="00404BBA" w:rsidRDefault="000A2C67" w:rsidP="0022159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84791C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, </w:t>
            </w:r>
          </w:p>
        </w:tc>
        <w:tc>
          <w:tcPr>
            <w:tcW w:w="826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  <w:r w:rsidR="009C6822" w:rsidRPr="00404BBA">
              <w:rPr>
                <w:rFonts w:asciiTheme="majorHAnsi" w:eastAsia="Calibri" w:hAnsiTheme="majorHAnsi" w:cs="Calibri"/>
                <w:lang w:eastAsia="ar-SA"/>
              </w:rPr>
              <w:t xml:space="preserve">,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1.1.</w:t>
            </w:r>
          </w:p>
        </w:tc>
      </w:tr>
      <w:tr w:rsidR="000A2C67" w:rsidRPr="00404BBA" w:rsidTr="00C918F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0A2C67" w:rsidRPr="00404BBA" w:rsidRDefault="00257A58" w:rsidP="000A2C6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</w:t>
            </w:r>
            <w:r w:rsidR="000A2C6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2630" w:type="dxa"/>
          </w:tcPr>
          <w:p w:rsidR="000A2C67" w:rsidRPr="00404BBA" w:rsidRDefault="000A2C67" w:rsidP="000A2C6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404BBA">
              <w:rPr>
                <w:rFonts w:asciiTheme="majorHAnsi" w:eastAsia="Calibri" w:hAnsiTheme="majorHAnsi" w:cs="Calibri"/>
              </w:rPr>
              <w:t>Rad u Odboru za praćenje OPKK</w:t>
            </w:r>
            <w:r w:rsidR="00F46570">
              <w:rPr>
                <w:rFonts w:asciiTheme="majorHAnsi" w:eastAsia="Calibri" w:hAnsiTheme="majorHAnsi" w:cs="Calibri"/>
              </w:rPr>
              <w:t>-a</w:t>
            </w:r>
          </w:p>
        </w:tc>
        <w:tc>
          <w:tcPr>
            <w:tcW w:w="2496" w:type="dxa"/>
          </w:tcPr>
          <w:p w:rsidR="000A2C67" w:rsidRPr="00404BBA" w:rsidRDefault="000A2C67" w:rsidP="00F5605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Sudjelovanje </w:t>
            </w:r>
            <w:r w:rsidR="00E920E3">
              <w:rPr>
                <w:rFonts w:asciiTheme="majorHAnsi" w:eastAsia="Times New Roman" w:hAnsiTheme="majorHAnsi" w:cs="Calibri"/>
                <w:color w:val="000000" w:themeColor="text1"/>
              </w:rPr>
              <w:t xml:space="preserve">na </w:t>
            </w:r>
            <w:r w:rsidR="00F56050">
              <w:rPr>
                <w:rFonts w:asciiTheme="majorHAnsi" w:eastAsia="Times New Roman" w:hAnsiTheme="majorHAnsi" w:cs="Calibri"/>
                <w:color w:val="000000" w:themeColor="text1"/>
              </w:rPr>
              <w:t>sjednicama</w:t>
            </w:r>
            <w:r w:rsidR="00E920E3">
              <w:rPr>
                <w:rFonts w:asciiTheme="majorHAnsi" w:eastAsia="Times New Roman" w:hAnsiTheme="majorHAnsi" w:cs="Calibri"/>
                <w:color w:val="000000" w:themeColor="text1"/>
              </w:rPr>
              <w:t xml:space="preserve"> Odbora</w:t>
            </w:r>
            <w:r w:rsidR="00A615F0">
              <w:rPr>
                <w:rFonts w:asciiTheme="majorHAnsi" w:eastAsia="Times New Roman" w:hAnsiTheme="majorHAnsi" w:cs="Calibri"/>
                <w:color w:val="000000" w:themeColor="text1"/>
              </w:rPr>
              <w:t>; P</w:t>
            </w:r>
            <w:r w:rsidR="00F56050">
              <w:rPr>
                <w:rFonts w:asciiTheme="majorHAnsi" w:eastAsia="Times New Roman" w:hAnsiTheme="majorHAnsi" w:cs="Calibri"/>
                <w:color w:val="000000" w:themeColor="text1"/>
              </w:rPr>
              <w:t xml:space="preserve">raćenje napretka </w:t>
            </w:r>
            <w:r w:rsidR="00F56050" w:rsidRPr="00F56050">
              <w:rPr>
                <w:rFonts w:asciiTheme="majorHAnsi" w:eastAsia="Times New Roman" w:hAnsiTheme="majorHAnsi" w:cs="Calibri"/>
                <w:color w:val="000000" w:themeColor="text1"/>
              </w:rPr>
              <w:t>u postizanju specifičnih</w:t>
            </w:r>
            <w:r w:rsidR="00F56050">
              <w:rPr>
                <w:rFonts w:asciiTheme="majorHAnsi" w:eastAsia="Times New Roman" w:hAnsiTheme="majorHAnsi" w:cs="Calibri"/>
                <w:color w:val="000000" w:themeColor="text1"/>
              </w:rPr>
              <w:t xml:space="preserve"> </w:t>
            </w:r>
            <w:r w:rsidR="00F56050" w:rsidRPr="00F56050">
              <w:rPr>
                <w:rFonts w:asciiTheme="majorHAnsi" w:eastAsia="Times New Roman" w:hAnsiTheme="majorHAnsi" w:cs="Calibri"/>
                <w:color w:val="000000" w:themeColor="text1"/>
              </w:rPr>
              <w:t>ciljeva OPKK-a</w:t>
            </w:r>
          </w:p>
        </w:tc>
        <w:tc>
          <w:tcPr>
            <w:tcW w:w="1418" w:type="dxa"/>
          </w:tcPr>
          <w:p w:rsidR="000A2C67" w:rsidRPr="00404BBA" w:rsidRDefault="0090441E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  <w:r w:rsidR="0084791C" w:rsidRPr="00404BBA">
              <w:rPr>
                <w:rFonts w:asciiTheme="majorHAnsi" w:eastAsia="Calibri" w:hAnsiTheme="majorHAnsi" w:cs="Calibri"/>
                <w:lang w:eastAsia="ar-SA"/>
              </w:rPr>
              <w:t>, 3211</w:t>
            </w:r>
          </w:p>
        </w:tc>
        <w:tc>
          <w:tcPr>
            <w:tcW w:w="826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</w:p>
        </w:tc>
      </w:tr>
      <w:tr w:rsidR="000A2C67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0A2C67" w:rsidRPr="00404BBA" w:rsidRDefault="00257A58" w:rsidP="00257A58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4</w:t>
            </w:r>
            <w:r w:rsidR="000A2C67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2630" w:type="dxa"/>
          </w:tcPr>
          <w:p w:rsidR="000A2C67" w:rsidRPr="00404BBA" w:rsidRDefault="006E2FAA" w:rsidP="00F4657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Calibri" w:hAnsiTheme="majorHAnsi" w:cs="Calibri"/>
              </w:rPr>
              <w:t xml:space="preserve">Praćenje realizacije </w:t>
            </w:r>
            <w:r w:rsidRPr="00404BBA">
              <w:rPr>
                <w:rFonts w:asciiTheme="majorHAnsi" w:eastAsia="Calibri" w:hAnsiTheme="majorHAnsi" w:cs="Calibri"/>
              </w:rPr>
              <w:t xml:space="preserve"> </w:t>
            </w:r>
            <w:r w:rsidR="000A2C67" w:rsidRPr="00404BBA">
              <w:rPr>
                <w:rFonts w:asciiTheme="majorHAnsi" w:eastAsia="Calibri" w:hAnsiTheme="majorHAnsi" w:cs="Calibri"/>
              </w:rPr>
              <w:t xml:space="preserve">komercijalnog interesa </w:t>
            </w:r>
          </w:p>
        </w:tc>
        <w:tc>
          <w:tcPr>
            <w:tcW w:w="2496" w:type="dxa"/>
          </w:tcPr>
          <w:p w:rsidR="000A2C67" w:rsidRPr="00404BBA" w:rsidDel="0096443E" w:rsidRDefault="000A2C67" w:rsidP="009E27C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Calibri" w:hAnsiTheme="majorHAnsi" w:cs="Calibri"/>
              </w:rPr>
              <w:t>Sastavljeno izvješće o realizaciji ispunjenja iskaza komercijalnih interesa operatora</w:t>
            </w:r>
          </w:p>
        </w:tc>
        <w:tc>
          <w:tcPr>
            <w:tcW w:w="1418" w:type="dxa"/>
          </w:tcPr>
          <w:p w:rsidR="000A2C67" w:rsidRPr="00404BBA" w:rsidRDefault="0090441E" w:rsidP="00B778C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2.3.</w:t>
            </w:r>
            <w:r w:rsidR="009C6822" w:rsidRPr="00404BBA">
              <w:rPr>
                <w:rFonts w:asciiTheme="majorHAnsi" w:eastAsia="Calibri" w:hAnsiTheme="majorHAnsi" w:cs="Calibri"/>
                <w:lang w:eastAsia="ar-SA"/>
              </w:rPr>
              <w:t xml:space="preserve">,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3.2.</w:t>
            </w:r>
          </w:p>
        </w:tc>
      </w:tr>
      <w:tr w:rsidR="000A2C67" w:rsidRPr="00404BBA" w:rsidTr="00C918F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0A2C67" w:rsidRPr="00404BBA" w:rsidRDefault="00257A58" w:rsidP="000A2C6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lastRenderedPageBreak/>
              <w:t>5</w:t>
            </w:r>
            <w:r w:rsidR="000A2C67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2630" w:type="dxa"/>
          </w:tcPr>
          <w:p w:rsidR="000A2C67" w:rsidRPr="00404BBA" w:rsidRDefault="000A2C67" w:rsidP="00F4657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>Suradnja s tijelima državne uprave vezano uz provedbu ONP-a</w:t>
            </w:r>
          </w:p>
        </w:tc>
        <w:tc>
          <w:tcPr>
            <w:tcW w:w="2496" w:type="dxa"/>
          </w:tcPr>
          <w:p w:rsidR="000A2C67" w:rsidRPr="00404BBA" w:rsidDel="0096443E" w:rsidRDefault="000A2C67" w:rsidP="000A2C6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</w:rPr>
              <w:t>Provedba ONP-a</w:t>
            </w:r>
          </w:p>
        </w:tc>
        <w:tc>
          <w:tcPr>
            <w:tcW w:w="1418" w:type="dxa"/>
          </w:tcPr>
          <w:p w:rsidR="000A2C67" w:rsidRPr="00404BBA" w:rsidRDefault="0090441E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0A2C67" w:rsidRPr="00404BBA" w:rsidRDefault="000A2C67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3.3.</w:t>
            </w:r>
            <w:r w:rsidR="009C6822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, </w:t>
            </w: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4.3.</w:t>
            </w:r>
          </w:p>
        </w:tc>
      </w:tr>
      <w:tr w:rsidR="00E12399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E12399" w:rsidRPr="00B22497" w:rsidRDefault="00257A58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B22497">
              <w:rPr>
                <w:rFonts w:asciiTheme="majorHAnsi" w:eastAsia="Times New Roman" w:hAnsiTheme="majorHAnsi" w:cs="Calibri"/>
                <w:color w:val="000000" w:themeColor="text1"/>
              </w:rPr>
              <w:t>6</w:t>
            </w:r>
            <w:r w:rsidR="00E12399" w:rsidRPr="00B22497">
              <w:rPr>
                <w:rFonts w:asciiTheme="majorHAnsi" w:eastAsia="Times New Roman" w:hAnsiTheme="majorHAnsi" w:cs="Calibri"/>
                <w:color w:val="000000" w:themeColor="text1"/>
              </w:rPr>
              <w:t>.</w:t>
            </w:r>
          </w:p>
        </w:tc>
        <w:tc>
          <w:tcPr>
            <w:tcW w:w="263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E12399" w:rsidRPr="00404BBA" w:rsidRDefault="00E12399" w:rsidP="00E123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B22497">
              <w:rPr>
                <w:rFonts w:asciiTheme="majorHAnsi" w:eastAsia="Times New Roman" w:hAnsiTheme="majorHAnsi" w:cs="Calibri"/>
                <w:color w:val="000000" w:themeColor="text1"/>
              </w:rPr>
              <w:t>Izvještavanje Europske komisije o provedbi ONP-a</w:t>
            </w:r>
          </w:p>
        </w:tc>
        <w:tc>
          <w:tcPr>
            <w:tcW w:w="249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E12399" w:rsidRPr="00B22497" w:rsidRDefault="00E12399" w:rsidP="00E123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B22497">
              <w:rPr>
                <w:rFonts w:asciiTheme="majorHAnsi" w:eastAsia="Times New Roman" w:hAnsiTheme="majorHAnsi" w:cs="Calibri"/>
                <w:color w:val="000000" w:themeColor="text1"/>
              </w:rPr>
              <w:t>Pismeno izvješće o provedbi ONP-a</w:t>
            </w:r>
          </w:p>
        </w:tc>
        <w:tc>
          <w:tcPr>
            <w:tcW w:w="1418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E12399" w:rsidRPr="00B22497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B22497">
              <w:rPr>
                <w:rFonts w:asciiTheme="majorHAnsi" w:eastAsia="Times New Roman" w:hAnsiTheme="majorHAnsi" w:cs="Calibri"/>
                <w:color w:val="000000" w:themeColor="text1"/>
              </w:rPr>
              <w:t>kontinuirano</w:t>
            </w:r>
          </w:p>
        </w:tc>
        <w:tc>
          <w:tcPr>
            <w:tcW w:w="709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E12399" w:rsidRPr="00B22497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B22497">
              <w:rPr>
                <w:rFonts w:asciiTheme="majorHAnsi" w:eastAsia="Times New Roman" w:hAnsiTheme="majorHAnsi" w:cs="Calibri"/>
                <w:color w:val="000000" w:themeColor="text1"/>
              </w:rPr>
              <w:t>N</w:t>
            </w:r>
          </w:p>
        </w:tc>
        <w:tc>
          <w:tcPr>
            <w:tcW w:w="826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3,</w:t>
            </w:r>
            <w:proofErr w:type="spellStart"/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proofErr w:type="spellEnd"/>
          </w:p>
        </w:tc>
      </w:tr>
      <w:tr w:rsidR="00E12399" w:rsidRPr="00404BBA" w:rsidTr="00C918F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E12399" w:rsidRPr="00404BBA" w:rsidRDefault="00E12399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7.</w:t>
            </w:r>
          </w:p>
        </w:tc>
        <w:tc>
          <w:tcPr>
            <w:tcW w:w="2630" w:type="dxa"/>
          </w:tcPr>
          <w:p w:rsidR="00E12399" w:rsidRPr="00404BBA" w:rsidRDefault="00C5493E" w:rsidP="00D4624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Rad </w:t>
            </w:r>
            <w:r w:rsidR="00E12399" w:rsidRPr="00404BBA">
              <w:rPr>
                <w:rFonts w:asciiTheme="majorHAnsi" w:eastAsia="Calibri" w:hAnsiTheme="majorHAnsi" w:cs="Calibri"/>
                <w:lang w:eastAsia="ar-SA"/>
              </w:rPr>
              <w:t xml:space="preserve">Nadležnog ureda za </w:t>
            </w:r>
            <w:proofErr w:type="spellStart"/>
            <w:r w:rsidR="00E12399" w:rsidRPr="00404BBA">
              <w:rPr>
                <w:rFonts w:asciiTheme="majorHAnsi" w:eastAsia="Calibri" w:hAnsiTheme="majorHAnsi" w:cs="Calibri"/>
                <w:lang w:eastAsia="ar-SA"/>
              </w:rPr>
              <w:t>širokopojasnost</w:t>
            </w:r>
            <w:proofErr w:type="spellEnd"/>
            <w:r w:rsidR="00E12399" w:rsidRPr="00404BBA">
              <w:rPr>
                <w:rFonts w:asciiTheme="majorHAnsi" w:eastAsia="Calibri" w:hAnsiTheme="majorHAnsi" w:cs="Calibri"/>
                <w:lang w:eastAsia="ar-SA"/>
              </w:rPr>
              <w:t xml:space="preserve"> (BCO) </w:t>
            </w:r>
          </w:p>
        </w:tc>
        <w:tc>
          <w:tcPr>
            <w:tcW w:w="2496" w:type="dxa"/>
          </w:tcPr>
          <w:p w:rsidR="006308AB" w:rsidRDefault="006308AB" w:rsidP="00E1239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6308AB">
              <w:rPr>
                <w:rFonts w:asciiTheme="majorHAnsi" w:eastAsia="Calibri" w:hAnsiTheme="majorHAnsi" w:cs="Calibri"/>
                <w:lang w:eastAsia="ar-SA"/>
              </w:rPr>
              <w:t xml:space="preserve">Izrađena </w:t>
            </w:r>
            <w:r w:rsidR="00F46570">
              <w:rPr>
                <w:rFonts w:asciiTheme="majorHAnsi" w:eastAsia="Calibri" w:hAnsiTheme="majorHAnsi" w:cs="Calibri"/>
                <w:lang w:eastAsia="ar-SA"/>
              </w:rPr>
              <w:t>internetska</w:t>
            </w:r>
            <w:r w:rsidR="00F46570" w:rsidRPr="006308AB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  <w:r w:rsidRPr="006308AB">
              <w:rPr>
                <w:rFonts w:asciiTheme="majorHAnsi" w:eastAsia="Calibri" w:hAnsiTheme="majorHAnsi" w:cs="Calibri"/>
                <w:lang w:eastAsia="ar-SA"/>
              </w:rPr>
              <w:t>stranica BCO-a</w:t>
            </w:r>
            <w:r>
              <w:rPr>
                <w:rFonts w:asciiTheme="majorHAnsi" w:eastAsia="Calibri" w:hAnsiTheme="majorHAnsi" w:cs="Calibri"/>
                <w:lang w:eastAsia="ar-SA"/>
              </w:rPr>
              <w:t>;</w:t>
            </w:r>
          </w:p>
          <w:p w:rsidR="00E12399" w:rsidRPr="00404BBA" w:rsidRDefault="00E12399" w:rsidP="00E1239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Koordinacija tijela uključenih u rad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BCO-a</w:t>
            </w:r>
          </w:p>
          <w:p w:rsidR="00E12399" w:rsidRPr="00404BBA" w:rsidDel="0096443E" w:rsidRDefault="00E12399" w:rsidP="00E1239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</w:p>
        </w:tc>
        <w:tc>
          <w:tcPr>
            <w:tcW w:w="1418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I.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br/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br/>
            </w:r>
            <w:r w:rsidR="006308AB">
              <w:rPr>
                <w:rFonts w:asciiTheme="majorHAnsi" w:eastAsia="Calibri" w:hAnsiTheme="majorHAnsi" w:cs="Calibri"/>
                <w:lang w:eastAsia="ar-SA"/>
              </w:rPr>
              <w:t>II</w:t>
            </w:r>
          </w:p>
        </w:tc>
        <w:tc>
          <w:tcPr>
            <w:tcW w:w="709" w:type="dxa"/>
            <w:tcBorders>
              <w:right w:val="none" w:sz="0" w:space="0" w:color="auto"/>
            </w:tcBorders>
          </w:tcPr>
          <w:p w:rsidR="006308AB" w:rsidRDefault="00175B25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3237</w:t>
            </w:r>
          </w:p>
          <w:p w:rsidR="006308AB" w:rsidRDefault="006308AB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E12399" w:rsidRPr="00404BBA" w:rsidRDefault="006308AB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</w:p>
        </w:tc>
      </w:tr>
      <w:tr w:rsidR="00E12399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E12399" w:rsidRPr="00404BBA" w:rsidRDefault="00E12399" w:rsidP="00E1239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8.</w:t>
            </w:r>
          </w:p>
        </w:tc>
        <w:tc>
          <w:tcPr>
            <w:tcW w:w="2630" w:type="dxa"/>
          </w:tcPr>
          <w:p w:rsidR="00E12399" w:rsidRPr="00404BBA" w:rsidRDefault="00E12399" w:rsidP="0011701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Savjetovanje i </w:t>
            </w:r>
            <w:r w:rsidR="00363CCA">
              <w:rPr>
                <w:rFonts w:asciiTheme="majorHAnsi" w:eastAsia="Times New Roman" w:hAnsiTheme="majorHAnsi" w:cs="Calibri"/>
                <w:color w:val="000000" w:themeColor="text1"/>
              </w:rPr>
              <w:t>informiranje</w:t>
            </w: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građana i </w:t>
            </w:r>
            <w:r w:rsidR="00117015" w:rsidRPr="00404BBA">
              <w:rPr>
                <w:rFonts w:asciiTheme="majorHAnsi" w:eastAsia="Times New Roman" w:hAnsiTheme="majorHAnsi" w:cs="Calibri"/>
                <w:color w:val="000000" w:themeColor="text1"/>
              </w:rPr>
              <w:t>pravni</w:t>
            </w:r>
            <w:r w:rsidR="00117015">
              <w:rPr>
                <w:rFonts w:asciiTheme="majorHAnsi" w:eastAsia="Times New Roman" w:hAnsiTheme="majorHAnsi" w:cs="Calibri"/>
                <w:color w:val="000000" w:themeColor="text1"/>
              </w:rPr>
              <w:t>h</w:t>
            </w:r>
            <w:r w:rsidR="00117015"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osoba vezano uz razvoj širokopojasnog pristupa </w:t>
            </w:r>
            <w:proofErr w:type="spellStart"/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>internetu</w:t>
            </w:r>
            <w:proofErr w:type="spellEnd"/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</w:t>
            </w:r>
          </w:p>
        </w:tc>
        <w:tc>
          <w:tcPr>
            <w:tcW w:w="2496" w:type="dxa"/>
          </w:tcPr>
          <w:p w:rsidR="00E12399" w:rsidRPr="00404BBA" w:rsidRDefault="00E12399" w:rsidP="00E12399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6E2FAA">
              <w:rPr>
                <w:rFonts w:asciiTheme="majorHAnsi" w:eastAsia="Calibri" w:hAnsiTheme="majorHAnsi" w:cs="Calibri"/>
                <w:lang w:eastAsia="ar-SA"/>
              </w:rPr>
              <w:t>Provedeno savjetovanje i informiranje</w:t>
            </w:r>
          </w:p>
        </w:tc>
        <w:tc>
          <w:tcPr>
            <w:tcW w:w="1418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N, </w:t>
            </w:r>
          </w:p>
        </w:tc>
        <w:tc>
          <w:tcPr>
            <w:tcW w:w="826" w:type="dxa"/>
          </w:tcPr>
          <w:p w:rsidR="00E12399" w:rsidRPr="00404BBA" w:rsidRDefault="00E12399" w:rsidP="00E1239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1.1., 2.3.,   4.3.</w:t>
            </w:r>
          </w:p>
        </w:tc>
      </w:tr>
      <w:tr w:rsidR="00E12399" w:rsidRPr="00404BBA" w:rsidTr="00C918F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E12399" w:rsidRPr="00404BBA" w:rsidRDefault="00E12399" w:rsidP="00E1239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9.</w:t>
            </w:r>
          </w:p>
        </w:tc>
        <w:tc>
          <w:tcPr>
            <w:tcW w:w="2630" w:type="dxa"/>
          </w:tcPr>
          <w:p w:rsidR="00E12399" w:rsidRPr="00404BBA" w:rsidRDefault="00E12399" w:rsidP="00E1239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Suradnja s dionicima vezano za razvoj </w:t>
            </w:r>
            <w:proofErr w:type="spellStart"/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>širokopojasnosti</w:t>
            </w:r>
            <w:proofErr w:type="spellEnd"/>
          </w:p>
        </w:tc>
        <w:tc>
          <w:tcPr>
            <w:tcW w:w="2496" w:type="dxa"/>
          </w:tcPr>
          <w:p w:rsidR="00A615F0" w:rsidRPr="00754631" w:rsidRDefault="00A615F0" w:rsidP="0075463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754631">
              <w:rPr>
                <w:rFonts w:asciiTheme="majorHAnsi" w:eastAsia="Times New Roman" w:hAnsiTheme="majorHAnsi" w:cs="Calibri"/>
                <w:color w:val="000000" w:themeColor="text1"/>
              </w:rPr>
              <w:t>Ostvarena suradnja;</w:t>
            </w:r>
          </w:p>
          <w:p w:rsidR="00E12399" w:rsidRPr="00404BBA" w:rsidRDefault="00A615F0" w:rsidP="0075463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 w:themeColor="text1"/>
              </w:rPr>
              <w:t>R</w:t>
            </w:r>
            <w:r w:rsidRPr="00754631">
              <w:rPr>
                <w:rFonts w:asciiTheme="majorHAnsi" w:eastAsia="Times New Roman" w:hAnsiTheme="majorHAnsi" w:cs="Calibri"/>
                <w:color w:val="000000" w:themeColor="text1"/>
              </w:rPr>
              <w:t>ad u stručnim skupinama</w:t>
            </w:r>
          </w:p>
        </w:tc>
        <w:tc>
          <w:tcPr>
            <w:tcW w:w="1418" w:type="dxa"/>
          </w:tcPr>
          <w:p w:rsidR="00E12399" w:rsidRPr="00404BBA" w:rsidRDefault="00A615F0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E12399" w:rsidRPr="00404BBA" w:rsidRDefault="00E12399" w:rsidP="00E1239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2.3., 4.3.</w:t>
            </w:r>
          </w:p>
        </w:tc>
      </w:tr>
      <w:tr w:rsidR="00E12399" w:rsidRPr="00404BBA" w:rsidTr="00C918F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</w:tcPr>
          <w:p w:rsidR="00E12399" w:rsidRPr="00404BBA" w:rsidRDefault="00E12399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10.</w:t>
            </w:r>
          </w:p>
        </w:tc>
        <w:tc>
          <w:tcPr>
            <w:tcW w:w="2630" w:type="dxa"/>
          </w:tcPr>
          <w:p w:rsidR="00E12399" w:rsidRPr="00404BBA" w:rsidRDefault="00D4624C" w:rsidP="00D462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Calibri" w:hAnsiTheme="majorHAnsi" w:cs="Calibri"/>
              </w:rPr>
              <w:t>Suradnja s međunarodnim tijelima</w:t>
            </w:r>
          </w:p>
        </w:tc>
        <w:tc>
          <w:tcPr>
            <w:tcW w:w="2496" w:type="dxa"/>
          </w:tcPr>
          <w:p w:rsidR="00E12399" w:rsidRPr="00404BBA" w:rsidRDefault="00E12399" w:rsidP="006D4EA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Sudjelovanje na sastancima Europske mreže BCO-a i </w:t>
            </w:r>
            <w:r w:rsidR="006D4EAA">
              <w:rPr>
                <w:rFonts w:asciiTheme="majorHAnsi" w:eastAsia="Times New Roman" w:hAnsiTheme="majorHAnsi" w:cs="Calibri"/>
                <w:color w:val="000000" w:themeColor="text1"/>
              </w:rPr>
              <w:t xml:space="preserve">radu </w:t>
            </w:r>
            <w:r w:rsidR="006D4EAA" w:rsidRPr="00404BBA">
              <w:rPr>
                <w:rFonts w:asciiTheme="majorHAnsi" w:eastAsia="Times New Roman" w:hAnsiTheme="majorHAnsi" w:cs="Calibri"/>
                <w:color w:val="000000" w:themeColor="text1"/>
              </w:rPr>
              <w:t>ostali</w:t>
            </w:r>
            <w:r w:rsidR="006D4EAA">
              <w:rPr>
                <w:rFonts w:asciiTheme="majorHAnsi" w:eastAsia="Times New Roman" w:hAnsiTheme="majorHAnsi" w:cs="Calibri"/>
                <w:color w:val="000000" w:themeColor="text1"/>
              </w:rPr>
              <w:t>h</w:t>
            </w:r>
            <w:r w:rsidR="006D4EAA"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</w:t>
            </w: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>međunarodni</w:t>
            </w:r>
            <w:r w:rsidR="006D4EAA">
              <w:rPr>
                <w:rFonts w:asciiTheme="majorHAnsi" w:eastAsia="Times New Roman" w:hAnsiTheme="majorHAnsi" w:cs="Calibri"/>
                <w:color w:val="000000" w:themeColor="text1"/>
              </w:rPr>
              <w:t>h</w:t>
            </w:r>
            <w:r w:rsidRPr="00404BBA">
              <w:rPr>
                <w:rFonts w:asciiTheme="majorHAnsi" w:eastAsia="Times New Roman" w:hAnsiTheme="majorHAnsi" w:cs="Calibri"/>
                <w:color w:val="000000" w:themeColor="text1"/>
              </w:rPr>
              <w:t xml:space="preserve"> grupa</w:t>
            </w:r>
          </w:p>
        </w:tc>
        <w:tc>
          <w:tcPr>
            <w:tcW w:w="1418" w:type="dxa"/>
          </w:tcPr>
          <w:p w:rsidR="00E12399" w:rsidRPr="00404BBA" w:rsidRDefault="00E12399" w:rsidP="00E1239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E12399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  <w:p w:rsidR="00E12399" w:rsidRPr="00404BBA" w:rsidRDefault="00D55A09" w:rsidP="00AA5ED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3233</w:t>
            </w:r>
          </w:p>
        </w:tc>
        <w:tc>
          <w:tcPr>
            <w:tcW w:w="826" w:type="dxa"/>
          </w:tcPr>
          <w:p w:rsidR="00E12399" w:rsidRPr="00404BBA" w:rsidRDefault="00E12399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4.3.</w:t>
            </w:r>
          </w:p>
        </w:tc>
      </w:tr>
    </w:tbl>
    <w:p w:rsidR="000A2C67" w:rsidRPr="00404BBA" w:rsidRDefault="000A2C67" w:rsidP="000A2C67"/>
    <w:p w:rsidR="006241F3" w:rsidRDefault="006241F3">
      <w:pPr>
        <w:rPr>
          <w:b/>
        </w:rPr>
      </w:pPr>
    </w:p>
    <w:p w:rsidR="006241F3" w:rsidRDefault="006241F3">
      <w:pPr>
        <w:rPr>
          <w:b/>
        </w:rPr>
      </w:pPr>
      <w:r>
        <w:rPr>
          <w:b/>
        </w:rPr>
        <w:br w:type="page"/>
      </w:r>
    </w:p>
    <w:p w:rsidR="00B12F60" w:rsidRPr="00404BBA" w:rsidRDefault="00257A58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OSTALE AKTIVNOSTI </w:t>
      </w:r>
      <w:r w:rsidR="00B12F60" w:rsidRPr="00404BBA">
        <w:rPr>
          <w:b/>
          <w:sz w:val="32"/>
          <w:szCs w:val="32"/>
        </w:rPr>
        <w:t>HAKOM</w:t>
      </w:r>
      <w:r>
        <w:rPr>
          <w:b/>
          <w:sz w:val="32"/>
          <w:szCs w:val="32"/>
        </w:rPr>
        <w:t>-a</w:t>
      </w:r>
    </w:p>
    <w:p w:rsidR="00C102ED" w:rsidRPr="00C5493E" w:rsidRDefault="0088509D" w:rsidP="00C102ED">
      <w:pPr>
        <w:spacing w:after="120" w:line="240" w:lineRule="auto"/>
        <w:jc w:val="both"/>
        <w:rPr>
          <w:rFonts w:eastAsia="Calibri" w:cs="Times New Roman"/>
          <w:color w:val="FF0000"/>
          <w:sz w:val="24"/>
          <w:szCs w:val="24"/>
        </w:rPr>
      </w:pPr>
      <w:r w:rsidRPr="00C5493E">
        <w:rPr>
          <w:rFonts w:eastAsia="Calibri" w:cs="Times New Roman"/>
          <w:b/>
          <w:sz w:val="24"/>
          <w:szCs w:val="24"/>
          <w:u w:val="single"/>
        </w:rPr>
        <w:t>Regulatorni okvir</w:t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071772" w:rsidRPr="00C5493E">
        <w:rPr>
          <w:rFonts w:eastAsia="Calibri" w:cs="Times New Roman"/>
          <w:b/>
          <w:color w:val="FF0000"/>
          <w:sz w:val="24"/>
          <w:szCs w:val="24"/>
        </w:rPr>
        <w:tab/>
      </w:r>
    </w:p>
    <w:p w:rsidR="00C102ED" w:rsidRDefault="00C102ED" w:rsidP="00C102ED">
      <w:pPr>
        <w:spacing w:after="120" w:line="240" w:lineRule="auto"/>
        <w:jc w:val="both"/>
        <w:rPr>
          <w:rFonts w:eastAsia="Calibri" w:cs="Times New Roman"/>
        </w:rPr>
      </w:pPr>
      <w:r w:rsidRPr="00C5493E">
        <w:rPr>
          <w:rFonts w:eastAsia="Calibri" w:cs="Times New Roman"/>
        </w:rPr>
        <w:t xml:space="preserve">Zakonodavstvo EU-a podložno je čestim promjenama akata. </w:t>
      </w:r>
      <w:r w:rsidR="008E5254" w:rsidRPr="00C5493E">
        <w:rPr>
          <w:rFonts w:eastAsia="Calibri" w:cs="Times New Roman"/>
        </w:rPr>
        <w:t xml:space="preserve">Uzimajući </w:t>
      </w:r>
      <w:r w:rsidRPr="00C5493E">
        <w:rPr>
          <w:rFonts w:eastAsia="Calibri" w:cs="Times New Roman"/>
        </w:rPr>
        <w:t>u obzir promjene koje se događaju na</w:t>
      </w:r>
      <w:r w:rsidRPr="00C5493E">
        <w:t xml:space="preserve"> </w:t>
      </w:r>
      <w:r w:rsidRPr="00C5493E">
        <w:rPr>
          <w:rFonts w:eastAsia="Calibri" w:cs="Times New Roman"/>
        </w:rPr>
        <w:t xml:space="preserve">tržištu elektroničkih komunikacija, poštanskih i željezničkih usluga, jedna od strateških aktivnosti HAKOM-a </w:t>
      </w:r>
      <w:r w:rsidR="00F46570">
        <w:rPr>
          <w:rFonts w:eastAsia="Calibri" w:cs="Times New Roman"/>
        </w:rPr>
        <w:t xml:space="preserve">bit </w:t>
      </w:r>
      <w:r w:rsidR="00297603" w:rsidRPr="00C5493E">
        <w:rPr>
          <w:rFonts w:eastAsia="Calibri" w:cs="Times New Roman"/>
        </w:rPr>
        <w:t xml:space="preserve">će </w:t>
      </w:r>
      <w:r w:rsidRPr="00C5493E">
        <w:rPr>
          <w:rFonts w:eastAsia="Calibri" w:cs="Times New Roman"/>
        </w:rPr>
        <w:t>detaljna analiza takvih akata EU</w:t>
      </w:r>
      <w:r w:rsidR="0035314B" w:rsidRPr="00C5493E">
        <w:rPr>
          <w:rFonts w:eastAsia="Calibri" w:cs="Times New Roman"/>
        </w:rPr>
        <w:t>-a</w:t>
      </w:r>
      <w:r w:rsidRPr="00C5493E">
        <w:rPr>
          <w:rFonts w:eastAsia="Calibri" w:cs="Times New Roman"/>
        </w:rPr>
        <w:t xml:space="preserve"> iz perspektive interesa RH i dionika tržišta u RH. Rezultati analize ugra</w:t>
      </w:r>
      <w:r w:rsidR="00297603" w:rsidRPr="00C5493E">
        <w:rPr>
          <w:rFonts w:eastAsia="Calibri" w:cs="Times New Roman"/>
        </w:rPr>
        <w:t>đivat će se</w:t>
      </w:r>
      <w:r w:rsidRPr="00C5493E">
        <w:rPr>
          <w:rFonts w:eastAsia="Calibri" w:cs="Times New Roman"/>
        </w:rPr>
        <w:t xml:space="preserve"> u </w:t>
      </w:r>
      <w:r w:rsidRPr="00C5493E">
        <w:rPr>
          <w:rFonts w:eastAsia="Calibri" w:cs="Times New Roman"/>
          <w:b/>
        </w:rPr>
        <w:t>prijedlog stajališta</w:t>
      </w:r>
      <w:r w:rsidRPr="00C5493E">
        <w:rPr>
          <w:rFonts w:eastAsia="Calibri" w:cs="Times New Roman"/>
        </w:rPr>
        <w:t xml:space="preserve"> koje usvaja Vlada RH i na temelju kojega se vodi daljnji pregovori u zakonodavnom postupku.</w:t>
      </w:r>
      <w:r w:rsidR="0035314B" w:rsidRPr="00C5493E">
        <w:t xml:space="preserve"> </w:t>
      </w:r>
      <w:r w:rsidR="0035314B" w:rsidRPr="00C5493E">
        <w:rPr>
          <w:rFonts w:eastAsia="Calibri" w:cs="Times New Roman"/>
        </w:rPr>
        <w:t xml:space="preserve">Jednako važno je </w:t>
      </w:r>
      <w:r w:rsidR="0035314B" w:rsidRPr="00C5493E">
        <w:rPr>
          <w:rFonts w:eastAsia="Calibri" w:cs="Times New Roman"/>
          <w:b/>
        </w:rPr>
        <w:t>preuzimanje pravne stečevine EU-a</w:t>
      </w:r>
      <w:r w:rsidR="0035314B" w:rsidRPr="00C5493E">
        <w:rPr>
          <w:rFonts w:eastAsia="Calibri" w:cs="Times New Roman"/>
        </w:rPr>
        <w:t xml:space="preserve"> te </w:t>
      </w:r>
      <w:r w:rsidR="0035314B" w:rsidRPr="00C5493E">
        <w:rPr>
          <w:rFonts w:eastAsia="Calibri" w:cs="Times New Roman"/>
          <w:b/>
        </w:rPr>
        <w:t>optimizacija zakona i propisa</w:t>
      </w:r>
      <w:r w:rsidR="003F029D" w:rsidRPr="00C5493E">
        <w:rPr>
          <w:rFonts w:eastAsia="Calibri" w:cs="Times New Roman"/>
        </w:rPr>
        <w:t xml:space="preserve">, odnosno prilagođavanje </w:t>
      </w:r>
      <w:r w:rsidR="0088509D" w:rsidRPr="00C5493E">
        <w:rPr>
          <w:rFonts w:eastAsia="Calibri" w:cs="Times New Roman"/>
        </w:rPr>
        <w:t xml:space="preserve">određenih sektorskih </w:t>
      </w:r>
      <w:r w:rsidR="003F029D" w:rsidRPr="00C5493E">
        <w:rPr>
          <w:rFonts w:eastAsia="Calibri" w:cs="Times New Roman"/>
        </w:rPr>
        <w:t>p</w:t>
      </w:r>
      <w:r w:rsidR="006D2F90" w:rsidRPr="00C5493E">
        <w:rPr>
          <w:rFonts w:eastAsia="Calibri" w:cs="Times New Roman"/>
        </w:rPr>
        <w:t>ravila kako bi bila optimalna u odnosu na tržišta.</w:t>
      </w:r>
      <w:r w:rsidR="0035314B" w:rsidRPr="00C5493E">
        <w:rPr>
          <w:rFonts w:eastAsia="Calibri" w:cs="Times New Roman"/>
        </w:rPr>
        <w:t xml:space="preserve"> </w:t>
      </w:r>
    </w:p>
    <w:p w:rsidR="001E2F2E" w:rsidRPr="00C5493E" w:rsidRDefault="001E2F2E" w:rsidP="00C102ED">
      <w:pPr>
        <w:spacing w:after="120" w:line="240" w:lineRule="auto"/>
        <w:jc w:val="both"/>
        <w:rPr>
          <w:rFonts w:eastAsia="Calibri" w:cs="Times New Roman"/>
        </w:rPr>
      </w:pPr>
      <w:bookmarkStart w:id="0" w:name="_GoBack"/>
      <w:bookmarkEnd w:id="0"/>
      <w:r w:rsidRPr="00427425">
        <w:rPr>
          <w:rFonts w:eastAsia="Calibri" w:cs="Times New Roman"/>
        </w:rPr>
        <w:t xml:space="preserve">HAKOM će, prvenstveno kroz rad BEREC-a, </w:t>
      </w:r>
      <w:r w:rsidR="00B21F5E" w:rsidRPr="00427425">
        <w:rPr>
          <w:rFonts w:eastAsia="Calibri" w:cs="Times New Roman"/>
        </w:rPr>
        <w:t xml:space="preserve">također </w:t>
      </w:r>
      <w:r w:rsidRPr="00427425">
        <w:rPr>
          <w:rFonts w:eastAsia="Calibri" w:cs="Times New Roman"/>
        </w:rPr>
        <w:t>nastaviti pratiti razvoj budućeg zakonodavnog okvira na EU razini</w:t>
      </w:r>
      <w:r w:rsidR="001D1CD9" w:rsidRPr="00427425">
        <w:rPr>
          <w:rFonts w:eastAsia="Calibri" w:cs="Times New Roman"/>
        </w:rPr>
        <w:t>,</w:t>
      </w:r>
      <w:r w:rsidR="00B21F5E" w:rsidRPr="00427425">
        <w:rPr>
          <w:rFonts w:eastAsia="Calibri" w:cs="Times New Roman"/>
        </w:rPr>
        <w:t xml:space="preserve"> a koji će se</w:t>
      </w:r>
      <w:r w:rsidRPr="00427425">
        <w:rPr>
          <w:rFonts w:eastAsia="Calibri" w:cs="Times New Roman"/>
        </w:rPr>
        <w:t xml:space="preserve"> </w:t>
      </w:r>
      <w:r w:rsidR="00B21F5E" w:rsidRPr="00427425">
        <w:rPr>
          <w:rFonts w:eastAsia="Calibri" w:cs="Times New Roman"/>
        </w:rPr>
        <w:t>ticati</w:t>
      </w:r>
      <w:r w:rsidRPr="00427425">
        <w:rPr>
          <w:rFonts w:eastAsia="Calibri" w:cs="Times New Roman"/>
        </w:rPr>
        <w:t xml:space="preserve"> </w:t>
      </w:r>
      <w:r w:rsidR="00B21F5E" w:rsidRPr="00427425">
        <w:rPr>
          <w:rFonts w:eastAsia="Calibri" w:cs="Times New Roman"/>
        </w:rPr>
        <w:t xml:space="preserve">potencijalne regulacije </w:t>
      </w:r>
      <w:r w:rsidRPr="00427425">
        <w:rPr>
          <w:rFonts w:eastAsia="Calibri" w:cs="Times New Roman"/>
        </w:rPr>
        <w:t xml:space="preserve">digitalnih platformi, </w:t>
      </w:r>
      <w:r w:rsidR="00B21F5E" w:rsidRPr="00427425">
        <w:rPr>
          <w:rFonts w:eastAsia="Calibri" w:cs="Times New Roman"/>
        </w:rPr>
        <w:t xml:space="preserve">u okviru sektorskih propisa </w:t>
      </w:r>
      <w:r w:rsidRPr="00427425">
        <w:rPr>
          <w:rFonts w:eastAsia="Calibri" w:cs="Times New Roman"/>
        </w:rPr>
        <w:t>te će sukladno istom detaljno analizirati buduće akte</w:t>
      </w:r>
      <w:r w:rsidR="001D1CD9" w:rsidRPr="00427425">
        <w:rPr>
          <w:rFonts w:eastAsia="Calibri" w:cs="Times New Roman"/>
        </w:rPr>
        <w:t xml:space="preserve"> i  </w:t>
      </w:r>
      <w:r w:rsidR="00B21F5E" w:rsidRPr="00427425">
        <w:rPr>
          <w:rFonts w:eastAsia="Calibri" w:cs="Times New Roman"/>
        </w:rPr>
        <w:t xml:space="preserve">dobivene </w:t>
      </w:r>
      <w:r w:rsidRPr="00427425">
        <w:rPr>
          <w:rFonts w:eastAsia="Calibri" w:cs="Times New Roman"/>
        </w:rPr>
        <w:t>rezultate ugrađivati u prijedlog stajališta koje usvaja Vlada RH.</w:t>
      </w:r>
    </w:p>
    <w:p w:rsidR="00B12F60" w:rsidRPr="00C5493E" w:rsidRDefault="00B12F60" w:rsidP="00CB42F9">
      <w:pPr>
        <w:spacing w:after="120"/>
        <w:rPr>
          <w:b/>
          <w:sz w:val="24"/>
          <w:szCs w:val="24"/>
          <w:u w:val="single"/>
        </w:rPr>
      </w:pPr>
      <w:r w:rsidRPr="00C5493E">
        <w:rPr>
          <w:b/>
          <w:sz w:val="24"/>
          <w:szCs w:val="24"/>
          <w:u w:val="single"/>
        </w:rPr>
        <w:t>Javnost rada</w:t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</w:p>
    <w:p w:rsidR="007F386E" w:rsidRPr="00C5493E" w:rsidRDefault="0019777C" w:rsidP="00CB42F9">
      <w:pPr>
        <w:spacing w:after="120"/>
        <w:jc w:val="both"/>
      </w:pPr>
      <w:r w:rsidRPr="00C5493E">
        <w:t xml:space="preserve">Javnost rada definirana je dvjema razinama: zakonskoj i onoj koja poslovanje čini </w:t>
      </w:r>
      <w:proofErr w:type="spellStart"/>
      <w:r w:rsidR="001063FD" w:rsidRPr="00C5493E">
        <w:t>transparentnijim</w:t>
      </w:r>
      <w:proofErr w:type="spellEnd"/>
      <w:r w:rsidR="001063FD" w:rsidRPr="00C5493E">
        <w:t xml:space="preserve"> ili učinkovitijim za korisnike HAKOM-ovih usluga. Zakonska predviđa </w:t>
      </w:r>
      <w:r w:rsidR="00AE5FB2" w:rsidRPr="00C5493E">
        <w:t xml:space="preserve">podnošenje Godišnjeg izvješća o radu za prethodnu godinu </w:t>
      </w:r>
      <w:r w:rsidR="00A362C0" w:rsidRPr="00C5493E">
        <w:t>Hrvatskome saboru</w:t>
      </w:r>
      <w:r w:rsidR="00B774A6" w:rsidRPr="00C5493E">
        <w:t xml:space="preserve"> i </w:t>
      </w:r>
      <w:r w:rsidR="00033F88" w:rsidRPr="00C5493E">
        <w:t>V</w:t>
      </w:r>
      <w:r w:rsidR="00033F88">
        <w:t>ladi Republike Hrvatske</w:t>
      </w:r>
      <w:r w:rsidR="00AE5FB2" w:rsidRPr="00C5493E">
        <w:t xml:space="preserve">, uključujući i Financijsko izvješće, </w:t>
      </w:r>
      <w:r w:rsidR="00A362C0" w:rsidRPr="00C5493E">
        <w:t xml:space="preserve">donošenje </w:t>
      </w:r>
      <w:r w:rsidR="00F205BD" w:rsidRPr="00C5493E">
        <w:t xml:space="preserve">i objavu </w:t>
      </w:r>
      <w:r w:rsidR="00AE5FB2" w:rsidRPr="00C5493E">
        <w:t xml:space="preserve">Godišnjeg programa rada </w:t>
      </w:r>
      <w:r w:rsidR="00191404" w:rsidRPr="00C5493E">
        <w:t xml:space="preserve">i Financijskog plana </w:t>
      </w:r>
      <w:r w:rsidR="00A362C0" w:rsidRPr="00C5493E">
        <w:t xml:space="preserve">za </w:t>
      </w:r>
      <w:r w:rsidR="00AE5FB2" w:rsidRPr="00C5493E">
        <w:t>sljedeću godinu</w:t>
      </w:r>
      <w:r w:rsidR="00F205BD" w:rsidRPr="00C5493E">
        <w:t xml:space="preserve"> uz prethodno javno savjetovanje, javnu objavu svih odluka</w:t>
      </w:r>
      <w:r w:rsidR="00516EA9" w:rsidRPr="00C5493E">
        <w:t xml:space="preserve"> uz prethodno javno savjetovanje za sve one s većim utjecajem na tržište</w:t>
      </w:r>
      <w:r w:rsidR="00F205BD" w:rsidRPr="00C5493E">
        <w:t xml:space="preserve">, </w:t>
      </w:r>
      <w:r w:rsidR="00516EA9" w:rsidRPr="00C5493E">
        <w:t>objavu donesenih rješenja, frekvencijskih planova i slično</w:t>
      </w:r>
      <w:r w:rsidR="00AE5FB2" w:rsidRPr="00C5493E">
        <w:t>.</w:t>
      </w:r>
      <w:r w:rsidR="00437BC5" w:rsidRPr="00C5493E">
        <w:t xml:space="preserve"> Osim </w:t>
      </w:r>
      <w:r w:rsidR="00C5493E" w:rsidRPr="00C5493E">
        <w:t>ovi</w:t>
      </w:r>
      <w:r w:rsidR="00C5493E">
        <w:t>m</w:t>
      </w:r>
      <w:r w:rsidR="00C5493E" w:rsidRPr="00C5493E">
        <w:t xml:space="preserve"> </w:t>
      </w:r>
      <w:r w:rsidR="00437BC5" w:rsidRPr="00C5493E">
        <w:t xml:space="preserve">zakonski </w:t>
      </w:r>
      <w:r w:rsidR="00C5493E" w:rsidRPr="00C5493E">
        <w:t>zadani</w:t>
      </w:r>
      <w:r w:rsidR="00C5493E">
        <w:t>m</w:t>
      </w:r>
      <w:r w:rsidR="00C5493E" w:rsidRPr="00C5493E">
        <w:t xml:space="preserve"> postup</w:t>
      </w:r>
      <w:r w:rsidR="00C5493E">
        <w:t>cima</w:t>
      </w:r>
      <w:r w:rsidR="00437BC5" w:rsidRPr="00C5493E">
        <w:t xml:space="preserve">, velika pozornost dat će se objavi i svih ostalih informacija važnih za </w:t>
      </w:r>
      <w:r w:rsidR="00C12977" w:rsidRPr="00C5493E">
        <w:t xml:space="preserve">krajnje korisnike ili poslovne subjekte: objavu vijesti, savjeta i upozorenja (uključujući i putem društvenih mreža), </w:t>
      </w:r>
      <w:r w:rsidR="00C41523" w:rsidRPr="00C5493E">
        <w:t xml:space="preserve">uz </w:t>
      </w:r>
      <w:r w:rsidR="00C12977" w:rsidRPr="00C5493E">
        <w:t>mogućnost svakodnevnog telefonskog kontakta</w:t>
      </w:r>
      <w:r w:rsidR="00B774A6" w:rsidRPr="00C5493E">
        <w:t xml:space="preserve"> za korisnike ili kontak</w:t>
      </w:r>
      <w:r w:rsidR="00C41523" w:rsidRPr="00C5493E">
        <w:t>a</w:t>
      </w:r>
      <w:r w:rsidR="00B774A6" w:rsidRPr="00C5493E">
        <w:t>ta drugim elektroničkim putem</w:t>
      </w:r>
      <w:r w:rsidR="00C41523" w:rsidRPr="00C5493E">
        <w:t xml:space="preserve"> (aplikacija „Pitajte nas“, e-pošta, društvene mreže)</w:t>
      </w:r>
      <w:r w:rsidR="00B774A6" w:rsidRPr="00C5493E">
        <w:t xml:space="preserve">. </w:t>
      </w:r>
    </w:p>
    <w:p w:rsidR="00984F78" w:rsidRPr="00C5493E" w:rsidRDefault="00984F78" w:rsidP="00CB42F9">
      <w:pPr>
        <w:spacing w:after="120"/>
        <w:rPr>
          <w:b/>
          <w:sz w:val="24"/>
          <w:szCs w:val="24"/>
          <w:u w:val="single"/>
        </w:rPr>
      </w:pPr>
      <w:r w:rsidRPr="00C5493E">
        <w:rPr>
          <w:b/>
          <w:sz w:val="24"/>
          <w:szCs w:val="24"/>
          <w:u w:val="single"/>
        </w:rPr>
        <w:t>Pristup informacijama</w:t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  <w:r w:rsidR="00071772" w:rsidRPr="00C5493E">
        <w:rPr>
          <w:b/>
          <w:color w:val="FF0000"/>
          <w:sz w:val="24"/>
          <w:szCs w:val="24"/>
        </w:rPr>
        <w:tab/>
      </w:r>
    </w:p>
    <w:p w:rsidR="007A6173" w:rsidRPr="00C5493E" w:rsidRDefault="007A6173" w:rsidP="007A6173">
      <w:pPr>
        <w:jc w:val="both"/>
      </w:pPr>
      <w:r w:rsidRPr="00C5493E">
        <w:t xml:space="preserve">HAKOM kao tijelo javne vlasti omogućuje korisnicima ostvarivanje prava na pristup informacijama kao i ponovnu uporabu informacija u skladu s </w:t>
      </w:r>
      <w:r w:rsidR="00F02861" w:rsidRPr="00C5493E">
        <w:t>odredbama</w:t>
      </w:r>
      <w:r w:rsidR="00F02861">
        <w:t xml:space="preserve"> </w:t>
      </w:r>
      <w:r w:rsidRPr="00C5493E">
        <w:t xml:space="preserve">Zakona o pravu na pristup informacijama. Zahtjev za pristup informacijama ili ponovna uporaba informacija podnose se putem usmenog ili pisanog zahtjeva HAKOM-u, a pristup informacijama omogućuje se i objavljivanjem informacija o radu HAKOM-a putem službenih internetskih stranica HAKOM-a. </w:t>
      </w:r>
      <w:r w:rsidR="00F46570">
        <w:t>Ovako će</w:t>
      </w:r>
      <w:r w:rsidRPr="00C5493E">
        <w:t xml:space="preserve"> HAKOM</w:t>
      </w:r>
      <w:r w:rsidR="00297603" w:rsidRPr="00C5493E">
        <w:t xml:space="preserve"> </w:t>
      </w:r>
      <w:r w:rsidRPr="00C5493E">
        <w:t>ostvar</w:t>
      </w:r>
      <w:r w:rsidR="00297603" w:rsidRPr="00C5493E">
        <w:t>iti</w:t>
      </w:r>
      <w:r w:rsidRPr="00C5493E">
        <w:t xml:space="preserve"> načelo otvorenosti i javnosti djelovanja te pravodobnosti, potpunosti i točnosti informacija koje se daju</w:t>
      </w:r>
      <w:r w:rsidR="00975E43" w:rsidRPr="00C5493E">
        <w:t>,</w:t>
      </w:r>
      <w:r w:rsidRPr="00C5493E">
        <w:t xml:space="preserve"> odnosno objavljuju. HAKOM će i dalje redovito objavljivati informacije značajne za rad i organizaciju te omogućavati pristup traženim informacijama odlučivanjem o svakom podnesenom zahtjevu na propisani način i u zakonskim rokovima. </w:t>
      </w:r>
    </w:p>
    <w:p w:rsidR="00984F78" w:rsidRPr="00C5493E" w:rsidRDefault="000C19AF">
      <w:pPr>
        <w:rPr>
          <w:b/>
          <w:sz w:val="24"/>
          <w:szCs w:val="24"/>
          <w:u w:val="single"/>
        </w:rPr>
      </w:pPr>
      <w:r w:rsidRPr="00C5493E">
        <w:rPr>
          <w:b/>
          <w:sz w:val="24"/>
          <w:szCs w:val="24"/>
          <w:u w:val="single"/>
        </w:rPr>
        <w:t>Zaštita osobnih podataka</w:t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</w:p>
    <w:p w:rsidR="00257A58" w:rsidRPr="00C5493E" w:rsidRDefault="007A6173" w:rsidP="00CB42F9">
      <w:pPr>
        <w:spacing w:after="120"/>
        <w:jc w:val="both"/>
      </w:pPr>
      <w:r w:rsidRPr="00C5493E">
        <w:t xml:space="preserve">Poslovanje HAKOM-a usklađeno je s </w:t>
      </w:r>
      <w:hyperlink r:id="rId51" w:history="1">
        <w:r w:rsidR="002B21B8" w:rsidRPr="00BD7EB6">
          <w:rPr>
            <w:rStyle w:val="Hyperlink"/>
          </w:rPr>
          <w:t xml:space="preserve">Uredbom </w:t>
        </w:r>
        <w:r w:rsidRPr="00BD7EB6">
          <w:rPr>
            <w:rStyle w:val="Hyperlink"/>
          </w:rPr>
          <w:t>(EU) 2016/679</w:t>
        </w:r>
      </w:hyperlink>
      <w:r w:rsidRPr="00C5493E">
        <w:t xml:space="preserve"> Europskog parlamenta i Vijeća od 27. travnja 2016. o zaštiti pojedinaca u vezi s obradom osobnih podataka i o slobodnom kretanju takvih podataka </w:t>
      </w:r>
      <w:r w:rsidR="002B21B8" w:rsidRPr="002B21B8">
        <w:t>te stavljanju izvan snage Direktive 95/46/EZ, te drugim</w:t>
      </w:r>
      <w:r w:rsidRPr="00C5493E">
        <w:t xml:space="preserve"> mjerodavnim </w:t>
      </w:r>
      <w:r w:rsidR="002B21B8">
        <w:t>propisima</w:t>
      </w:r>
      <w:r w:rsidR="002B21B8" w:rsidRPr="00C5493E">
        <w:t xml:space="preserve"> </w:t>
      </w:r>
      <w:r w:rsidRPr="00C5493E">
        <w:t>o zaštiti podataka. Kao voditelj obrade osobnih podataka HAKOM će obrađivati osobne podatke ispitanika (korisnika, stranaka u postupku, podnositelja zahtjeva i drugih osoba) poštujući sve propise i primjenjujući načela i uvjete obrade osobnih podataka te će prikupljati i obrađivati podatke na način kojim se osigurava odgovarajuća sigurnost osobnih podataka, uključujući zaštitu od neovlaštene ili nezakonite obrade te od slučajnog</w:t>
      </w:r>
      <w:r w:rsidR="008C30B7">
        <w:t>a</w:t>
      </w:r>
      <w:r w:rsidRPr="00C5493E">
        <w:t xml:space="preserve"> gubitka, uništenja ili oštećenja. Detalji uvjeta i načina obrade </w:t>
      </w:r>
      <w:r w:rsidRPr="00C5493E">
        <w:lastRenderedPageBreak/>
        <w:t>osobnih podataka propisani su Politikom zaštite osobnih podataka koja je objavljena na stranicama HAKOM-a. Pored navedenih aktivnosti, HAKOM kao nadzorno tijelo, nastav</w:t>
      </w:r>
      <w:r w:rsidR="00975E43" w:rsidRPr="00C5493E">
        <w:t>it će</w:t>
      </w:r>
      <w:r w:rsidRPr="00C5493E">
        <w:t xml:space="preserve"> nadzirati </w:t>
      </w:r>
      <w:r w:rsidR="00AD0C39">
        <w:t>provode li</w:t>
      </w:r>
      <w:r w:rsidR="00AD0C39" w:rsidRPr="00C5493E">
        <w:t xml:space="preserve"> operator</w:t>
      </w:r>
      <w:r w:rsidR="00AD0C39">
        <w:t>i</w:t>
      </w:r>
      <w:r w:rsidR="00AD0C39" w:rsidRPr="00C5493E">
        <w:t xml:space="preserve"> i drugi davatelj</w:t>
      </w:r>
      <w:r w:rsidR="00AD0C39">
        <w:t>i</w:t>
      </w:r>
      <w:r w:rsidR="00AD0C39" w:rsidRPr="00C5493E">
        <w:t xml:space="preserve"> usluga </w:t>
      </w:r>
      <w:r w:rsidRPr="00C5493E">
        <w:t>mjer</w:t>
      </w:r>
      <w:r w:rsidR="00AD0C39">
        <w:t>e</w:t>
      </w:r>
      <w:r w:rsidRPr="00C5493E">
        <w:t xml:space="preserve"> zaštite podataka i sigurnosti elektroničkih komunikacija , koje su propisane ZEK-om.</w:t>
      </w:r>
    </w:p>
    <w:p w:rsidR="00906D3E" w:rsidRPr="00C5493E" w:rsidRDefault="00906D3E" w:rsidP="00CB42F9">
      <w:pPr>
        <w:spacing w:after="120"/>
        <w:jc w:val="both"/>
        <w:rPr>
          <w:rFonts w:eastAsia="Calibri" w:cs="Times New Roman"/>
          <w:b/>
          <w:color w:val="FF0000"/>
          <w:sz w:val="24"/>
          <w:szCs w:val="24"/>
        </w:rPr>
      </w:pPr>
      <w:r w:rsidRPr="00C5493E">
        <w:rPr>
          <w:rFonts w:eastAsia="Calibri" w:cs="Times New Roman"/>
          <w:b/>
          <w:sz w:val="24"/>
          <w:szCs w:val="24"/>
          <w:u w:val="single"/>
        </w:rPr>
        <w:t>Sudski postupci</w:t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  <w:r w:rsidR="00DC0E85" w:rsidRPr="00C5493E">
        <w:rPr>
          <w:rFonts w:eastAsia="Calibri" w:cs="Times New Roman"/>
          <w:b/>
          <w:color w:val="FF0000"/>
          <w:sz w:val="24"/>
          <w:szCs w:val="24"/>
        </w:rPr>
        <w:tab/>
      </w:r>
    </w:p>
    <w:p w:rsidR="007A6173" w:rsidRPr="00C5493E" w:rsidRDefault="007A6173" w:rsidP="007A6173">
      <w:pPr>
        <w:jc w:val="both"/>
      </w:pPr>
      <w:r w:rsidRPr="00C5493E">
        <w:t xml:space="preserve">Sudski postupci u kojima </w:t>
      </w:r>
      <w:r w:rsidR="00975E43" w:rsidRPr="00C5493E">
        <w:t xml:space="preserve">će </w:t>
      </w:r>
      <w:r w:rsidRPr="00C5493E">
        <w:t>HAKOM sudjel</w:t>
      </w:r>
      <w:r w:rsidR="00975E43" w:rsidRPr="00C5493E">
        <w:t>ovati</w:t>
      </w:r>
      <w:r w:rsidRPr="00C5493E">
        <w:t xml:space="preserve"> kao stranka u postupku obuhvaća</w:t>
      </w:r>
      <w:r w:rsidR="00975E43" w:rsidRPr="00C5493E">
        <w:t>t će</w:t>
      </w:r>
      <w:r w:rsidRPr="00C5493E">
        <w:t xml:space="preserve"> upravne sporove pokrenute protiv konačnih odluka HAKOM-a, prekršajne postupke </w:t>
      </w:r>
      <w:r w:rsidR="008C30B7">
        <w:t xml:space="preserve">koje je pokrenuo </w:t>
      </w:r>
      <w:r w:rsidRPr="00C5493E">
        <w:t xml:space="preserve">HAKOM protiv fizičkih i pravnih osoba zbog kršenja odredbi zakona iz nadležnosti HAKOM-a te ovršne postupke protiv pravnih i fizičkih osoba zbog neplaćanja naknada za korištenje (državni proračun) te za rad HAKOM-a. </w:t>
      </w:r>
    </w:p>
    <w:p w:rsidR="003E3635" w:rsidRPr="00C5493E" w:rsidRDefault="003E3635">
      <w:pPr>
        <w:rPr>
          <w:b/>
          <w:sz w:val="24"/>
          <w:szCs w:val="24"/>
          <w:u w:val="single"/>
        </w:rPr>
      </w:pPr>
    </w:p>
    <w:p w:rsidR="00984F78" w:rsidRPr="00C5493E" w:rsidRDefault="00984F78">
      <w:pPr>
        <w:rPr>
          <w:b/>
          <w:sz w:val="24"/>
          <w:szCs w:val="24"/>
          <w:u w:val="single"/>
        </w:rPr>
      </w:pPr>
      <w:r w:rsidRPr="00C5493E">
        <w:rPr>
          <w:b/>
          <w:sz w:val="24"/>
          <w:szCs w:val="24"/>
          <w:u w:val="single"/>
        </w:rPr>
        <w:t>Razvoj kompetencija</w:t>
      </w:r>
      <w:r w:rsidR="00475062" w:rsidRPr="00C5493E">
        <w:rPr>
          <w:b/>
          <w:sz w:val="24"/>
          <w:szCs w:val="24"/>
          <w:u w:val="single"/>
        </w:rPr>
        <w:t xml:space="preserve"> i unapređenje poslovnih procesa</w:t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</w:p>
    <w:p w:rsidR="00475062" w:rsidRPr="00C5493E" w:rsidRDefault="00975E43" w:rsidP="00CB42F9">
      <w:pPr>
        <w:spacing w:after="120"/>
        <w:jc w:val="both"/>
      </w:pPr>
      <w:r w:rsidRPr="00C5493E">
        <w:t>O</w:t>
      </w:r>
      <w:r w:rsidR="00E31207" w:rsidRPr="00C5493E">
        <w:t>bavljanje stručnih poslova iz nadležnosti HAKOM-a zaht</w:t>
      </w:r>
      <w:r w:rsidR="008C30B7">
        <w:t>i</w:t>
      </w:r>
      <w:r w:rsidR="00E31207" w:rsidRPr="00C5493E">
        <w:t xml:space="preserve">jeva visokokvalificirane stručnjake različitih specijalnosti </w:t>
      </w:r>
      <w:r w:rsidR="00AC1D80" w:rsidRPr="00C5493E">
        <w:t xml:space="preserve">od </w:t>
      </w:r>
      <w:r w:rsidR="00E31207" w:rsidRPr="00C5493E">
        <w:t>koji</w:t>
      </w:r>
      <w:r w:rsidR="00AC1D80" w:rsidRPr="00C5493E">
        <w:t>h</w:t>
      </w:r>
      <w:r w:rsidR="00E31207" w:rsidRPr="00C5493E">
        <w:t xml:space="preserve"> </w:t>
      </w:r>
      <w:r w:rsidR="00AC1D80" w:rsidRPr="00C5493E">
        <w:t>se očekuje</w:t>
      </w:r>
      <w:r w:rsidR="00E31207" w:rsidRPr="00C5493E">
        <w:t xml:space="preserve"> stručnost i znanje u skladu s međunarodnim zahtjevima i potrebama tržišta elektroničkih komunikacija, poštanskih i željezničkih usluga</w:t>
      </w:r>
      <w:r w:rsidRPr="00C5493E">
        <w:t>.</w:t>
      </w:r>
      <w:r w:rsidR="001D045D" w:rsidRPr="00C5493E">
        <w:t xml:space="preserve"> </w:t>
      </w:r>
      <w:r w:rsidR="00FF1D6E" w:rsidRPr="00C5493E">
        <w:t>HAKOM</w:t>
      </w:r>
      <w:r w:rsidR="001D045D" w:rsidRPr="00C5493E">
        <w:t xml:space="preserve"> </w:t>
      </w:r>
      <w:r w:rsidRPr="00C5493E">
        <w:t xml:space="preserve">će </w:t>
      </w:r>
      <w:r w:rsidR="00AC1D80" w:rsidRPr="00C5493E">
        <w:t>nastav</w:t>
      </w:r>
      <w:r w:rsidRPr="00C5493E">
        <w:t>iti</w:t>
      </w:r>
      <w:r w:rsidR="00AC1D80" w:rsidRPr="00C5493E">
        <w:t xml:space="preserve"> s razvojem </w:t>
      </w:r>
      <w:r w:rsidR="00E32658" w:rsidRPr="00C5493E">
        <w:t xml:space="preserve">i unapređenjem </w:t>
      </w:r>
      <w:r w:rsidR="00AC1D80" w:rsidRPr="00C5493E">
        <w:t>sustava upravljanja ljudskim potencijalima</w:t>
      </w:r>
      <w:r w:rsidRPr="00C5493E">
        <w:t xml:space="preserve">, a </w:t>
      </w:r>
      <w:r w:rsidR="001D045D" w:rsidRPr="00C5493E">
        <w:t>ka</w:t>
      </w:r>
      <w:r w:rsidR="00AC1D80" w:rsidRPr="00C5493E">
        <w:t>o pilot</w:t>
      </w:r>
      <w:r w:rsidRPr="00C5493E">
        <w:t>-</w:t>
      </w:r>
      <w:r w:rsidR="00AC1D80" w:rsidRPr="00C5493E">
        <w:t>tijelo sudjel</w:t>
      </w:r>
      <w:r w:rsidRPr="00C5493E">
        <w:t>ovati</w:t>
      </w:r>
      <w:r w:rsidR="00AC1D80" w:rsidRPr="00C5493E">
        <w:t xml:space="preserve"> u projektu </w:t>
      </w:r>
      <w:r w:rsidR="001D045D" w:rsidRPr="00C5493E">
        <w:t>ministarstva uprave „</w:t>
      </w:r>
      <w:r w:rsidR="001D045D" w:rsidRPr="00C5493E">
        <w:rPr>
          <w:b/>
        </w:rPr>
        <w:t>Razvoj kompetencijskog okvira za zaposlene u javnoj upravi</w:t>
      </w:r>
      <w:r w:rsidR="001D045D" w:rsidRPr="00C5493E">
        <w:t>“</w:t>
      </w:r>
      <w:r w:rsidRPr="00C5493E">
        <w:t>. U</w:t>
      </w:r>
      <w:r w:rsidR="001D045D" w:rsidRPr="00C5493E">
        <w:t xml:space="preserve"> sklopu projekta planira </w:t>
      </w:r>
      <w:r w:rsidRPr="00C5493E">
        <w:t xml:space="preserve">se </w:t>
      </w:r>
      <w:r w:rsidR="001D045D" w:rsidRPr="00C5493E">
        <w:t>izraditi sustav</w:t>
      </w:r>
      <w:r w:rsidR="00FF1D6E" w:rsidRPr="00C5493E">
        <w:t xml:space="preserve"> </w:t>
      </w:r>
      <w:r w:rsidR="001D045D" w:rsidRPr="00C5493E">
        <w:t>stručnih kompetencija</w:t>
      </w:r>
      <w:r w:rsidR="00765F2A" w:rsidRPr="00C5493E">
        <w:t xml:space="preserve"> s ciljem unapređenja stručnog, učinkovitog i profesionalnog pružanja usluga korisnicima</w:t>
      </w:r>
      <w:r w:rsidR="00E32658" w:rsidRPr="00C5493E">
        <w:t xml:space="preserve">. </w:t>
      </w:r>
      <w:r w:rsidR="00225F7D" w:rsidRPr="00C5493E">
        <w:t xml:space="preserve">S obzirom </w:t>
      </w:r>
      <w:r w:rsidRPr="00C5493E">
        <w:t xml:space="preserve">na to </w:t>
      </w:r>
      <w:r w:rsidR="00225F7D" w:rsidRPr="00C5493E">
        <w:t xml:space="preserve">da su zaposlenici najveći i najvažniji </w:t>
      </w:r>
      <w:r w:rsidR="001F7A81">
        <w:t>resurs</w:t>
      </w:r>
      <w:r w:rsidR="001F7A81" w:rsidRPr="00C5493E">
        <w:t xml:space="preserve"> </w:t>
      </w:r>
      <w:r w:rsidR="00E31207" w:rsidRPr="00C5493E">
        <w:t xml:space="preserve">HAKOM promiče </w:t>
      </w:r>
      <w:proofErr w:type="spellStart"/>
      <w:r w:rsidR="00E31207" w:rsidRPr="00C5493E">
        <w:t>cjeloživotno</w:t>
      </w:r>
      <w:proofErr w:type="spellEnd"/>
      <w:r w:rsidR="00E31207" w:rsidRPr="00C5493E">
        <w:t xml:space="preserve"> obrazovanje te sustavno ulaže u razvoj svojih zaposlenika kao najveće vrijednosti. </w:t>
      </w:r>
      <w:r w:rsidR="00AB7BC7" w:rsidRPr="00C5493E">
        <w:t xml:space="preserve">U 2021. će </w:t>
      </w:r>
      <w:r w:rsidR="00523866" w:rsidRPr="00C5493E">
        <w:t xml:space="preserve">se </w:t>
      </w:r>
      <w:r w:rsidR="00E31207" w:rsidRPr="00C5493E">
        <w:t xml:space="preserve">nastaviti s daljnjom </w:t>
      </w:r>
      <w:r w:rsidR="00E31207" w:rsidRPr="00C5493E">
        <w:rPr>
          <w:b/>
        </w:rPr>
        <w:t>izobrazbom radnika, školovanjem na diplomskim i poslijediplomskim studijima</w:t>
      </w:r>
      <w:r w:rsidR="00E31207" w:rsidRPr="00C5493E">
        <w:t xml:space="preserve">, a kako bi </w:t>
      </w:r>
      <w:r w:rsidR="00A514CA" w:rsidRPr="00C5493E">
        <w:t xml:space="preserve">se do kraja implementirao sustav razvoja osobne karijere uvest će se </w:t>
      </w:r>
      <w:r w:rsidR="00A514CA" w:rsidRPr="00C5493E">
        <w:rPr>
          <w:b/>
        </w:rPr>
        <w:t>alat za objektivnu procjenu zaposlenika</w:t>
      </w:r>
      <w:r w:rsidR="00A514CA" w:rsidRPr="00C5493E">
        <w:t>.</w:t>
      </w:r>
      <w:r w:rsidR="00FE0C7B" w:rsidRPr="00C5493E">
        <w:t xml:space="preserve"> </w:t>
      </w:r>
    </w:p>
    <w:p w:rsidR="00175A70" w:rsidRPr="00C5493E" w:rsidRDefault="00175A70" w:rsidP="00175A70">
      <w:pPr>
        <w:spacing w:after="120"/>
        <w:jc w:val="both"/>
      </w:pPr>
      <w:r w:rsidRPr="00C5493E">
        <w:t xml:space="preserve">HAKOM kontinuirano radi na poboljšanju i unapređenju poslovanja usmjerenog na zadovoljstvo korisnika usluga. U fokusu poslovne politike je  usmjerenost na mogućnosti za poboljšavanje i spremnost na promjene. U cilju daljnje optimizacije vlastitih procesa i mogućnosti postizanja poboljšanja poslovanja uspostavit će se </w:t>
      </w:r>
      <w:r w:rsidRPr="00C0068A">
        <w:rPr>
          <w:b/>
        </w:rPr>
        <w:t>metodologija upravljanja poslovnim procesima</w:t>
      </w:r>
      <w:r w:rsidRPr="00C5493E">
        <w:t xml:space="preserve"> (BPM, </w:t>
      </w:r>
      <w:proofErr w:type="spellStart"/>
      <w:r w:rsidRPr="00C5493E">
        <w:t>eng</w:t>
      </w:r>
      <w:proofErr w:type="spellEnd"/>
      <w:r w:rsidRPr="00C5493E">
        <w:t xml:space="preserve">. </w:t>
      </w:r>
      <w:proofErr w:type="spellStart"/>
      <w:r w:rsidRPr="00B22497">
        <w:rPr>
          <w:i/>
        </w:rPr>
        <w:t>Business</w:t>
      </w:r>
      <w:proofErr w:type="spellEnd"/>
      <w:r w:rsidRPr="00B22497">
        <w:rPr>
          <w:i/>
        </w:rPr>
        <w:t xml:space="preserve"> </w:t>
      </w:r>
      <w:proofErr w:type="spellStart"/>
      <w:r w:rsidRPr="00B22497">
        <w:rPr>
          <w:i/>
        </w:rPr>
        <w:t>Process</w:t>
      </w:r>
      <w:proofErr w:type="spellEnd"/>
      <w:r w:rsidRPr="00B22497">
        <w:rPr>
          <w:i/>
        </w:rPr>
        <w:t xml:space="preserve"> Management</w:t>
      </w:r>
      <w:r w:rsidRPr="00C5493E">
        <w:t>) kao sustavnog pristupa poboljšavanja poslovanja, temeljenog na oblikovanju, mjerenju, analizi, poboljšanju i upravljanju procesima.</w:t>
      </w:r>
    </w:p>
    <w:p w:rsidR="00475062" w:rsidRPr="00C0068A" w:rsidRDefault="00E769A2" w:rsidP="00CB42F9">
      <w:pPr>
        <w:spacing w:after="120"/>
        <w:jc w:val="both"/>
        <w:rPr>
          <w:highlight w:val="yellow"/>
        </w:rPr>
      </w:pPr>
      <w:r w:rsidRPr="00C0068A">
        <w:t>U 2020. prove</w:t>
      </w:r>
      <w:r w:rsidR="00175A70" w:rsidRPr="00C0068A">
        <w:t>deni su</w:t>
      </w:r>
      <w:r w:rsidRPr="00C0068A">
        <w:t xml:space="preserve"> pilot</w:t>
      </w:r>
      <w:r w:rsidR="00175A70" w:rsidRPr="00C0068A">
        <w:t>-</w:t>
      </w:r>
      <w:r w:rsidRPr="00C0068A">
        <w:t>projekt</w:t>
      </w:r>
      <w:r w:rsidR="00175A70" w:rsidRPr="00C0068A">
        <w:t>i</w:t>
      </w:r>
      <w:r w:rsidRPr="00C0068A">
        <w:t xml:space="preserve"> implementacije </w:t>
      </w:r>
      <w:r w:rsidRPr="00E30A7C">
        <w:t>sustava</w:t>
      </w:r>
      <w:r w:rsidRPr="00C0068A">
        <w:t xml:space="preserve"> </w:t>
      </w:r>
      <w:r w:rsidRPr="00C0068A">
        <w:rPr>
          <w:b/>
        </w:rPr>
        <w:t>procjene učinka regulatornih propisa</w:t>
      </w:r>
      <w:r w:rsidRPr="00C0068A">
        <w:t xml:space="preserve"> (RIA) koji će unaprijediti postojeći sustav donošenja odluka. Procjena učinka regulatornih propisa je instrument za poboljšanje kvalitete donošenja novih propisa i evaluaciju postojećih. Razvoj sustava procjene regulatornog učinka propisa doprinosi transparentnosti regulatornog postupka. U 2021. očekuje se implementacija sustava u procese HAKOM-a.</w:t>
      </w:r>
    </w:p>
    <w:p w:rsidR="002060D8" w:rsidRPr="00C5493E" w:rsidRDefault="00F504D9" w:rsidP="00CB42F9">
      <w:pPr>
        <w:spacing w:after="120"/>
        <w:jc w:val="both"/>
      </w:pPr>
      <w:r w:rsidRPr="00C0068A">
        <w:t>U</w:t>
      </w:r>
      <w:r w:rsidR="009F6D93" w:rsidRPr="00C0068A">
        <w:t>spostavit</w:t>
      </w:r>
      <w:r w:rsidRPr="00C0068A">
        <w:t xml:space="preserve"> će se</w:t>
      </w:r>
      <w:r w:rsidR="009F6D93" w:rsidRPr="00C0068A">
        <w:t xml:space="preserve"> proces </w:t>
      </w:r>
      <w:r w:rsidR="009F6D93" w:rsidRPr="00C0068A">
        <w:rPr>
          <w:b/>
        </w:rPr>
        <w:t xml:space="preserve">upravljanja </w:t>
      </w:r>
      <w:r w:rsidR="00AB460A" w:rsidRPr="00C0068A">
        <w:rPr>
          <w:b/>
        </w:rPr>
        <w:t>projektima</w:t>
      </w:r>
      <w:r w:rsidR="00AB460A" w:rsidRPr="00C0068A">
        <w:t xml:space="preserve"> </w:t>
      </w:r>
      <w:r w:rsidR="009F6D93" w:rsidRPr="00C0068A">
        <w:t xml:space="preserve">(PM, </w:t>
      </w:r>
      <w:proofErr w:type="spellStart"/>
      <w:r w:rsidR="009F6D93" w:rsidRPr="00B22497">
        <w:t>eng</w:t>
      </w:r>
      <w:proofErr w:type="spellEnd"/>
      <w:r w:rsidR="009F6D93" w:rsidRPr="00C0068A">
        <w:rPr>
          <w:i/>
        </w:rPr>
        <w:t>. Project Management</w:t>
      </w:r>
      <w:r w:rsidR="009F6D93" w:rsidRPr="00C0068A">
        <w:t xml:space="preserve">). </w:t>
      </w:r>
      <w:r w:rsidR="00AB460A" w:rsidRPr="00C0068A">
        <w:t>P</w:t>
      </w:r>
      <w:r w:rsidR="009F6D93" w:rsidRPr="00C0068A">
        <w:t xml:space="preserve">roces će omogućiti </w:t>
      </w:r>
      <w:r w:rsidR="00AB460A" w:rsidRPr="00C0068A">
        <w:t>trenutnu dostupnost</w:t>
      </w:r>
      <w:r w:rsidR="009F6D93" w:rsidRPr="00C0068A">
        <w:t xml:space="preserve"> </w:t>
      </w:r>
      <w:r w:rsidR="00AB460A" w:rsidRPr="00C0068A">
        <w:t xml:space="preserve">podataka </w:t>
      </w:r>
      <w:r w:rsidR="009F6D93" w:rsidRPr="00C0068A">
        <w:t>o opsegu projekata, terminskom planu, troškovima, sudionicima i statusu projektnih aktivnosti</w:t>
      </w:r>
      <w:r w:rsidR="00AB460A" w:rsidRPr="00C0068A">
        <w:t>.</w:t>
      </w:r>
      <w:r w:rsidR="009F6D93" w:rsidRPr="00C0068A">
        <w:t xml:space="preserve"> PM će osigurati da su poda</w:t>
      </w:r>
      <w:r w:rsidR="00262766">
        <w:t>t</w:t>
      </w:r>
      <w:r w:rsidR="009F6D93" w:rsidRPr="00C0068A">
        <w:t>ci pregledni, razumljivi, sveobuhvatni, ažurni i točni</w:t>
      </w:r>
      <w:r w:rsidR="00786F32" w:rsidRPr="00C0068A">
        <w:t>.</w:t>
      </w:r>
    </w:p>
    <w:p w:rsidR="00FE2976" w:rsidRPr="00C5493E" w:rsidRDefault="00FE2976" w:rsidP="00CB42F9">
      <w:pPr>
        <w:spacing w:after="120"/>
        <w:jc w:val="both"/>
      </w:pPr>
    </w:p>
    <w:p w:rsidR="00984F78" w:rsidRPr="00C5493E" w:rsidRDefault="00984F78">
      <w:pPr>
        <w:rPr>
          <w:b/>
          <w:color w:val="FF0000"/>
          <w:sz w:val="24"/>
          <w:szCs w:val="24"/>
        </w:rPr>
      </w:pPr>
      <w:r w:rsidRPr="00C5493E">
        <w:rPr>
          <w:b/>
          <w:sz w:val="24"/>
          <w:szCs w:val="24"/>
          <w:u w:val="single"/>
        </w:rPr>
        <w:t>e-Agencija</w:t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  <w:r w:rsidR="00DC0E85" w:rsidRPr="00C5493E">
        <w:rPr>
          <w:b/>
          <w:color w:val="FF0000"/>
          <w:sz w:val="24"/>
          <w:szCs w:val="24"/>
        </w:rPr>
        <w:tab/>
      </w:r>
    </w:p>
    <w:p w:rsidR="009A11D3" w:rsidRPr="00C5493E" w:rsidRDefault="00391764" w:rsidP="009A11D3">
      <w:pPr>
        <w:jc w:val="both"/>
      </w:pPr>
      <w:r w:rsidRPr="00C5493E">
        <w:t>Nastavit će se razvijati servisi u okviru programa e-Agencij</w:t>
      </w:r>
      <w:r w:rsidR="00EB203F" w:rsidRPr="00C5493E">
        <w:t>e okrenuti vanjskim korisnicima</w:t>
      </w:r>
      <w:r w:rsidRPr="00C5493E">
        <w:t>,</w:t>
      </w:r>
      <w:r w:rsidR="00EB203F" w:rsidRPr="00C5493E">
        <w:t xml:space="preserve"> </w:t>
      </w:r>
      <w:r w:rsidRPr="00C5493E">
        <w:t xml:space="preserve">a u nastojanju da se unaprijede, pospješe i osuvremene trenutni poslovni procesi u HAKOM-u, </w:t>
      </w:r>
      <w:r w:rsidR="00EB203F" w:rsidRPr="00C5493E">
        <w:t xml:space="preserve">uz </w:t>
      </w:r>
      <w:r w:rsidR="00EB203F" w:rsidRPr="00C5493E">
        <w:lastRenderedPageBreak/>
        <w:t>vođenje</w:t>
      </w:r>
      <w:r w:rsidRPr="00C5493E">
        <w:t xml:space="preserve"> uredsko</w:t>
      </w:r>
      <w:r w:rsidR="00EB203F" w:rsidRPr="00C5493E">
        <w:t>g</w:t>
      </w:r>
      <w:r w:rsidRPr="00C5493E">
        <w:t xml:space="preserve"> poslovanj</w:t>
      </w:r>
      <w:r w:rsidR="00EB203F" w:rsidRPr="00C5493E">
        <w:t>a</w:t>
      </w:r>
      <w:r w:rsidRPr="00C5493E">
        <w:t xml:space="preserve"> u skladu s propisima</w:t>
      </w:r>
      <w:r w:rsidR="00EB203F" w:rsidRPr="00C5493E">
        <w:t>,</w:t>
      </w:r>
      <w:r w:rsidRPr="00C5493E">
        <w:t xml:space="preserve"> neophodno je uvođenje i implementacija novih </w:t>
      </w:r>
      <w:r w:rsidR="00EB203F" w:rsidRPr="00C5493E">
        <w:t xml:space="preserve">internih </w:t>
      </w:r>
      <w:r w:rsidRPr="00C5493E">
        <w:t>procesa i sustava</w:t>
      </w:r>
      <w:r w:rsidR="00062A2D">
        <w:t>,</w:t>
      </w:r>
      <w:r w:rsidRPr="00C5493E">
        <w:t xml:space="preserve"> kao i poboljšanje trenutnih</w:t>
      </w:r>
      <w:r w:rsidR="00EB203F" w:rsidRPr="00C5493E">
        <w:t xml:space="preserve"> servisa</w:t>
      </w:r>
      <w:r w:rsidRPr="00C5493E">
        <w:t xml:space="preserve">. </w:t>
      </w:r>
      <w:r w:rsidR="00732A4E" w:rsidRPr="00C5493E">
        <w:t xml:space="preserve">Radi toga </w:t>
      </w:r>
      <w:r w:rsidR="00BE6365" w:rsidRPr="00C5493E">
        <w:t xml:space="preserve">će </w:t>
      </w:r>
      <w:r w:rsidR="00732A4E" w:rsidRPr="00C5493E">
        <w:t xml:space="preserve">se </w:t>
      </w:r>
      <w:r w:rsidRPr="00C5493E">
        <w:t>implement</w:t>
      </w:r>
      <w:r w:rsidR="00BE6365" w:rsidRPr="00C5493E">
        <w:t>irati</w:t>
      </w:r>
      <w:r w:rsidRPr="00C5493E">
        <w:t xml:space="preserve"> </w:t>
      </w:r>
      <w:r w:rsidRPr="00C5493E">
        <w:rPr>
          <w:b/>
        </w:rPr>
        <w:t xml:space="preserve">nove </w:t>
      </w:r>
      <w:r w:rsidR="00C81B15" w:rsidRPr="00C5493E">
        <w:rPr>
          <w:b/>
        </w:rPr>
        <w:t xml:space="preserve">funkcionalnosti u </w:t>
      </w:r>
      <w:r w:rsidRPr="00C5493E">
        <w:rPr>
          <w:b/>
        </w:rPr>
        <w:t>program za uredsko poslovanje</w:t>
      </w:r>
      <w:r w:rsidRPr="00C5493E">
        <w:t xml:space="preserve"> </w:t>
      </w:r>
      <w:r w:rsidR="00732A4E" w:rsidRPr="00C5493E">
        <w:t>čime će se</w:t>
      </w:r>
      <w:r w:rsidRPr="00C5493E">
        <w:t xml:space="preserve"> ostvariti </w:t>
      </w:r>
      <w:r w:rsidR="00BE6365" w:rsidRPr="00C5493E">
        <w:t xml:space="preserve">veća </w:t>
      </w:r>
      <w:r w:rsidRPr="00C5493E">
        <w:t xml:space="preserve">učinkovitost i bolje praćenje procesa organizacijskog poslovanja. </w:t>
      </w:r>
      <w:r w:rsidR="008E0AA8" w:rsidRPr="00C5493E">
        <w:t xml:space="preserve">Uspostavit će se i </w:t>
      </w:r>
      <w:r w:rsidR="008E0AA8" w:rsidRPr="00C5493E">
        <w:rPr>
          <w:rFonts w:eastAsia="Times New Roman" w:cs="Calibri"/>
        </w:rPr>
        <w:t>tri nova servisa za korisnike HAKOM-ovih usluga, odnosno  tri vrste e-Dozvola: za pokretne, nepokretne i amaterske radijske postaje.</w:t>
      </w:r>
    </w:p>
    <w:p w:rsidR="007E3032" w:rsidRPr="00C5493E" w:rsidRDefault="007E3032" w:rsidP="007E3032">
      <w:pPr>
        <w:jc w:val="both"/>
      </w:pPr>
      <w:r w:rsidRPr="00C5493E">
        <w:rPr>
          <w:b/>
        </w:rPr>
        <w:t>Implementacija no</w:t>
      </w:r>
      <w:r w:rsidR="00037066" w:rsidRPr="00C5493E">
        <w:rPr>
          <w:b/>
        </w:rPr>
        <w:t>vog ERP sustava</w:t>
      </w:r>
      <w:r w:rsidRPr="00C5493E">
        <w:t xml:space="preserve">: U cilju unaprjeđenja organizacijske i financijske učinkovitosti, HAKOM planira implementirati novi </w:t>
      </w:r>
      <w:r w:rsidR="00037066" w:rsidRPr="00C5493E">
        <w:t xml:space="preserve">ERP sustav koji podrazumijeva i uvođenje novog </w:t>
      </w:r>
      <w:r w:rsidRPr="00C5493E">
        <w:t>računovodstven</w:t>
      </w:r>
      <w:r w:rsidR="00CA562C" w:rsidRPr="00C5493E">
        <w:t>o</w:t>
      </w:r>
      <w:r w:rsidR="00037066" w:rsidRPr="00C5493E">
        <w:t>g</w:t>
      </w:r>
      <w:r w:rsidRPr="00C5493E">
        <w:t xml:space="preserve"> program</w:t>
      </w:r>
      <w:r w:rsidR="00037066" w:rsidRPr="00C5493E">
        <w:t>a</w:t>
      </w:r>
      <w:r w:rsidRPr="00C5493E">
        <w:t xml:space="preserve">, čime se očekuje postizanje učinkovitijeg procesa knjiženja i financijskog izvještavanja, što će dovesti do boljeg radnog učinka zaposlenika te učinkovitijeg financijskog upravljanja i kontrole. </w:t>
      </w:r>
    </w:p>
    <w:p w:rsidR="00984F78" w:rsidRPr="00404BBA" w:rsidRDefault="00984F78">
      <w:pPr>
        <w:rPr>
          <w:b/>
        </w:rPr>
      </w:pPr>
    </w:p>
    <w:p w:rsidR="00D42FF2" w:rsidRPr="00404BBA" w:rsidRDefault="00D42FF2">
      <w:pPr>
        <w:rPr>
          <w:b/>
        </w:rPr>
      </w:pPr>
    </w:p>
    <w:tbl>
      <w:tblPr>
        <w:tblStyle w:val="MediumShading1-Accent132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032"/>
        <w:gridCol w:w="2496"/>
        <w:gridCol w:w="1418"/>
        <w:gridCol w:w="709"/>
        <w:gridCol w:w="826"/>
      </w:tblGrid>
      <w:tr w:rsidR="00906D3E" w:rsidRPr="00404BBA" w:rsidTr="00906D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6"/>
            <w:shd w:val="clear" w:color="auto" w:fill="244061"/>
          </w:tcPr>
          <w:p w:rsidR="00906D3E" w:rsidRPr="00404BBA" w:rsidRDefault="00906D3E" w:rsidP="00754956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 xml:space="preserve">Aktivnosti HAKOM-a u </w:t>
            </w:r>
            <w:r w:rsidR="00754956"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202</w:t>
            </w:r>
            <w:r w:rsidR="00754956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1</w:t>
            </w:r>
            <w:r w:rsidRPr="00404BBA">
              <w:rPr>
                <w:rFonts w:ascii="Calibri" w:eastAsia="Times New Roman" w:hAnsi="Calibri" w:cs="Calibri"/>
                <w:sz w:val="24"/>
                <w:szCs w:val="24"/>
                <w:lang w:eastAsia="ar-SA"/>
              </w:rPr>
              <w:t>.</w:t>
            </w:r>
          </w:p>
        </w:tc>
      </w:tr>
      <w:tr w:rsidR="00906D3E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906D3E" w:rsidRPr="00404BBA" w:rsidRDefault="00906D3E" w:rsidP="00906D3E">
            <w:pPr>
              <w:spacing w:after="200" w:line="276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906D3E" w:rsidRPr="00404BBA" w:rsidRDefault="00906D3E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249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906D3E" w:rsidRPr="00404BBA" w:rsidRDefault="00906D3E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 w:rsidRPr="00404BB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8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906D3E" w:rsidRPr="00404BBA" w:rsidRDefault="00C918FC" w:rsidP="00906D3E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709" w:type="dxa"/>
            <w:tcBorders>
              <w:left w:val="single" w:sz="8" w:space="0" w:color="7BA0CD"/>
            </w:tcBorders>
            <w:shd w:val="clear" w:color="auto" w:fill="244061"/>
          </w:tcPr>
          <w:p w:rsidR="00906D3E" w:rsidRPr="00404BBA" w:rsidRDefault="00906D3E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  <w:tc>
          <w:tcPr>
            <w:tcW w:w="826" w:type="dxa"/>
            <w:tcBorders>
              <w:left w:val="single" w:sz="8" w:space="0" w:color="7BA0CD"/>
            </w:tcBorders>
            <w:shd w:val="clear" w:color="auto" w:fill="244061"/>
          </w:tcPr>
          <w:p w:rsidR="00906D3E" w:rsidRPr="00404BBA" w:rsidRDefault="00906D3E" w:rsidP="00906D3E">
            <w:pPr>
              <w:spacing w:after="200"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</w:pPr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Priori-</w:t>
            </w:r>
            <w:proofErr w:type="spellStart"/>
            <w:r w:rsidRPr="00404BBA"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</w:rPr>
              <w:t>tet</w:t>
            </w:r>
            <w:proofErr w:type="spellEnd"/>
          </w:p>
        </w:tc>
      </w:tr>
      <w:tr w:rsidR="007F2974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7F2974" w:rsidRPr="00404BBA" w:rsidRDefault="00EA463B" w:rsidP="007F2974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1.</w:t>
            </w:r>
          </w:p>
        </w:tc>
        <w:tc>
          <w:tcPr>
            <w:tcW w:w="3032" w:type="dxa"/>
          </w:tcPr>
          <w:p w:rsidR="007F2974" w:rsidRPr="00404BBA" w:rsidRDefault="007F2974" w:rsidP="007F2974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404BBA">
              <w:t>Izrada prijedloga stajališta u donošenju EU propisa</w:t>
            </w:r>
          </w:p>
        </w:tc>
        <w:tc>
          <w:tcPr>
            <w:tcW w:w="2496" w:type="dxa"/>
          </w:tcPr>
          <w:p w:rsidR="007F2974" w:rsidRPr="00404BBA" w:rsidRDefault="007F2974" w:rsidP="007D6282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404BBA">
              <w:t xml:space="preserve">Izrađeni prijedlozi </w:t>
            </w:r>
          </w:p>
        </w:tc>
        <w:tc>
          <w:tcPr>
            <w:tcW w:w="1418" w:type="dxa"/>
          </w:tcPr>
          <w:p w:rsidR="007F2974" w:rsidRPr="00404BBA" w:rsidRDefault="007F2974" w:rsidP="007F297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kontinuirano</w:t>
            </w:r>
          </w:p>
        </w:tc>
        <w:tc>
          <w:tcPr>
            <w:tcW w:w="709" w:type="dxa"/>
          </w:tcPr>
          <w:p w:rsidR="007F2974" w:rsidRPr="00404BBA" w:rsidDel="0042013A" w:rsidRDefault="00AF5B7E" w:rsidP="00453CC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7F2974" w:rsidRPr="00404BBA" w:rsidDel="0042013A" w:rsidRDefault="007F2974" w:rsidP="007F2974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3.2.</w:t>
            </w:r>
          </w:p>
        </w:tc>
      </w:tr>
      <w:tr w:rsidR="007F2974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7F2974" w:rsidRPr="00404BBA" w:rsidRDefault="00EA463B" w:rsidP="007F2974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</w:t>
            </w:r>
          </w:p>
        </w:tc>
        <w:tc>
          <w:tcPr>
            <w:tcW w:w="3032" w:type="dxa"/>
          </w:tcPr>
          <w:p w:rsidR="007F2974" w:rsidRPr="00404BBA" w:rsidRDefault="007F2974" w:rsidP="007F2974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404BBA">
              <w:t>Preuzimanje pravne stečevine EU</w:t>
            </w:r>
            <w:r w:rsidR="00640227">
              <w:t>-a</w:t>
            </w:r>
          </w:p>
        </w:tc>
        <w:tc>
          <w:tcPr>
            <w:tcW w:w="2496" w:type="dxa"/>
          </w:tcPr>
          <w:p w:rsidR="007F2974" w:rsidRPr="00404BBA" w:rsidRDefault="007F2974" w:rsidP="007D6282">
            <w:pPr>
              <w:spacing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404BBA">
              <w:t xml:space="preserve">Izrađeni prijedlozi </w:t>
            </w:r>
          </w:p>
        </w:tc>
        <w:tc>
          <w:tcPr>
            <w:tcW w:w="1418" w:type="dxa"/>
          </w:tcPr>
          <w:p w:rsidR="007F2974" w:rsidRPr="00404BBA" w:rsidRDefault="007F2974" w:rsidP="007F2974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kontinuirano</w:t>
            </w:r>
          </w:p>
        </w:tc>
        <w:tc>
          <w:tcPr>
            <w:tcW w:w="709" w:type="dxa"/>
          </w:tcPr>
          <w:p w:rsidR="007F2974" w:rsidRPr="00404BBA" w:rsidDel="0042013A" w:rsidRDefault="00AF5B7E" w:rsidP="00453CC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  <w:r w:rsidR="007A582F" w:rsidRPr="00404BBA">
              <w:rPr>
                <w:rFonts w:asciiTheme="majorHAnsi" w:eastAsia="Calibri" w:hAnsiTheme="majorHAnsi" w:cs="Calibri"/>
                <w:lang w:eastAsia="ar-SA"/>
              </w:rPr>
              <w:t>, 3211</w:t>
            </w:r>
          </w:p>
        </w:tc>
        <w:tc>
          <w:tcPr>
            <w:tcW w:w="826" w:type="dxa"/>
          </w:tcPr>
          <w:p w:rsidR="007F2974" w:rsidRPr="00404BBA" w:rsidDel="0042013A" w:rsidRDefault="007F2974" w:rsidP="007F2974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3.2.</w:t>
            </w:r>
          </w:p>
        </w:tc>
      </w:tr>
      <w:tr w:rsidR="007F2974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7F2974" w:rsidRPr="00404BBA" w:rsidRDefault="00EA463B" w:rsidP="007F2974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3.</w:t>
            </w:r>
          </w:p>
        </w:tc>
        <w:tc>
          <w:tcPr>
            <w:tcW w:w="3032" w:type="dxa"/>
          </w:tcPr>
          <w:p w:rsidR="007F2974" w:rsidRPr="00404BBA" w:rsidRDefault="007C730C" w:rsidP="007C730C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>
              <w:t>Usklađivanje</w:t>
            </w:r>
            <w:r w:rsidRPr="00404BBA">
              <w:t xml:space="preserve"> </w:t>
            </w:r>
            <w:r>
              <w:t>propisa</w:t>
            </w:r>
          </w:p>
        </w:tc>
        <w:tc>
          <w:tcPr>
            <w:tcW w:w="2496" w:type="dxa"/>
          </w:tcPr>
          <w:p w:rsidR="007F2974" w:rsidRPr="00404BBA" w:rsidRDefault="007F2974" w:rsidP="007C730C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404BBA">
              <w:t>Da</w:t>
            </w:r>
            <w:r w:rsidR="005C44CD" w:rsidRPr="00404BBA">
              <w:t>ni</w:t>
            </w:r>
            <w:r w:rsidRPr="00404BBA">
              <w:t xml:space="preserve"> prijedlo</w:t>
            </w:r>
            <w:r w:rsidR="005C44CD" w:rsidRPr="00404BBA">
              <w:t>zi</w:t>
            </w:r>
            <w:r w:rsidR="007922BC" w:rsidRPr="00404BBA">
              <w:t xml:space="preserve"> </w:t>
            </w:r>
            <w:r w:rsidR="007C730C">
              <w:t>izmjena</w:t>
            </w:r>
          </w:p>
        </w:tc>
        <w:tc>
          <w:tcPr>
            <w:tcW w:w="1418" w:type="dxa"/>
          </w:tcPr>
          <w:p w:rsidR="007F2974" w:rsidRPr="00404BBA" w:rsidRDefault="007F2974" w:rsidP="007F297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kontinuirano</w:t>
            </w:r>
          </w:p>
        </w:tc>
        <w:tc>
          <w:tcPr>
            <w:tcW w:w="709" w:type="dxa"/>
          </w:tcPr>
          <w:p w:rsidR="007F2974" w:rsidRPr="00404BBA" w:rsidDel="0042013A" w:rsidRDefault="00AF5B7E" w:rsidP="00453CC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7F2974" w:rsidRPr="00404BBA" w:rsidDel="0042013A" w:rsidRDefault="007F2974" w:rsidP="007F2974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t>3.2.</w:t>
            </w:r>
          </w:p>
        </w:tc>
      </w:tr>
      <w:tr w:rsidR="008E6071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8E6071" w:rsidRPr="00404BBA" w:rsidRDefault="00EA463B" w:rsidP="008E607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</w:t>
            </w:r>
            <w:r w:rsidR="008E6071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8E6071" w:rsidRPr="00404BBA" w:rsidRDefault="006D4EAA" w:rsidP="006D4EA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Izrada 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odišnje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i financijsko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izvješć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a</w:t>
            </w:r>
            <w:r w:rsidR="00B06FF0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za </w:t>
            </w:r>
            <w:r w:rsidR="00754956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20</w:t>
            </w:r>
            <w:r w:rsidR="00754956">
              <w:rPr>
                <w:rFonts w:asciiTheme="majorHAnsi" w:eastAsia="Times New Roman" w:hAnsiTheme="majorHAnsi" w:cstheme="minorHAnsi"/>
                <w:color w:val="000000" w:themeColor="text1"/>
              </w:rPr>
              <w:t>20</w:t>
            </w:r>
            <w:r w:rsidR="00B06FF0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.</w:t>
            </w:r>
          </w:p>
        </w:tc>
        <w:tc>
          <w:tcPr>
            <w:tcW w:w="2496" w:type="dxa"/>
          </w:tcPr>
          <w:p w:rsidR="008E6071" w:rsidRPr="00404BBA" w:rsidRDefault="008E6071" w:rsidP="00754956">
            <w:pPr>
              <w:spacing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Godišnje i financijsko izvješće za </w:t>
            </w:r>
            <w:r w:rsidR="00754956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20</w:t>
            </w:r>
            <w:r w:rsidR="00754956">
              <w:rPr>
                <w:rFonts w:asciiTheme="majorHAnsi" w:eastAsia="Times New Roman" w:hAnsiTheme="majorHAnsi" w:cstheme="minorHAnsi"/>
                <w:color w:val="000000" w:themeColor="text1"/>
              </w:rPr>
              <w:t>20</w:t>
            </w:r>
            <w:r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. podneseni Hrvatskome saboru</w:t>
            </w:r>
          </w:p>
        </w:tc>
        <w:tc>
          <w:tcPr>
            <w:tcW w:w="1418" w:type="dxa"/>
          </w:tcPr>
          <w:p w:rsidR="008E6071" w:rsidRPr="00404BBA" w:rsidRDefault="00B06FF0" w:rsidP="00CB42F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II.</w:t>
            </w:r>
          </w:p>
        </w:tc>
        <w:tc>
          <w:tcPr>
            <w:tcW w:w="709" w:type="dxa"/>
          </w:tcPr>
          <w:p w:rsidR="008E6071" w:rsidRPr="00404BBA" w:rsidDel="0042013A" w:rsidRDefault="00AF5B7E" w:rsidP="00453CC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8E6071" w:rsidRPr="00404BBA" w:rsidDel="0042013A" w:rsidRDefault="00D00F91" w:rsidP="008E6071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</w:t>
            </w:r>
          </w:p>
        </w:tc>
      </w:tr>
      <w:tr w:rsidR="008E6071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8E6071" w:rsidRPr="00404BBA" w:rsidRDefault="00EA463B" w:rsidP="008E607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5</w:t>
            </w:r>
            <w:r w:rsidR="008E6071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8E6071" w:rsidRPr="00404BBA" w:rsidRDefault="006D4EAA" w:rsidP="006D4EAA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Izrada 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odišnj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eg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program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a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rada i financijsk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og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plan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a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za </w:t>
            </w:r>
            <w:r w:rsidR="00754956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202</w:t>
            </w:r>
            <w:r w:rsidR="00754956">
              <w:rPr>
                <w:rFonts w:asciiTheme="majorHAnsi" w:eastAsia="Times New Roman" w:hAnsiTheme="majorHAnsi" w:cstheme="minorHAnsi"/>
                <w:color w:val="000000" w:themeColor="text1"/>
              </w:rPr>
              <w:t>2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.</w:t>
            </w:r>
          </w:p>
        </w:tc>
        <w:tc>
          <w:tcPr>
            <w:tcW w:w="2496" w:type="dxa"/>
          </w:tcPr>
          <w:p w:rsidR="008E6071" w:rsidRPr="00404BBA" w:rsidRDefault="008E6071" w:rsidP="00CF403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Dokumenti usvojeni nakon savjetovanja s javnošću i suglasnosti Vlade RH</w:t>
            </w:r>
          </w:p>
        </w:tc>
        <w:tc>
          <w:tcPr>
            <w:tcW w:w="1418" w:type="dxa"/>
          </w:tcPr>
          <w:p w:rsidR="008E6071" w:rsidRPr="00404BBA" w:rsidRDefault="00B06FF0" w:rsidP="008E607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8E6071" w:rsidRPr="00404BBA" w:rsidRDefault="00AF5B7E" w:rsidP="008E607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8E6071" w:rsidRPr="00404BBA" w:rsidRDefault="00D00F91" w:rsidP="008E607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</w:t>
            </w:r>
          </w:p>
        </w:tc>
      </w:tr>
      <w:tr w:rsidR="008E6071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8E6071" w:rsidRPr="00404BBA" w:rsidRDefault="00EA463B" w:rsidP="008E607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6</w:t>
            </w:r>
            <w:r w:rsidR="008E6071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F02861" w:rsidRDefault="00640227" w:rsidP="008E607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Donošenje 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Pravilnik</w:t>
            </w:r>
            <w:r>
              <w:rPr>
                <w:rFonts w:asciiTheme="majorHAnsi" w:eastAsia="Times New Roman" w:hAnsiTheme="majorHAnsi" w:cstheme="minorHAnsi"/>
                <w:color w:val="000000" w:themeColor="text1"/>
              </w:rPr>
              <w:t>a</w:t>
            </w:r>
            <w:r w:rsidR="008E6071"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 o naknadama</w:t>
            </w:r>
          </w:p>
          <w:p w:rsidR="00F02861" w:rsidRDefault="00F02861" w:rsidP="00F028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</w:p>
          <w:p w:rsidR="008E6071" w:rsidRPr="00F02861" w:rsidRDefault="00F02861" w:rsidP="00784645">
            <w:pPr>
              <w:tabs>
                <w:tab w:val="left" w:pos="201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Calibri" w:hAnsiTheme="majorHAnsi" w:cs="Calibri"/>
              </w:rPr>
              <w:tab/>
            </w:r>
          </w:p>
        </w:tc>
        <w:tc>
          <w:tcPr>
            <w:tcW w:w="2496" w:type="dxa"/>
          </w:tcPr>
          <w:p w:rsidR="008E6071" w:rsidRPr="00404BBA" w:rsidRDefault="008E6071" w:rsidP="00CF403F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theme="minorHAnsi"/>
                <w:color w:val="000000" w:themeColor="text1"/>
              </w:rPr>
              <w:t>Donesen Pravilnik o plaćanju naknada za obavljanje poslova HAKOM-a nakon savjetovanja s javnošću</w:t>
            </w:r>
          </w:p>
        </w:tc>
        <w:tc>
          <w:tcPr>
            <w:tcW w:w="1418" w:type="dxa"/>
          </w:tcPr>
          <w:p w:rsidR="008E6071" w:rsidRPr="00404BBA" w:rsidRDefault="00B06FF0" w:rsidP="008E607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8E6071" w:rsidRPr="00404BBA" w:rsidRDefault="00AF5B7E" w:rsidP="008E607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8E6071" w:rsidRPr="00404BBA" w:rsidRDefault="00D00F91" w:rsidP="008E607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4.1</w:t>
            </w:r>
          </w:p>
        </w:tc>
      </w:tr>
      <w:tr w:rsidR="0017338F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17338F" w:rsidRPr="00404BBA" w:rsidRDefault="00F02861" w:rsidP="0017338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7</w:t>
            </w:r>
            <w:r w:rsidR="0017338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17338F" w:rsidRPr="00404BBA" w:rsidRDefault="00F02861" w:rsidP="0017338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>
              <w:rPr>
                <w:rFonts w:asciiTheme="majorHAnsi" w:eastAsia="Calibri" w:hAnsiTheme="majorHAnsi" w:cs="Calibri"/>
              </w:rPr>
              <w:t>P</w:t>
            </w:r>
            <w:r w:rsidR="0017338F" w:rsidRPr="00404BBA">
              <w:rPr>
                <w:rFonts w:asciiTheme="majorHAnsi" w:eastAsia="Calibri" w:hAnsiTheme="majorHAnsi" w:cs="Calibri"/>
              </w:rPr>
              <w:t>ristup informacijama</w:t>
            </w:r>
          </w:p>
        </w:tc>
        <w:tc>
          <w:tcPr>
            <w:tcW w:w="2496" w:type="dxa"/>
          </w:tcPr>
          <w:p w:rsidR="00F02861" w:rsidRDefault="0017338F" w:rsidP="00D42FF2">
            <w:pPr>
              <w:pStyle w:val="ListParagraph"/>
              <w:spacing w:after="200" w:line="276" w:lineRule="auto"/>
              <w:ind w:left="-21" w:firstLine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Informacije dostupne </w:t>
            </w:r>
            <w:r w:rsidR="00D2177E">
              <w:rPr>
                <w:rFonts w:asciiTheme="majorHAnsi" w:eastAsia="Calibri" w:hAnsiTheme="majorHAnsi" w:cs="Calibri"/>
                <w:lang w:eastAsia="ar-SA"/>
              </w:rPr>
              <w:t>javnosti</w:t>
            </w:r>
          </w:p>
          <w:p w:rsidR="0017338F" w:rsidRPr="00404BBA" w:rsidRDefault="00784645" w:rsidP="00D42FF2">
            <w:pPr>
              <w:pStyle w:val="ListParagraph"/>
              <w:spacing w:after="200" w:line="276" w:lineRule="auto"/>
              <w:ind w:left="-21" w:firstLine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 xml:space="preserve">Ispunjeni uvjeti </w:t>
            </w:r>
            <w:r w:rsidR="0017338F" w:rsidRPr="00404BBA">
              <w:rPr>
                <w:rFonts w:asciiTheme="majorHAnsi" w:eastAsia="Calibri" w:hAnsiTheme="majorHAnsi" w:cs="Calibri"/>
                <w:lang w:eastAsia="ar-SA"/>
              </w:rPr>
              <w:t>prema Zakonu</w:t>
            </w:r>
            <w:r w:rsidR="00F02861">
              <w:rPr>
                <w:rFonts w:asciiTheme="majorHAnsi" w:eastAsia="Calibri" w:hAnsiTheme="majorHAnsi" w:cs="Calibri"/>
                <w:lang w:eastAsia="ar-SA"/>
              </w:rPr>
              <w:t xml:space="preserve"> o pravu na pristup informacijama</w:t>
            </w:r>
          </w:p>
        </w:tc>
        <w:tc>
          <w:tcPr>
            <w:tcW w:w="1418" w:type="dxa"/>
          </w:tcPr>
          <w:p w:rsidR="0017338F" w:rsidRPr="00404BBA" w:rsidRDefault="0017338F" w:rsidP="0017338F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17338F" w:rsidRPr="00404BBA" w:rsidRDefault="00AF5B7E" w:rsidP="0017338F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  <w:tc>
          <w:tcPr>
            <w:tcW w:w="826" w:type="dxa"/>
          </w:tcPr>
          <w:p w:rsidR="0017338F" w:rsidRPr="00404BBA" w:rsidRDefault="0017338F" w:rsidP="0017338F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4.1.</w:t>
            </w:r>
          </w:p>
        </w:tc>
      </w:tr>
      <w:tr w:rsidR="00E3585B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3585B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9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404BBA" w:rsidRDefault="00E3585B" w:rsidP="00E3585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</w:rPr>
              <w:t>Zaštita osobnih podataka</w:t>
            </w:r>
          </w:p>
        </w:tc>
        <w:tc>
          <w:tcPr>
            <w:tcW w:w="2496" w:type="dxa"/>
          </w:tcPr>
          <w:p w:rsidR="00E3585B" w:rsidRPr="00404BBA" w:rsidRDefault="00E3585B" w:rsidP="00CF403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Osigurana visoka razina zaštite osobnih podataka koje HAKOM obrađuje 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kao voditelj obrade</w:t>
            </w:r>
          </w:p>
        </w:tc>
        <w:tc>
          <w:tcPr>
            <w:tcW w:w="1418" w:type="dxa"/>
          </w:tcPr>
          <w:p w:rsidR="00E3585B" w:rsidRPr="00404BBA" w:rsidRDefault="00A16763" w:rsidP="00E3585B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kontinuirano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4.1.</w:t>
            </w:r>
          </w:p>
        </w:tc>
      </w:tr>
      <w:tr w:rsidR="00E3585B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3585B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lastRenderedPageBreak/>
              <w:t>10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404BBA" w:rsidRDefault="006D4EAA" w:rsidP="006D4EAA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>
              <w:rPr>
                <w:rFonts w:asciiTheme="majorHAnsi" w:eastAsia="Calibri" w:hAnsiTheme="majorHAnsi" w:cs="Calibri"/>
              </w:rPr>
              <w:t>Rješavanje s</w:t>
            </w:r>
            <w:r w:rsidR="00E3585B" w:rsidRPr="00404BBA">
              <w:rPr>
                <w:rFonts w:asciiTheme="majorHAnsi" w:eastAsia="Calibri" w:hAnsiTheme="majorHAnsi" w:cs="Calibri"/>
              </w:rPr>
              <w:t>udski</w:t>
            </w:r>
            <w:r>
              <w:rPr>
                <w:rFonts w:asciiTheme="majorHAnsi" w:eastAsia="Calibri" w:hAnsiTheme="majorHAnsi" w:cs="Calibri"/>
              </w:rPr>
              <w:t>h</w:t>
            </w:r>
            <w:r w:rsidR="00E3585B" w:rsidRPr="00404BBA">
              <w:rPr>
                <w:rFonts w:asciiTheme="majorHAnsi" w:eastAsia="Calibri" w:hAnsiTheme="majorHAnsi" w:cs="Calibri"/>
              </w:rPr>
              <w:t xml:space="preserve"> postup</w:t>
            </w:r>
            <w:r>
              <w:rPr>
                <w:rFonts w:asciiTheme="majorHAnsi" w:eastAsia="Calibri" w:hAnsiTheme="majorHAnsi" w:cs="Calibri"/>
              </w:rPr>
              <w:t>aka</w:t>
            </w:r>
          </w:p>
        </w:tc>
        <w:tc>
          <w:tcPr>
            <w:tcW w:w="2496" w:type="dxa"/>
          </w:tcPr>
          <w:p w:rsidR="00E3585B" w:rsidRPr="00404BBA" w:rsidRDefault="005C44CD" w:rsidP="00E3585B">
            <w:pPr>
              <w:suppressAutoHyphens/>
              <w:ind w:left="32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Izrađeni 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ak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ti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 xml:space="preserve"> i podnes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ci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: optužni prijedlo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zi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, prekršajni nalo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zi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, tužb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e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, žalb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e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, odgovor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i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 xml:space="preserve"> na tužb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e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 xml:space="preserve"> i žalb</w:t>
            </w:r>
            <w:r w:rsidR="004D5928" w:rsidRPr="00404BBA">
              <w:rPr>
                <w:rFonts w:asciiTheme="majorHAnsi" w:eastAsia="Calibri" w:hAnsiTheme="majorHAnsi" w:cs="Calibri"/>
                <w:lang w:eastAsia="ar-SA"/>
              </w:rPr>
              <w:t>e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 xml:space="preserve"> te ovršni prijedlozi.</w:t>
            </w:r>
          </w:p>
          <w:p w:rsidR="00E3585B" w:rsidRPr="00404BBA" w:rsidRDefault="00E3585B" w:rsidP="00CF403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Zastupanje pred sudovima, upravnim i drugim državnim tijelima</w:t>
            </w:r>
          </w:p>
        </w:tc>
        <w:tc>
          <w:tcPr>
            <w:tcW w:w="1418" w:type="dxa"/>
          </w:tcPr>
          <w:p w:rsidR="00E3585B" w:rsidRPr="00404BBA" w:rsidRDefault="00E3585B" w:rsidP="00E3585B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2.1.</w:t>
            </w:r>
          </w:p>
        </w:tc>
      </w:tr>
      <w:tr w:rsidR="00E3585B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3585B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11</w:t>
            </w:r>
            <w:r w:rsidR="00E3585B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404BBA" w:rsidRDefault="00E3585B" w:rsidP="00E3585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404BBA">
              <w:rPr>
                <w:rFonts w:asciiTheme="majorHAnsi" w:eastAsia="Calibri" w:hAnsiTheme="majorHAnsi" w:cs="Calibri"/>
                <w:iCs/>
              </w:rPr>
              <w:t>Izobrazba radnika</w:t>
            </w:r>
          </w:p>
        </w:tc>
        <w:tc>
          <w:tcPr>
            <w:tcW w:w="2496" w:type="dxa"/>
          </w:tcPr>
          <w:p w:rsidR="00E3585B" w:rsidRPr="00404BBA" w:rsidRDefault="004D5928" w:rsidP="00E3585B">
            <w:pPr>
              <w:suppressAutoHyphens/>
              <w:ind w:left="32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Stečene kompetencije</w:t>
            </w:r>
          </w:p>
        </w:tc>
        <w:tc>
          <w:tcPr>
            <w:tcW w:w="1418" w:type="dxa"/>
          </w:tcPr>
          <w:p w:rsidR="00E3585B" w:rsidRPr="00404BBA" w:rsidRDefault="00E3585B" w:rsidP="00E3585B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7A582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3213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4.2.</w:t>
            </w:r>
          </w:p>
        </w:tc>
      </w:tr>
      <w:tr w:rsidR="005F2D1C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5F2D1C" w:rsidRPr="00404BBA" w:rsidRDefault="00EA463B" w:rsidP="005F2D1C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12</w:t>
            </w:r>
            <w:r w:rsidR="005F2D1C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5F2D1C" w:rsidRPr="00404BBA" w:rsidRDefault="00233E12" w:rsidP="00233E1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404BBA">
              <w:rPr>
                <w:rFonts w:asciiTheme="majorHAnsi" w:eastAsia="Calibri" w:hAnsiTheme="majorHAnsi" w:cs="Calibri"/>
              </w:rPr>
              <w:t>Školovanj</w:t>
            </w:r>
            <w:r>
              <w:rPr>
                <w:rFonts w:asciiTheme="majorHAnsi" w:eastAsia="Calibri" w:hAnsiTheme="majorHAnsi" w:cs="Calibri"/>
              </w:rPr>
              <w:t>e</w:t>
            </w:r>
            <w:r w:rsidRPr="00404BBA">
              <w:rPr>
                <w:rFonts w:asciiTheme="majorHAnsi" w:eastAsia="Calibri" w:hAnsiTheme="majorHAnsi" w:cs="Calibri"/>
              </w:rPr>
              <w:t xml:space="preserve"> </w:t>
            </w:r>
            <w:r w:rsidR="005F2D1C" w:rsidRPr="00404BBA">
              <w:rPr>
                <w:rFonts w:asciiTheme="majorHAnsi" w:eastAsia="Calibri" w:hAnsiTheme="majorHAnsi" w:cs="Calibri"/>
              </w:rPr>
              <w:t xml:space="preserve">na dodiplomskim, diplomskim i poslijediplomskim studijima </w:t>
            </w:r>
          </w:p>
        </w:tc>
        <w:tc>
          <w:tcPr>
            <w:tcW w:w="2496" w:type="dxa"/>
          </w:tcPr>
          <w:p w:rsidR="005F2D1C" w:rsidRPr="00404BBA" w:rsidRDefault="005F2D1C" w:rsidP="00D42FF2">
            <w:pPr>
              <w:suppressAutoHyphens/>
              <w:ind w:left="32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</w:rPr>
              <w:t>Stjecanje dodatnih stručnih i primjenjivih znanja vezanih uz radno mjesto</w:t>
            </w:r>
          </w:p>
        </w:tc>
        <w:tc>
          <w:tcPr>
            <w:tcW w:w="1418" w:type="dxa"/>
          </w:tcPr>
          <w:p w:rsidR="005F2D1C" w:rsidRPr="00404BBA" w:rsidRDefault="005F2D1C" w:rsidP="005F2D1C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kontinuirano</w:t>
            </w:r>
          </w:p>
        </w:tc>
        <w:tc>
          <w:tcPr>
            <w:tcW w:w="709" w:type="dxa"/>
          </w:tcPr>
          <w:p w:rsidR="005F2D1C" w:rsidRPr="00404BBA" w:rsidRDefault="005F2D1C" w:rsidP="005F2D1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  <w:tc>
          <w:tcPr>
            <w:tcW w:w="826" w:type="dxa"/>
          </w:tcPr>
          <w:p w:rsidR="005F2D1C" w:rsidRPr="00404BBA" w:rsidRDefault="005F2D1C" w:rsidP="005F2D1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4.2.</w:t>
            </w:r>
          </w:p>
        </w:tc>
      </w:tr>
      <w:tr w:rsidR="00E3585B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A463B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13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404BBA" w:rsidRDefault="00233E12" w:rsidP="00233E1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Uvođenje n</w:t>
            </w:r>
            <w:r w:rsidR="00FC08D4">
              <w:rPr>
                <w:rFonts w:asciiTheme="majorHAnsi" w:eastAsia="Calibri" w:hAnsiTheme="majorHAnsi" w:cs="Calibri"/>
                <w:lang w:eastAsia="ar-SA"/>
              </w:rPr>
              <w:t xml:space="preserve">ove funkcionalnosti programa za </w:t>
            </w:r>
            <w:r>
              <w:rPr>
                <w:rFonts w:asciiTheme="majorHAnsi" w:eastAsia="Calibri" w:hAnsiTheme="majorHAnsi" w:cs="Calibri"/>
                <w:lang w:eastAsia="ar-SA"/>
              </w:rPr>
              <w:t>u</w:t>
            </w:r>
            <w:r w:rsidR="00FC08D4">
              <w:rPr>
                <w:rFonts w:asciiTheme="majorHAnsi" w:eastAsia="Calibri" w:hAnsiTheme="majorHAnsi" w:cs="Calibri"/>
                <w:lang w:eastAsia="ar-SA"/>
              </w:rPr>
              <w:t>redsko poslovanje</w:t>
            </w:r>
          </w:p>
        </w:tc>
        <w:tc>
          <w:tcPr>
            <w:tcW w:w="2496" w:type="dxa"/>
          </w:tcPr>
          <w:p w:rsidR="00E3585B" w:rsidRPr="00404BBA" w:rsidRDefault="004D5928" w:rsidP="00E3585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Program u radu</w:t>
            </w:r>
          </w:p>
        </w:tc>
        <w:tc>
          <w:tcPr>
            <w:tcW w:w="1418" w:type="dxa"/>
          </w:tcPr>
          <w:p w:rsidR="00E3585B" w:rsidRPr="00404BBA" w:rsidRDefault="00E3585B" w:rsidP="00CB42F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7A582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3238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4.1.</w:t>
            </w:r>
          </w:p>
        </w:tc>
      </w:tr>
      <w:tr w:rsidR="002574AA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2574AA" w:rsidRPr="00404BBA" w:rsidRDefault="00EA463B" w:rsidP="00EA463B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14</w:t>
            </w:r>
            <w:r w:rsidR="006E0A04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2574AA" w:rsidRPr="00404BBA" w:rsidRDefault="00DB34DE" w:rsidP="00E3585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Razvoj </w:t>
            </w:r>
            <w:r w:rsidRPr="00E30A7C">
              <w:rPr>
                <w:rFonts w:asciiTheme="majorHAnsi" w:eastAsia="Calibri" w:hAnsiTheme="majorHAnsi" w:cs="Calibri"/>
                <w:lang w:eastAsia="ar-SA"/>
              </w:rPr>
              <w:t>sustava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procjene učinka regulatornih propisa (</w:t>
            </w:r>
            <w:r w:rsidR="002574AA" w:rsidRPr="00404BBA">
              <w:rPr>
                <w:rFonts w:asciiTheme="majorHAnsi" w:eastAsia="Calibri" w:hAnsiTheme="majorHAnsi" w:cs="Calibri"/>
                <w:lang w:eastAsia="ar-SA"/>
              </w:rPr>
              <w:t>RIA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>)</w:t>
            </w:r>
          </w:p>
        </w:tc>
        <w:tc>
          <w:tcPr>
            <w:tcW w:w="2496" w:type="dxa"/>
          </w:tcPr>
          <w:p w:rsidR="002574AA" w:rsidRPr="00404BBA" w:rsidRDefault="00DB34DE" w:rsidP="00E3585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Sustav razvijen</w:t>
            </w:r>
            <w:r w:rsidR="00475062" w:rsidRPr="00404BBA">
              <w:rPr>
                <w:rFonts w:asciiTheme="majorHAnsi" w:eastAsia="Calibri" w:hAnsiTheme="majorHAnsi" w:cs="Calibri"/>
                <w:lang w:eastAsia="ar-SA"/>
              </w:rPr>
              <w:t xml:space="preserve"> i implementiran</w:t>
            </w:r>
          </w:p>
        </w:tc>
        <w:tc>
          <w:tcPr>
            <w:tcW w:w="1418" w:type="dxa"/>
          </w:tcPr>
          <w:p w:rsidR="002574AA" w:rsidRPr="00404BBA" w:rsidRDefault="00E769A2" w:rsidP="00E769A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</w:t>
            </w:r>
            <w:r>
              <w:rPr>
                <w:rFonts w:asciiTheme="majorHAnsi" w:eastAsia="Calibri" w:hAnsiTheme="majorHAnsi" w:cs="Calibri"/>
                <w:lang w:eastAsia="ar-SA"/>
              </w:rPr>
              <w:t>V</w:t>
            </w:r>
            <w:r w:rsidR="002574AA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709" w:type="dxa"/>
          </w:tcPr>
          <w:p w:rsidR="002574AA" w:rsidRPr="00404BBA" w:rsidRDefault="00D42FF2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2574AA" w:rsidRPr="00404BBA" w:rsidRDefault="004D5928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</w:t>
            </w:r>
          </w:p>
        </w:tc>
      </w:tr>
      <w:tr w:rsidR="0003314E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03314E" w:rsidRPr="00404BBA" w:rsidRDefault="0003314E" w:rsidP="0003314E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15.</w:t>
            </w:r>
          </w:p>
        </w:tc>
        <w:tc>
          <w:tcPr>
            <w:tcW w:w="3032" w:type="dxa"/>
          </w:tcPr>
          <w:p w:rsidR="0003314E" w:rsidRPr="00404BBA" w:rsidRDefault="0003314E" w:rsidP="0003314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Implementacija procesa upravljanja projektima (PM)</w:t>
            </w:r>
          </w:p>
        </w:tc>
        <w:tc>
          <w:tcPr>
            <w:tcW w:w="2496" w:type="dxa"/>
          </w:tcPr>
          <w:p w:rsidR="0003314E" w:rsidRPr="00404BBA" w:rsidRDefault="0003314E" w:rsidP="0003314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Procesi uspostavljeni</w:t>
            </w:r>
          </w:p>
        </w:tc>
        <w:tc>
          <w:tcPr>
            <w:tcW w:w="1418" w:type="dxa"/>
          </w:tcPr>
          <w:p w:rsidR="0003314E" w:rsidRPr="00404BBA" w:rsidRDefault="0003314E" w:rsidP="0003314E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hAnsiTheme="majorHAnsi"/>
              </w:rPr>
              <w:t>II.</w:t>
            </w:r>
          </w:p>
        </w:tc>
        <w:tc>
          <w:tcPr>
            <w:tcW w:w="709" w:type="dxa"/>
          </w:tcPr>
          <w:p w:rsidR="0003314E" w:rsidRPr="00404BBA" w:rsidRDefault="0003314E" w:rsidP="0003314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  <w:tc>
          <w:tcPr>
            <w:tcW w:w="826" w:type="dxa"/>
          </w:tcPr>
          <w:p w:rsidR="0003314E" w:rsidRPr="00404BBA" w:rsidRDefault="0003314E" w:rsidP="0003314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</w:t>
            </w:r>
          </w:p>
        </w:tc>
      </w:tr>
      <w:tr w:rsidR="00E3585B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A463B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16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404BBA" w:rsidRDefault="006324A0" w:rsidP="00AF5B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6324A0">
              <w:rPr>
                <w:rFonts w:asciiTheme="majorHAnsi" w:eastAsia="Calibri" w:hAnsiTheme="majorHAnsi" w:cs="Calibri"/>
              </w:rPr>
              <w:t>Razvoj kompetencijskog okvira</w:t>
            </w:r>
            <w:r w:rsidRPr="006324A0" w:rsidDel="00FC08D4">
              <w:rPr>
                <w:rFonts w:asciiTheme="majorHAnsi" w:eastAsia="Calibri" w:hAnsiTheme="majorHAnsi" w:cs="Calibri"/>
              </w:rPr>
              <w:t xml:space="preserve"> </w:t>
            </w:r>
          </w:p>
        </w:tc>
        <w:tc>
          <w:tcPr>
            <w:tcW w:w="2496" w:type="dxa"/>
          </w:tcPr>
          <w:p w:rsidR="00E3585B" w:rsidRPr="00404BBA" w:rsidRDefault="00AF5B7E" w:rsidP="00E3585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</w:rPr>
              <w:t>Proveden pilot-projekt</w:t>
            </w:r>
          </w:p>
        </w:tc>
        <w:tc>
          <w:tcPr>
            <w:tcW w:w="1418" w:type="dxa"/>
          </w:tcPr>
          <w:p w:rsidR="00E3585B" w:rsidRPr="00404BBA" w:rsidRDefault="00E3585B" w:rsidP="00CB42F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7A582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3238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4.1.</w:t>
            </w:r>
          </w:p>
        </w:tc>
      </w:tr>
      <w:tr w:rsidR="00E3585B" w:rsidRPr="00404BBA" w:rsidTr="00906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404BBA" w:rsidRDefault="00EA463B" w:rsidP="00EA463B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17</w:t>
            </w:r>
            <w:r w:rsidR="00E3585B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FC08D4" w:rsidRPr="00404BBA" w:rsidRDefault="00233E12" w:rsidP="006324A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>
              <w:rPr>
                <w:rFonts w:asciiTheme="majorHAnsi" w:eastAsia="Calibri" w:hAnsiTheme="majorHAnsi" w:cs="Calibri"/>
              </w:rPr>
              <w:t>Uvođenje n</w:t>
            </w:r>
            <w:r w:rsidR="00FC08D4">
              <w:rPr>
                <w:rFonts w:asciiTheme="majorHAnsi" w:eastAsia="Calibri" w:hAnsiTheme="majorHAnsi" w:cs="Calibri"/>
              </w:rPr>
              <w:t>ov</w:t>
            </w:r>
            <w:r>
              <w:rPr>
                <w:rFonts w:asciiTheme="majorHAnsi" w:eastAsia="Calibri" w:hAnsiTheme="majorHAnsi" w:cs="Calibri"/>
              </w:rPr>
              <w:t>og</w:t>
            </w:r>
            <w:r w:rsidR="00FC08D4">
              <w:rPr>
                <w:rFonts w:asciiTheme="majorHAnsi" w:eastAsia="Calibri" w:hAnsiTheme="majorHAnsi" w:cs="Calibri"/>
              </w:rPr>
              <w:t xml:space="preserve"> modul</w:t>
            </w:r>
            <w:r>
              <w:rPr>
                <w:rFonts w:asciiTheme="majorHAnsi" w:eastAsia="Calibri" w:hAnsiTheme="majorHAnsi" w:cs="Calibri"/>
              </w:rPr>
              <w:t>a</w:t>
            </w:r>
            <w:r w:rsidR="00FC08D4">
              <w:rPr>
                <w:rFonts w:asciiTheme="majorHAnsi" w:eastAsia="Calibri" w:hAnsiTheme="majorHAnsi" w:cs="Calibri"/>
              </w:rPr>
              <w:t xml:space="preserve"> upravljanja radnim učinkom</w:t>
            </w:r>
          </w:p>
        </w:tc>
        <w:tc>
          <w:tcPr>
            <w:tcW w:w="2496" w:type="dxa"/>
          </w:tcPr>
          <w:p w:rsidR="00E3585B" w:rsidRPr="00404BBA" w:rsidDel="0096443E" w:rsidRDefault="00E3585B" w:rsidP="00AF5B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Uveden modul </w:t>
            </w:r>
          </w:p>
        </w:tc>
        <w:tc>
          <w:tcPr>
            <w:tcW w:w="1418" w:type="dxa"/>
          </w:tcPr>
          <w:p w:rsidR="00E3585B" w:rsidRPr="00404BBA" w:rsidRDefault="00E3585B" w:rsidP="00CB42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IV</w:t>
            </w:r>
            <w:r w:rsidR="005F2D1C" w:rsidRPr="00404BBA">
              <w:rPr>
                <w:rFonts w:asciiTheme="majorHAnsi" w:eastAsia="Calibri" w:hAnsiTheme="majorHAnsi" w:cs="Calibri"/>
                <w:lang w:eastAsia="ar-SA"/>
              </w:rPr>
              <w:t>.</w:t>
            </w:r>
            <w:r w:rsidRPr="00404BB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709" w:type="dxa"/>
          </w:tcPr>
          <w:p w:rsidR="00E3585B" w:rsidRPr="00404BBA" w:rsidRDefault="00AF5B7E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  <w:r w:rsidR="007A582F" w:rsidRPr="00404BBA">
              <w:rPr>
                <w:rFonts w:asciiTheme="majorHAnsi" w:eastAsia="Times New Roman" w:hAnsiTheme="majorHAnsi" w:cs="Calibri"/>
                <w:color w:val="000000"/>
                <w:lang w:eastAsia="ar-SA"/>
              </w:rPr>
              <w:t>, 3238</w:t>
            </w:r>
          </w:p>
        </w:tc>
        <w:tc>
          <w:tcPr>
            <w:tcW w:w="826" w:type="dxa"/>
          </w:tcPr>
          <w:p w:rsidR="00E3585B" w:rsidRPr="00404BBA" w:rsidRDefault="00E3585B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404BBA">
              <w:rPr>
                <w:rFonts w:asciiTheme="majorHAnsi" w:eastAsia="Calibri" w:hAnsiTheme="majorHAnsi" w:cs="Calibri"/>
                <w:lang w:eastAsia="ar-SA"/>
              </w:rPr>
              <w:t>4.2.</w:t>
            </w:r>
          </w:p>
        </w:tc>
      </w:tr>
      <w:tr w:rsidR="00E3585B" w:rsidRPr="00404BBA" w:rsidTr="00906D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3585B" w:rsidRPr="00B22497" w:rsidRDefault="00EA463B" w:rsidP="00EA463B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B22497">
              <w:rPr>
                <w:rFonts w:asciiTheme="majorHAnsi" w:eastAsia="Times New Roman" w:hAnsiTheme="majorHAnsi" w:cs="Calibri"/>
                <w:color w:val="000000"/>
                <w:lang w:eastAsia="ar-SA"/>
              </w:rPr>
              <w:t>18</w:t>
            </w:r>
            <w:r w:rsidR="00E3585B" w:rsidRPr="00B22497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E3585B" w:rsidRPr="00B22497" w:rsidRDefault="00E3585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B22497">
              <w:rPr>
                <w:rFonts w:asciiTheme="majorHAnsi" w:eastAsia="Calibri" w:hAnsiTheme="majorHAnsi" w:cs="Calibri"/>
                <w:lang w:eastAsia="ar-SA"/>
              </w:rPr>
              <w:t>Implementacija nov</w:t>
            </w:r>
            <w:r w:rsidR="003C175D" w:rsidRPr="00B22497">
              <w:rPr>
                <w:rFonts w:asciiTheme="majorHAnsi" w:eastAsia="Calibri" w:hAnsiTheme="majorHAnsi" w:cs="Calibri"/>
                <w:lang w:eastAsia="ar-SA"/>
              </w:rPr>
              <w:t>og ERP sustava</w:t>
            </w:r>
          </w:p>
        </w:tc>
        <w:tc>
          <w:tcPr>
            <w:tcW w:w="2496" w:type="dxa"/>
          </w:tcPr>
          <w:p w:rsidR="00E3585B" w:rsidRPr="00B22497" w:rsidDel="0096443E" w:rsidRDefault="00982478" w:rsidP="00CB42F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B22497">
              <w:rPr>
                <w:rFonts w:asciiTheme="majorHAnsi" w:eastAsia="Calibri" w:hAnsiTheme="majorHAnsi" w:cs="Calibri"/>
                <w:lang w:eastAsia="ar-SA"/>
              </w:rPr>
              <w:t>Započeta</w:t>
            </w:r>
            <w:r w:rsidR="003C175D" w:rsidRPr="00B22497">
              <w:rPr>
                <w:rFonts w:asciiTheme="majorHAnsi" w:eastAsia="Calibri" w:hAnsiTheme="majorHAnsi" w:cs="Calibri"/>
                <w:lang w:eastAsia="ar-SA"/>
              </w:rPr>
              <w:t xml:space="preserve"> implementacij</w:t>
            </w:r>
            <w:r w:rsidRPr="00B22497">
              <w:rPr>
                <w:rFonts w:asciiTheme="majorHAnsi" w:eastAsia="Calibri" w:hAnsiTheme="majorHAnsi" w:cs="Calibri"/>
                <w:lang w:eastAsia="ar-SA"/>
              </w:rPr>
              <w:t>a</w:t>
            </w:r>
            <w:r w:rsidR="003C175D" w:rsidRPr="00B22497">
              <w:rPr>
                <w:rFonts w:asciiTheme="majorHAnsi" w:eastAsia="Calibri" w:hAnsiTheme="majorHAnsi" w:cs="Calibri"/>
                <w:lang w:eastAsia="ar-SA"/>
              </w:rPr>
              <w:t xml:space="preserve"> novog ERP sustava</w:t>
            </w:r>
            <w:r w:rsidR="00E3585B" w:rsidRPr="00B22497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1418" w:type="dxa"/>
          </w:tcPr>
          <w:p w:rsidR="00E3585B" w:rsidRPr="00B22497" w:rsidRDefault="00982478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B22497">
              <w:rPr>
                <w:rFonts w:asciiTheme="majorHAnsi" w:eastAsia="Calibri" w:hAnsiTheme="majorHAnsi" w:cs="Calibri"/>
                <w:lang w:eastAsia="ar-SA"/>
              </w:rPr>
              <w:t>III</w:t>
            </w:r>
            <w:r w:rsidR="00E3585B" w:rsidRPr="00B22497">
              <w:rPr>
                <w:rFonts w:asciiTheme="majorHAnsi" w:eastAsia="Calibri" w:hAnsiTheme="majorHAnsi" w:cs="Calibri"/>
                <w:lang w:eastAsia="ar-SA"/>
              </w:rPr>
              <w:t xml:space="preserve">. </w:t>
            </w:r>
          </w:p>
        </w:tc>
        <w:tc>
          <w:tcPr>
            <w:tcW w:w="709" w:type="dxa"/>
          </w:tcPr>
          <w:p w:rsidR="00E3585B" w:rsidRPr="00B22497" w:rsidRDefault="00E3585B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B22497">
              <w:rPr>
                <w:rFonts w:asciiTheme="majorHAnsi" w:eastAsia="Calibri" w:hAnsiTheme="majorHAnsi" w:cs="Calibri"/>
                <w:lang w:eastAsia="ar-SA"/>
              </w:rPr>
              <w:t>N, 4541</w:t>
            </w:r>
          </w:p>
        </w:tc>
        <w:tc>
          <w:tcPr>
            <w:tcW w:w="826" w:type="dxa"/>
          </w:tcPr>
          <w:p w:rsidR="00E3585B" w:rsidRPr="00B22497" w:rsidRDefault="00E3585B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B22497">
              <w:rPr>
                <w:rFonts w:asciiTheme="majorHAnsi" w:eastAsia="Calibri" w:hAnsiTheme="majorHAnsi" w:cs="Calibri"/>
                <w:lang w:eastAsia="ar-SA"/>
              </w:rPr>
              <w:t>4.1.</w:t>
            </w:r>
          </w:p>
        </w:tc>
      </w:tr>
    </w:tbl>
    <w:p w:rsidR="007D0C6B" w:rsidRPr="00404BBA" w:rsidRDefault="007D0C6B">
      <w:pPr>
        <w:rPr>
          <w:b/>
        </w:rPr>
      </w:pPr>
      <w:r w:rsidRPr="00404BBA">
        <w:rPr>
          <w:b/>
        </w:rPr>
        <w:br w:type="page"/>
      </w:r>
    </w:p>
    <w:p w:rsidR="007D0C6B" w:rsidRPr="00404BBA" w:rsidRDefault="00DC57EA" w:rsidP="006B5FCF">
      <w:pPr>
        <w:widowControl w:val="0"/>
        <w:spacing w:after="120" w:line="283" w:lineRule="auto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</w:pP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lastRenderedPageBreak/>
        <w:t>POKRATE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AEM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Agencija za elektroničke medije</w:t>
      </w:r>
    </w:p>
    <w:p w:rsidR="007D0C6B" w:rsidRPr="00404BBA" w:rsidRDefault="007D0C6B" w:rsidP="007D0C6B">
      <w:pPr>
        <w:widowControl w:val="0"/>
        <w:spacing w:after="0" w:line="283" w:lineRule="auto"/>
        <w:ind w:left="851" w:hanging="851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AZTN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Agencija za zaštitu tržišnog natjecanja</w:t>
      </w:r>
    </w:p>
    <w:p w:rsidR="00375866" w:rsidRPr="00404BBA" w:rsidRDefault="00375866" w:rsidP="007D0C6B">
      <w:pPr>
        <w:widowControl w:val="0"/>
        <w:spacing w:after="0" w:line="283" w:lineRule="auto"/>
        <w:ind w:left="851" w:hanging="851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BCO 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Broadband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Competence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Office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)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– </w:t>
      </w:r>
      <w:r w:rsidR="00EE0129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Nadležni u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red za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širokopojasnost</w:t>
      </w:r>
      <w:proofErr w:type="spellEnd"/>
    </w:p>
    <w:p w:rsidR="007D0C6B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BEREC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Body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of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for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Electronic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Communications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Tijelo europskih regulatora u elektroničkim komunikacijama</w:t>
      </w:r>
    </w:p>
    <w:p w:rsidR="004109BD" w:rsidRPr="00404BBA" w:rsidRDefault="004109BD" w:rsidP="004109BD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B</w:t>
      </w:r>
      <w:r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PM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Business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Process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Management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</w:t>
      </w:r>
      <w:r w:rsidR="00DC57E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Upravljanje poslovnim procesima</w:t>
      </w:r>
    </w:p>
    <w:p w:rsidR="00BC0E0B" w:rsidRPr="00404BBA" w:rsidRDefault="00BC0E0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BR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Radiocommunication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Bureau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Radiokomunikacijski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ured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CABP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Centralna administrativna baza prenesenih brojeva</w:t>
      </w:r>
    </w:p>
    <w:p w:rsidR="0029735D" w:rsidRPr="00404BBA" w:rsidRDefault="0029735D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CEF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Connecting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Europe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Facility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Instrument financiranja za EKI u EU</w:t>
      </w:r>
      <w:r w:rsidR="004F6FF0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-u</w:t>
      </w:r>
    </w:p>
    <w:p w:rsidR="007D0C6B" w:rsidRPr="00404BBA" w:rsidRDefault="007D0C6B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CEPT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Conference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of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Postal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and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Telecommunications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Administrations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Europska konferencija poštanskih i telekomunikacijskih uprava</w:t>
      </w:r>
    </w:p>
    <w:p w:rsidR="007D0C6B" w:rsidRPr="00404BBA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CERP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- Europski odbor za poštansku regulaciju</w:t>
      </w:r>
    </w:p>
    <w:p w:rsidR="007D0C6B" w:rsidRDefault="007D0C6B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COCOM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Communications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Committee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Odbor za komunikacije Europske komisije</w:t>
      </w:r>
    </w:p>
    <w:p w:rsidR="002F4910" w:rsidRDefault="002F4910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DAB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Digital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Audio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Broadcasting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D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igitalna radiodifuzija zvuka</w:t>
      </w:r>
    </w:p>
    <w:p w:rsidR="00E872B5" w:rsidRPr="00404BBA" w:rsidRDefault="00E872B5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DGU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Državna geodetska uprava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</w:p>
    <w:p w:rsidR="00596F3A" w:rsidRPr="00404BBA" w:rsidRDefault="00596F3A" w:rsidP="007D0C6B">
      <w:pPr>
        <w:widowControl w:val="0"/>
        <w:spacing w:after="0" w:line="283" w:lineRule="auto"/>
        <w:ind w:left="1985" w:hanging="1985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DPPR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Državni plan prostornog razvoja</w:t>
      </w:r>
    </w:p>
    <w:p w:rsidR="007D0C6B" w:rsidRPr="00404BBA" w:rsidRDefault="007D0C6B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DVB-T2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Digital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Video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Broadcasting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–Terrestrial2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Zemaljska radiodifuzija digitalnog videosignala druge generacije</w:t>
      </w:r>
    </w:p>
    <w:p w:rsidR="00596F3A" w:rsidRDefault="00596F3A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DZS – 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Državni zavod za statistiku</w:t>
      </w:r>
    </w:p>
    <w:p w:rsidR="007721C1" w:rsidRPr="00C51BAA" w:rsidRDefault="007721C1" w:rsidP="007721C1">
      <w:pPr>
        <w:widowControl w:val="0"/>
        <w:spacing w:after="0" w:line="283" w:lineRule="auto"/>
        <w:ind w:left="564" w:hanging="564"/>
        <w:jc w:val="both"/>
        <w:rPr>
          <w:rFonts w:cs="Segoe UI"/>
          <w:sz w:val="20"/>
          <w:szCs w:val="20"/>
        </w:rPr>
      </w:pPr>
      <w:proofErr w:type="spellStart"/>
      <w:r w:rsidRPr="00C51BAA">
        <w:rPr>
          <w:rFonts w:cs="Segoe UI"/>
          <w:b/>
          <w:bCs/>
          <w:sz w:val="20"/>
          <w:szCs w:val="20"/>
        </w:rPr>
        <w:t>E</w:t>
      </w:r>
      <w:r>
        <w:rPr>
          <w:rFonts w:cs="Segoe UI"/>
          <w:b/>
          <w:bCs/>
          <w:sz w:val="20"/>
          <w:szCs w:val="20"/>
        </w:rPr>
        <w:t>aPaReg</w:t>
      </w:r>
      <w:proofErr w:type="spellEnd"/>
      <w:r w:rsidRPr="00C51BAA">
        <w:rPr>
          <w:rFonts w:cs="Segoe UI"/>
          <w:b/>
          <w:bCs/>
          <w:sz w:val="20"/>
          <w:szCs w:val="20"/>
        </w:rPr>
        <w:t xml:space="preserve"> </w:t>
      </w:r>
      <w:r w:rsidRPr="00C51BAA">
        <w:rPr>
          <w:rFonts w:cs="Segoe UI"/>
          <w:color w:val="244061"/>
          <w:sz w:val="20"/>
          <w:szCs w:val="20"/>
        </w:rPr>
        <w:t>(</w:t>
      </w:r>
      <w:proofErr w:type="spellStart"/>
      <w:r w:rsidRPr="008E6B2D">
        <w:rPr>
          <w:rFonts w:cs="Segoe UI"/>
          <w:i/>
          <w:sz w:val="20"/>
          <w:szCs w:val="20"/>
        </w:rPr>
        <w:t>Eastern</w:t>
      </w:r>
      <w:proofErr w:type="spellEnd"/>
      <w:r w:rsidRPr="008E6B2D">
        <w:rPr>
          <w:rFonts w:cs="Segoe UI"/>
          <w:i/>
          <w:sz w:val="20"/>
          <w:szCs w:val="20"/>
        </w:rPr>
        <w:t xml:space="preserve"> </w:t>
      </w:r>
      <w:proofErr w:type="spellStart"/>
      <w:r w:rsidRPr="008E6B2D">
        <w:rPr>
          <w:rFonts w:cs="Segoe UI"/>
          <w:i/>
          <w:sz w:val="20"/>
          <w:szCs w:val="20"/>
        </w:rPr>
        <w:t>Partnership</w:t>
      </w:r>
      <w:proofErr w:type="spellEnd"/>
      <w:r w:rsidRPr="008E6B2D">
        <w:rPr>
          <w:rFonts w:cs="Segoe UI"/>
          <w:i/>
          <w:sz w:val="20"/>
          <w:szCs w:val="20"/>
        </w:rPr>
        <w:t xml:space="preserve"> </w:t>
      </w:r>
      <w:proofErr w:type="spellStart"/>
      <w:r w:rsidRPr="008E6B2D">
        <w:rPr>
          <w:rFonts w:cs="Segoe UI"/>
          <w:i/>
          <w:sz w:val="20"/>
          <w:szCs w:val="20"/>
        </w:rPr>
        <w:t>Electronic</w:t>
      </w:r>
      <w:proofErr w:type="spellEnd"/>
      <w:r w:rsidRPr="008E6B2D">
        <w:rPr>
          <w:rFonts w:cs="Segoe UI"/>
          <w:i/>
          <w:sz w:val="20"/>
          <w:szCs w:val="20"/>
        </w:rPr>
        <w:t xml:space="preserve"> Communications </w:t>
      </w:r>
      <w:proofErr w:type="spellStart"/>
      <w:r w:rsidRPr="008E6B2D">
        <w:rPr>
          <w:rFonts w:cs="Segoe UI"/>
          <w:i/>
          <w:sz w:val="20"/>
          <w:szCs w:val="20"/>
        </w:rPr>
        <w:t>Regulators</w:t>
      </w:r>
      <w:proofErr w:type="spellEnd"/>
      <w:r w:rsidRPr="008E6B2D">
        <w:rPr>
          <w:rFonts w:cs="Segoe UI"/>
          <w:i/>
          <w:sz w:val="20"/>
          <w:szCs w:val="20"/>
        </w:rPr>
        <w:t xml:space="preserve"> </w:t>
      </w:r>
      <w:proofErr w:type="spellStart"/>
      <w:r w:rsidRPr="008E6B2D">
        <w:rPr>
          <w:rFonts w:cs="Segoe UI"/>
          <w:i/>
          <w:sz w:val="20"/>
          <w:szCs w:val="20"/>
        </w:rPr>
        <w:t>Network</w:t>
      </w:r>
      <w:proofErr w:type="spellEnd"/>
      <w:r w:rsidRPr="00C51BAA">
        <w:rPr>
          <w:rFonts w:cs="Segoe UI"/>
          <w:sz w:val="20"/>
          <w:szCs w:val="20"/>
        </w:rPr>
        <w:t xml:space="preserve">) – Tijelo koje okuplja regulatore iz </w:t>
      </w:r>
      <w:r>
        <w:rPr>
          <w:rFonts w:cs="Segoe UI"/>
          <w:sz w:val="20"/>
          <w:szCs w:val="20"/>
        </w:rPr>
        <w:t xml:space="preserve">istočnih europskih </w:t>
      </w:r>
      <w:r w:rsidRPr="00C51BAA">
        <w:rPr>
          <w:rFonts w:cs="Segoe UI"/>
          <w:sz w:val="20"/>
          <w:szCs w:val="20"/>
        </w:rPr>
        <w:t xml:space="preserve">država </w:t>
      </w:r>
      <w:r>
        <w:rPr>
          <w:rFonts w:cs="Segoe UI"/>
          <w:sz w:val="20"/>
          <w:szCs w:val="20"/>
        </w:rPr>
        <w:t xml:space="preserve">izvan </w:t>
      </w:r>
      <w:proofErr w:type="spellStart"/>
      <w:r>
        <w:rPr>
          <w:rFonts w:cs="Segoe UI"/>
          <w:sz w:val="20"/>
          <w:szCs w:val="20"/>
        </w:rPr>
        <w:t>Eu</w:t>
      </w:r>
      <w:proofErr w:type="spellEnd"/>
      <w:r>
        <w:rPr>
          <w:rFonts w:cs="Segoe UI"/>
          <w:sz w:val="20"/>
          <w:szCs w:val="20"/>
        </w:rPr>
        <w:t>-a</w:t>
      </w:r>
    </w:p>
    <w:p w:rsidR="009E7C34" w:rsidRDefault="009E7C34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EFIS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ECO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Frequency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Information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System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) – Europski frekvencijski informacijski sustav</w:t>
      </w:r>
    </w:p>
    <w:p w:rsidR="00D505F1" w:rsidRPr="00404BBA" w:rsidRDefault="00D505F1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C51BA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EK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Europska komisija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EKI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Elektronička komunikacijska infrastruktura</w:t>
      </w:r>
    </w:p>
    <w:p w:rsidR="00894CC1" w:rsidRPr="00404BBA" w:rsidRDefault="00894CC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EKM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Elektronička komunikacijska mreža</w:t>
      </w:r>
    </w:p>
    <w:p w:rsidR="007D0C6B" w:rsidRPr="00404BBA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EMERG </w:t>
      </w:r>
      <w:r w:rsidRPr="00404BBA">
        <w:rPr>
          <w:rFonts w:asciiTheme="majorHAnsi" w:eastAsia="Times New Roman" w:hAnsiTheme="majorHAnsi" w:cs="Segoe UI"/>
          <w:color w:val="244061"/>
          <w:kern w:val="28"/>
          <w:sz w:val="20"/>
          <w:szCs w:val="20"/>
          <w:lang w:eastAsia="hr-HR"/>
          <w14:cntxtAlts/>
        </w:rPr>
        <w:t>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Euro-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Mediterranean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Group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Tijelo koja okuplja regulatore iz država mediteranskog bazena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EMP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- elektromagnetsko polje</w:t>
      </w:r>
    </w:p>
    <w:p w:rsidR="007D0C6B" w:rsidRPr="00404BBA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ENISA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Network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and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Information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Security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Agency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Europska agencija za sigurnost informacijskih mreža </w:t>
      </w:r>
    </w:p>
    <w:p w:rsidR="007D0C6B" w:rsidRPr="00404BBA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ENRRB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Network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of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Rail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Bodies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Mreža europskih regulatornih tijela za željeznicu</w:t>
      </w:r>
    </w:p>
    <w:p w:rsidR="007D0C6B" w:rsidRPr="00404BBA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ERGP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Group for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Postal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Services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Organizacija europskih regulatora za poštanske usluge</w:t>
      </w:r>
    </w:p>
    <w:p w:rsidR="007D0C6B" w:rsidRPr="00404BBA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EU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European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Union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Europska unija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FM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Frequency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Modulation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Frekvencijska modulacija</w:t>
      </w:r>
    </w:p>
    <w:p w:rsidR="00894CC1" w:rsidRDefault="00894CC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GIS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Geoinformacijski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sustav</w:t>
      </w:r>
    </w:p>
    <w:p w:rsidR="00DE3F2F" w:rsidRPr="00404BBA" w:rsidRDefault="00DE3F2F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C51BA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GIS EKI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DE3F2F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Geoinformacijsk</w:t>
      </w:r>
      <w:r w:rsidR="00B147F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</w:t>
      </w:r>
      <w:proofErr w:type="spellEnd"/>
      <w:r w:rsidRPr="00DE3F2F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sustav elektroničke komunikacijske infrastrukture i povezane opreme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HAKOM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Hrvatska regulatorna agencija za mrežne djelatnosti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HP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Hrvatska pošta d.d.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HT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Hrvatski Telekom d.d.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I</w:t>
      </w:r>
      <w:r w:rsidR="00E43447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O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T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Internet od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Things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Internet stvari</w:t>
      </w:r>
    </w:p>
    <w:p w:rsidR="007D0C6B" w:rsidRPr="00404BBA" w:rsidRDefault="007D0C6B" w:rsidP="007D0C6B">
      <w:pPr>
        <w:widowControl w:val="0"/>
        <w:spacing w:after="0" w:line="283" w:lineRule="auto"/>
        <w:ind w:left="334" w:hanging="33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IRG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Independent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Group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Organizacija nezavisnih regulatora</w:t>
      </w:r>
    </w:p>
    <w:p w:rsidR="007D0C6B" w:rsidRPr="00404BBA" w:rsidRDefault="007D0C6B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IRG-</w:t>
      </w:r>
      <w:proofErr w:type="spellStart"/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R</w:t>
      </w:r>
      <w:r w:rsidR="00271262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ail</w:t>
      </w:r>
      <w:proofErr w:type="spellEnd"/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Independent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Regulators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Group -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Rail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Organizacija nezavisnih regulatora za željeznicu</w:t>
      </w:r>
    </w:p>
    <w:p w:rsidR="007D0C6B" w:rsidRPr="00404BBA" w:rsidRDefault="007D0C6B" w:rsidP="007D0C6B">
      <w:pPr>
        <w:widowControl w:val="0"/>
        <w:spacing w:after="0" w:line="283" w:lineRule="auto"/>
        <w:ind w:left="334" w:hanging="334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ITU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International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Telecommuni</w:t>
      </w:r>
      <w:r w:rsidR="00062A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ation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Union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Međunarodna telekomunikacijska unija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KMP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Kontrolno-mjerna postaja</w:t>
      </w:r>
    </w:p>
    <w:p w:rsidR="007D0C6B" w:rsidRPr="00404BBA" w:rsidRDefault="007D0C6B" w:rsidP="007D0C6B">
      <w:pPr>
        <w:widowControl w:val="0"/>
        <w:spacing w:after="0" w:line="283" w:lineRule="auto"/>
        <w:ind w:left="426" w:hanging="426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MINGPO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Ministarstvo gospodarstva, poduzetništva i obrta</w:t>
      </w:r>
    </w:p>
    <w:p w:rsidR="007D0C6B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MMPI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Ministarstvo mora, prometa i infrastrukture</w:t>
      </w:r>
    </w:p>
    <w:p w:rsidR="007721C1" w:rsidRPr="00404BBA" w:rsidRDefault="007721C1" w:rsidP="007721C1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M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GIPU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– Ministarstvo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graditeljstva i prostornoga uređenja</w:t>
      </w:r>
    </w:p>
    <w:p w:rsidR="009C1D0E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MRRFEU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Ministarstvo regionalnoga razvoja i fondova Europske unije</w:t>
      </w:r>
    </w:p>
    <w:p w:rsidR="00543861" w:rsidRDefault="009C1D0E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lastRenderedPageBreak/>
        <w:t>MST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Margin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Squeeze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Test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Test </w:t>
      </w:r>
      <w:r w:rsidR="00894CC1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istiskivanja marže</w:t>
      </w:r>
    </w:p>
    <w:p w:rsidR="00543861" w:rsidRPr="00404BBA" w:rsidRDefault="00543861" w:rsidP="00543861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M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UP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– Ministarstvo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unutarnjih poslova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M2M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Machine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to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Machine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Komunikacija između dva uređaja</w:t>
      </w:r>
    </w:p>
    <w:p w:rsidR="005318D9" w:rsidRDefault="005318D9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proofErr w:type="spellStart"/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nCERT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national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Computer</w:t>
      </w:r>
      <w:proofErr w:type="spellEnd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Emergency</w:t>
      </w:r>
      <w:proofErr w:type="spellEnd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Response</w:t>
      </w:r>
      <w:proofErr w:type="spellEnd"/>
      <w:r w:rsidR="000709A6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Team</w:t>
      </w:r>
      <w:r w:rsidR="000709A6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Nacionalni tim za hitne računalne intervencije</w:t>
      </w:r>
    </w:p>
    <w:p w:rsidR="00760568" w:rsidRDefault="00760568" w:rsidP="00760568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NIS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Network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and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Information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Security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Mrežna i informacijska sigurnost</w:t>
      </w:r>
    </w:p>
    <w:p w:rsidR="007D0C6B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NOP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Nositelj Okvirnog programa (za razvoj </w:t>
      </w:r>
      <w:r w:rsidR="00D505F1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širokopojasnog pristupa </w:t>
      </w:r>
      <w:proofErr w:type="spellStart"/>
      <w:r w:rsidR="00D505F1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internetu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</w:t>
      </w:r>
    </w:p>
    <w:p w:rsidR="00F95B49" w:rsidRPr="00404BBA" w:rsidRDefault="00F95B49" w:rsidP="00F95B49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N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PD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Nacionalni plan djelovanja</w:t>
      </w:r>
      <w:r w:rsidRPr="00F95B49">
        <w:t xml:space="preserve"> </w:t>
      </w:r>
      <w:r w:rsidRPr="00F95B49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za uporabu frekvencijskog pojasa 470 – 790 </w:t>
      </w:r>
      <w:proofErr w:type="spellStart"/>
      <w:r w:rsidRPr="00F95B49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MHz</w:t>
      </w:r>
      <w:proofErr w:type="spellEnd"/>
    </w:p>
    <w:p w:rsidR="007D0C6B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ONP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—Okvirni nacionalni program (za razvoj </w:t>
      </w:r>
      <w:r w:rsidR="00D505F1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širokopojasnog pristupa </w:t>
      </w:r>
      <w:proofErr w:type="spellStart"/>
      <w:r w:rsidR="00D505F1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internetu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</w:t>
      </w:r>
    </w:p>
    <w:p w:rsidR="00F95B49" w:rsidRDefault="00F95B49" w:rsidP="00F95B49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O</w:t>
      </w:r>
      <w:r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PKK</w:t>
      </w: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O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perativni program konkurentnost i kohezija </w:t>
      </w:r>
    </w:p>
    <w:p w:rsidR="00DC409A" w:rsidRDefault="00DC409A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OSI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Osobe s invaliditetom</w:t>
      </w:r>
    </w:p>
    <w:p w:rsidR="0082437B" w:rsidRDefault="0082437B" w:rsidP="0082437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O</w:t>
      </w:r>
      <w:r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TC</w:t>
      </w: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O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perativno-tehnički centar za nadzor telekomunikacija</w:t>
      </w:r>
    </w:p>
    <w:p w:rsidR="00F67B66" w:rsidRPr="00404BBA" w:rsidRDefault="00F67B66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PM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Project Management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U</w:t>
      </w:r>
      <w:r w:rsidR="001C7175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pravljanje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projektima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RF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–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Radiofrekvencijski</w:t>
      </w:r>
      <w:proofErr w:type="spellEnd"/>
    </w:p>
    <w:p w:rsidR="00EA7AA0" w:rsidRPr="00404BBA" w:rsidRDefault="00EA7AA0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RFI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Regulatorni financijski izvještaj</w:t>
      </w:r>
    </w:p>
    <w:p w:rsidR="00E872B5" w:rsidRDefault="00F67B66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RIA 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Regulatory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Impact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Assessment</w:t>
      </w:r>
      <w:proofErr w:type="spellEnd"/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) – Procjena regulatornog utjecaja</w:t>
      </w:r>
    </w:p>
    <w:p w:rsidR="007D0C6B" w:rsidRPr="00404BBA" w:rsidRDefault="00E872B5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C51BA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RLAH</w:t>
      </w:r>
      <w:r w:rsidRPr="00E872B5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Roam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Like At Home</w:t>
      </w:r>
      <w:r w:rsidRPr="00E872B5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U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roamingu</w:t>
      </w:r>
      <w:proofErr w:type="spellEnd"/>
      <w:r w:rsidRPr="00E872B5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kao kod kuće</w:t>
      </w:r>
      <w:r w:rsidR="007D0C6B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</w:t>
      </w:r>
    </w:p>
    <w:p w:rsidR="00BC0E0B" w:rsidRPr="00404BBA" w:rsidRDefault="00BC0E0B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RRB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Radio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Regulations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Board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Radijski regulatorni odbor</w:t>
      </w:r>
    </w:p>
    <w:p w:rsidR="007D0C6B" w:rsidRPr="00404BBA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RSC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Radio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Spectrum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Committee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Odbor za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radiofrekvencijski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spektar</w:t>
      </w:r>
    </w:p>
    <w:p w:rsidR="007D0C6B" w:rsidRPr="00404BBA" w:rsidRDefault="007D0C6B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RSPG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Radio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Spectrum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Policy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Group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Skupina za politiku upravljanja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radiofrekvencijskim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spektrom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RH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Republika Hrvatska</w:t>
      </w:r>
    </w:p>
    <w:p w:rsidR="007D0C6B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SAFU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Središnja agencija za financiranje i ugovaranje</w:t>
      </w:r>
    </w:p>
    <w:p w:rsidR="00D7527B" w:rsidRDefault="00D7527B" w:rsidP="00D7527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S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SURDD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Središnj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i državni ured za razvoj digitalnog društva</w:t>
      </w:r>
    </w:p>
    <w:p w:rsidR="009C1D0E" w:rsidRDefault="009C1D0E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SMP 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Significant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>Market</w:t>
      </w:r>
      <w:proofErr w:type="spellEnd"/>
      <w:r w:rsidRPr="008E6B2D">
        <w:rPr>
          <w:rFonts w:asciiTheme="majorHAnsi" w:eastAsia="Times New Roman" w:hAnsiTheme="majorHAnsi" w:cs="Segoe UI"/>
          <w:bCs/>
          <w:i/>
          <w:color w:val="000000"/>
          <w:kern w:val="28"/>
          <w:sz w:val="20"/>
          <w:szCs w:val="20"/>
          <w:lang w:eastAsia="hr-HR"/>
          <w14:cntxtAlts/>
        </w:rPr>
        <w:t xml:space="preserve"> Power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) operator – Operator sa značajnom tržišnom snagom</w:t>
      </w:r>
    </w:p>
    <w:p w:rsidR="0082437B" w:rsidRDefault="0082437B" w:rsidP="0082437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S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OA</w:t>
      </w:r>
      <w:r w:rsidRPr="00404BBA"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 xml:space="preserve"> – </w:t>
      </w:r>
      <w:r>
        <w:rPr>
          <w:rFonts w:asciiTheme="majorHAnsi" w:eastAsia="Times New Roman" w:hAnsiTheme="majorHAnsi" w:cs="Segoe UI"/>
          <w:bCs/>
          <w:color w:val="000000"/>
          <w:kern w:val="28"/>
          <w:sz w:val="20"/>
          <w:szCs w:val="20"/>
          <w:lang w:eastAsia="hr-HR"/>
          <w14:cntxtAlts/>
        </w:rPr>
        <w:t>Sigurnosno-obavještajna agencija</w:t>
      </w:r>
    </w:p>
    <w:p w:rsidR="007D0C6B" w:rsidRPr="00404BBA" w:rsidRDefault="007D0C6B" w:rsidP="00C51BAA">
      <w:pPr>
        <w:widowControl w:val="0"/>
        <w:spacing w:after="0" w:line="283" w:lineRule="auto"/>
        <w:ind w:left="1985" w:hanging="1985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TV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- Televizija/televizijski</w:t>
      </w:r>
    </w:p>
    <w:p w:rsidR="007D0C6B" w:rsidRPr="00404BBA" w:rsidRDefault="007D0C6B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UHF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Ultra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High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Frequency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Ultravisoka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frekvencija: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radiofrekvencijski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pojas između 30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MHz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i 300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MHz</w:t>
      </w:r>
      <w:proofErr w:type="spellEnd"/>
    </w:p>
    <w:p w:rsidR="007D0C6B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UPU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Universal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Postal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Union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Svjetska poštanska unija</w:t>
      </w:r>
    </w:p>
    <w:p w:rsidR="002C3043" w:rsidRDefault="002C3043" w:rsidP="002C3043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UVNS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– 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Ured Vijeća za nacionalnu sigurnost</w:t>
      </w:r>
    </w:p>
    <w:p w:rsidR="00312116" w:rsidRPr="00404BBA" w:rsidRDefault="00312116" w:rsidP="00312116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VHCN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(</w:t>
      </w:r>
      <w:proofErr w:type="spellStart"/>
      <w:r w:rsidR="00661267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V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ery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661267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H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igh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661267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C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apacity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="00661267"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etwork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</w:t>
      </w: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 xml:space="preserve">- </w:t>
      </w:r>
      <w:r w:rsidR="00661267"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reža vrlo velikog kapaciteta</w:t>
      </w:r>
    </w:p>
    <w:p w:rsidR="009A4D05" w:rsidRPr="00404BBA" w:rsidRDefault="009A4D05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VHF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Very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High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Frequency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) – Vrlo visoka frekvencija - EM valovi na radijskim frekvencijama od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od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30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MHz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do 300 </w:t>
      </w:r>
      <w:proofErr w:type="spellStart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MHz</w:t>
      </w:r>
      <w:proofErr w:type="spellEnd"/>
    </w:p>
    <w:p w:rsidR="009A4D05" w:rsidRPr="00404BBA" w:rsidRDefault="009A4D05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WAS/RLAN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Wireless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Access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System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/ </w:t>
      </w:r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Radio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Local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Area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Network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Bežični pristupni sustav / Radijska lokalna mreža</w:t>
      </w:r>
    </w:p>
    <w:p w:rsidR="000709A6" w:rsidRPr="00404BBA" w:rsidRDefault="00DC409A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color w:val="000000"/>
          <w:kern w:val="28"/>
          <w:sz w:val="20"/>
          <w:szCs w:val="20"/>
          <w:lang w:eastAsia="hr-HR"/>
          <w14:cntxtAlts/>
        </w:rPr>
        <w:t>WLAN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(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Wireless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Local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Area</w:t>
      </w:r>
      <w:proofErr w:type="spellEnd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 xml:space="preserve"> </w:t>
      </w:r>
      <w:proofErr w:type="spellStart"/>
      <w:r w:rsidRPr="008E6B2D">
        <w:rPr>
          <w:rFonts w:asciiTheme="majorHAnsi" w:eastAsia="Times New Roman" w:hAnsiTheme="majorHAnsi" w:cs="Segoe UI"/>
          <w:i/>
          <w:color w:val="000000"/>
          <w:kern w:val="28"/>
          <w:sz w:val="20"/>
          <w:szCs w:val="20"/>
          <w:lang w:eastAsia="hr-HR"/>
          <w14:cntxtAlts/>
        </w:rPr>
        <w:t>Network</w:t>
      </w:r>
      <w:proofErr w:type="spellEnd"/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) – Lokalna bežična mreža</w:t>
      </w:r>
    </w:p>
    <w:p w:rsidR="007D0C6B" w:rsidRPr="00404BBA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ZEK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 xml:space="preserve"> – Zakon o elektroničkim komunikacijama</w:t>
      </w:r>
    </w:p>
    <w:p w:rsidR="007D0C6B" w:rsidRPr="00CA7B8B" w:rsidRDefault="007D0C6B" w:rsidP="007D0C6B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C17992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ZPU </w:t>
      </w:r>
      <w:r w:rsidRPr="00CA7B8B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Zakon o poštanskim uslugama</w:t>
      </w:r>
    </w:p>
    <w:p w:rsidR="007D0C6B" w:rsidRPr="00404BBA" w:rsidRDefault="007D0C6B" w:rsidP="007D0C6B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ZOŽ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Zakon o željeznici</w:t>
      </w:r>
    </w:p>
    <w:p w:rsidR="00162795" w:rsidRDefault="007D0C6B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ZRTŽU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Zakon o regulaciji tržišta željezničkih usluga i zaštiti prava putnika u željezničkom prometu</w:t>
      </w:r>
    </w:p>
    <w:p w:rsidR="00D56395" w:rsidRPr="00404BBA" w:rsidRDefault="00D56395" w:rsidP="00D56395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</w:pP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Z</w:t>
      </w:r>
      <w:r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>SIS</w:t>
      </w:r>
      <w:r w:rsidRPr="00404BBA">
        <w:rPr>
          <w:rFonts w:asciiTheme="majorHAnsi" w:eastAsia="Times New Roman" w:hAnsiTheme="majorHAnsi" w:cs="Segoe UI"/>
          <w:b/>
          <w:bCs/>
          <w:color w:val="000000"/>
          <w:kern w:val="28"/>
          <w:sz w:val="20"/>
          <w:szCs w:val="20"/>
          <w:lang w:eastAsia="hr-HR"/>
          <w14:cntxtAlts/>
        </w:rPr>
        <w:t xml:space="preserve"> </w:t>
      </w:r>
      <w:r w:rsidRPr="00404BBA"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– Za</w:t>
      </w:r>
      <w:r>
        <w:rPr>
          <w:rFonts w:asciiTheme="majorHAnsi" w:eastAsia="Times New Roman" w:hAnsiTheme="majorHAnsi" w:cs="Segoe UI"/>
          <w:color w:val="000000"/>
          <w:kern w:val="28"/>
          <w:sz w:val="20"/>
          <w:szCs w:val="20"/>
          <w:lang w:eastAsia="hr-HR"/>
          <w14:cntxtAlts/>
        </w:rPr>
        <w:t>vod za sigurnost informacijskih sustava</w:t>
      </w:r>
    </w:p>
    <w:p w:rsidR="00D56395" w:rsidRPr="00404BBA" w:rsidRDefault="00D56395" w:rsidP="003B1572">
      <w:pPr>
        <w:widowControl w:val="0"/>
        <w:spacing w:after="0" w:line="283" w:lineRule="auto"/>
        <w:rPr>
          <w:b/>
        </w:rPr>
      </w:pPr>
    </w:p>
    <w:sectPr w:rsidR="00D56395" w:rsidRPr="00404BBA" w:rsidSect="005B1CA8">
      <w:headerReference w:type="default" r:id="rId52"/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730" w:rsidRDefault="00AF2730" w:rsidP="0031326B">
      <w:pPr>
        <w:spacing w:after="0" w:line="240" w:lineRule="auto"/>
      </w:pPr>
      <w:r>
        <w:separator/>
      </w:r>
    </w:p>
  </w:endnote>
  <w:endnote w:type="continuationSeparator" w:id="0">
    <w:p w:rsidR="00AF2730" w:rsidRDefault="00AF2730" w:rsidP="0031326B">
      <w:pPr>
        <w:spacing w:after="0" w:line="240" w:lineRule="auto"/>
      </w:pPr>
      <w:r>
        <w:continuationSeparator/>
      </w:r>
    </w:p>
  </w:endnote>
  <w:endnote w:type="continuationNotice" w:id="1">
    <w:p w:rsidR="00AF2730" w:rsidRDefault="00AF27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730" w:rsidRDefault="00AF2730" w:rsidP="0031326B">
      <w:pPr>
        <w:spacing w:after="0" w:line="240" w:lineRule="auto"/>
      </w:pPr>
      <w:r>
        <w:separator/>
      </w:r>
    </w:p>
  </w:footnote>
  <w:footnote w:type="continuationSeparator" w:id="0">
    <w:p w:rsidR="00AF2730" w:rsidRDefault="00AF2730" w:rsidP="0031326B">
      <w:pPr>
        <w:spacing w:after="0" w:line="240" w:lineRule="auto"/>
      </w:pPr>
      <w:r>
        <w:continuationSeparator/>
      </w:r>
    </w:p>
  </w:footnote>
  <w:footnote w:type="continuationNotice" w:id="1">
    <w:p w:rsidR="00AF2730" w:rsidRDefault="00AF2730">
      <w:pPr>
        <w:spacing w:after="0" w:line="240" w:lineRule="auto"/>
      </w:pPr>
    </w:p>
  </w:footnote>
  <w:footnote w:id="2">
    <w:p w:rsidR="00976B24" w:rsidRDefault="00976B24" w:rsidP="0002000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25476">
        <w:t>Plan rashoda uključuje razrede: 31 i 32, bez odjeljaka 3211, 3213, 3232, 3233, 3237, 3238, 3239, 3221 i 3225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10081304"/>
      <w:docPartObj>
        <w:docPartGallery w:val="Page Numbers (Top of Page)"/>
        <w:docPartUnique/>
      </w:docPartObj>
    </w:sdtPr>
    <w:sdtEndPr>
      <w:rPr>
        <w:noProof/>
      </w:rPr>
    </w:sdtEndPr>
    <w:sdtContent>
      <w:p w:rsidR="00976B24" w:rsidRDefault="00976B24">
        <w:pPr>
          <w:pStyle w:val="Header"/>
          <w:jc w:val="right"/>
        </w:pPr>
      </w:p>
      <w:p w:rsidR="00976B24" w:rsidRDefault="00976B24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7425">
          <w:rPr>
            <w:noProof/>
          </w:rPr>
          <w:t>32</w:t>
        </w:r>
        <w:r>
          <w:rPr>
            <w:noProof/>
          </w:rPr>
          <w:fldChar w:fldCharType="end"/>
        </w:r>
      </w:p>
    </w:sdtContent>
  </w:sdt>
  <w:p w:rsidR="00976B24" w:rsidRDefault="00976B2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B6397"/>
    <w:multiLevelType w:val="hybridMultilevel"/>
    <w:tmpl w:val="D3E6D62E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88508A"/>
    <w:multiLevelType w:val="hybridMultilevel"/>
    <w:tmpl w:val="E6D64A8A"/>
    <w:lvl w:ilvl="0" w:tplc="CAD279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667225"/>
    <w:multiLevelType w:val="hybridMultilevel"/>
    <w:tmpl w:val="80F49722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C17FD0"/>
    <w:multiLevelType w:val="hybridMultilevel"/>
    <w:tmpl w:val="2AE4F642"/>
    <w:lvl w:ilvl="0" w:tplc="B9904F38">
      <w:numFmt w:val="bullet"/>
      <w:lvlText w:val="-"/>
      <w:lvlJc w:val="left"/>
      <w:pPr>
        <w:ind w:left="108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FF3882"/>
    <w:multiLevelType w:val="hybridMultilevel"/>
    <w:tmpl w:val="45183110"/>
    <w:lvl w:ilvl="0" w:tplc="CC14B8DC">
      <w:start w:val="1"/>
      <w:numFmt w:val="upperRoman"/>
      <w:lvlText w:val="%1.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912E07"/>
    <w:multiLevelType w:val="hybridMultilevel"/>
    <w:tmpl w:val="DD7464A4"/>
    <w:lvl w:ilvl="0" w:tplc="9F32BB60">
      <w:start w:val="15"/>
      <w:numFmt w:val="bullet"/>
      <w:lvlText w:val="-"/>
      <w:lvlJc w:val="left"/>
      <w:pPr>
        <w:ind w:left="392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>
    <w:nsid w:val="1BC47249"/>
    <w:multiLevelType w:val="hybridMultilevel"/>
    <w:tmpl w:val="3A728B78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C832F9"/>
    <w:multiLevelType w:val="hybridMultilevel"/>
    <w:tmpl w:val="28768EFC"/>
    <w:lvl w:ilvl="0" w:tplc="3DAC5778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A19475B"/>
    <w:multiLevelType w:val="hybridMultilevel"/>
    <w:tmpl w:val="5C221F18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72B4C"/>
    <w:multiLevelType w:val="hybridMultilevel"/>
    <w:tmpl w:val="9D7AC6DA"/>
    <w:lvl w:ilvl="0" w:tplc="542A3E04">
      <w:start w:val="15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4A4047"/>
    <w:multiLevelType w:val="hybridMultilevel"/>
    <w:tmpl w:val="2B20B904"/>
    <w:lvl w:ilvl="0" w:tplc="B1187500">
      <w:numFmt w:val="bullet"/>
      <w:lvlText w:val="-"/>
      <w:lvlJc w:val="left"/>
      <w:pPr>
        <w:ind w:left="752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11">
    <w:nsid w:val="2DF371CD"/>
    <w:multiLevelType w:val="hybridMultilevel"/>
    <w:tmpl w:val="BD002710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7B7599"/>
    <w:multiLevelType w:val="hybridMultilevel"/>
    <w:tmpl w:val="66A897EA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9C7F4D"/>
    <w:multiLevelType w:val="hybridMultilevel"/>
    <w:tmpl w:val="4258B5B6"/>
    <w:lvl w:ilvl="0" w:tplc="AA6429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5B537A"/>
    <w:multiLevelType w:val="hybridMultilevel"/>
    <w:tmpl w:val="7708EBF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CF4A9A"/>
    <w:multiLevelType w:val="hybridMultilevel"/>
    <w:tmpl w:val="5712A86A"/>
    <w:lvl w:ilvl="0" w:tplc="B1187500">
      <w:numFmt w:val="bullet"/>
      <w:lvlText w:val="-"/>
      <w:lvlJc w:val="left"/>
      <w:pPr>
        <w:ind w:left="84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6">
    <w:nsid w:val="51561CC3"/>
    <w:multiLevelType w:val="hybridMultilevel"/>
    <w:tmpl w:val="99B8D38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C235B6"/>
    <w:multiLevelType w:val="hybridMultilevel"/>
    <w:tmpl w:val="74F2DCC2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D97F99"/>
    <w:multiLevelType w:val="hybridMultilevel"/>
    <w:tmpl w:val="F616727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EF770A2"/>
    <w:multiLevelType w:val="hybridMultilevel"/>
    <w:tmpl w:val="B39845E6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07D6E03"/>
    <w:multiLevelType w:val="hybridMultilevel"/>
    <w:tmpl w:val="608EAA38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4334750"/>
    <w:multiLevelType w:val="hybridMultilevel"/>
    <w:tmpl w:val="EB641AB2"/>
    <w:lvl w:ilvl="0" w:tplc="9A38037C">
      <w:start w:val="1"/>
      <w:numFmt w:val="lowerRoman"/>
      <w:lvlText w:val="%1.)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243C05"/>
    <w:multiLevelType w:val="hybridMultilevel"/>
    <w:tmpl w:val="ACCCA216"/>
    <w:lvl w:ilvl="0" w:tplc="B1187500">
      <w:numFmt w:val="bullet"/>
      <w:lvlText w:val="-"/>
      <w:lvlJc w:val="left"/>
      <w:pPr>
        <w:ind w:left="699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1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3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5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</w:abstractNum>
  <w:abstractNum w:abstractNumId="23">
    <w:nsid w:val="73D872A6"/>
    <w:multiLevelType w:val="hybridMultilevel"/>
    <w:tmpl w:val="6A34B508"/>
    <w:lvl w:ilvl="0" w:tplc="E6D2B2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213420"/>
    <w:multiLevelType w:val="hybridMultilevel"/>
    <w:tmpl w:val="EC6CAECC"/>
    <w:lvl w:ilvl="0" w:tplc="5C1E48D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C8650B"/>
    <w:multiLevelType w:val="hybridMultilevel"/>
    <w:tmpl w:val="5F94156E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1"/>
  </w:num>
  <w:num w:numId="4">
    <w:abstractNumId w:val="14"/>
  </w:num>
  <w:num w:numId="5">
    <w:abstractNumId w:val="10"/>
  </w:num>
  <w:num w:numId="6">
    <w:abstractNumId w:val="25"/>
  </w:num>
  <w:num w:numId="7">
    <w:abstractNumId w:val="16"/>
  </w:num>
  <w:num w:numId="8">
    <w:abstractNumId w:val="11"/>
  </w:num>
  <w:num w:numId="9">
    <w:abstractNumId w:val="20"/>
  </w:num>
  <w:num w:numId="10">
    <w:abstractNumId w:val="0"/>
  </w:num>
  <w:num w:numId="11">
    <w:abstractNumId w:val="2"/>
  </w:num>
  <w:num w:numId="12">
    <w:abstractNumId w:val="15"/>
  </w:num>
  <w:num w:numId="13">
    <w:abstractNumId w:val="22"/>
  </w:num>
  <w:num w:numId="14">
    <w:abstractNumId w:val="4"/>
  </w:num>
  <w:num w:numId="15">
    <w:abstractNumId w:val="12"/>
  </w:num>
  <w:num w:numId="16">
    <w:abstractNumId w:val="3"/>
  </w:num>
  <w:num w:numId="17">
    <w:abstractNumId w:val="6"/>
  </w:num>
  <w:num w:numId="18">
    <w:abstractNumId w:val="8"/>
  </w:num>
  <w:num w:numId="19">
    <w:abstractNumId w:val="19"/>
  </w:num>
  <w:num w:numId="20">
    <w:abstractNumId w:val="5"/>
  </w:num>
  <w:num w:numId="21">
    <w:abstractNumId w:val="7"/>
  </w:num>
  <w:num w:numId="22">
    <w:abstractNumId w:val="17"/>
  </w:num>
  <w:num w:numId="23">
    <w:abstractNumId w:val="24"/>
  </w:num>
  <w:num w:numId="24">
    <w:abstractNumId w:val="23"/>
  </w:num>
  <w:num w:numId="25">
    <w:abstractNumId w:val="9"/>
  </w:num>
  <w:num w:numId="26">
    <w:abstractNumId w:val="2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dro Marčev">
    <w15:presenceInfo w15:providerId="AD" w15:userId="S-1-5-21-861567501-1606980848-725345543-334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isplayBackgroundShape/>
  <w:proofState w:spelling="clean"/>
  <w:trackRevision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IzNjQ0NjMyNDQyN7VU0lEKTi0uzszPAykwrAUAPGSMXywAAAA="/>
  </w:docVars>
  <w:rsids>
    <w:rsidRoot w:val="008A4E92"/>
    <w:rsid w:val="00004C81"/>
    <w:rsid w:val="0000530B"/>
    <w:rsid w:val="00005767"/>
    <w:rsid w:val="00011D16"/>
    <w:rsid w:val="00014BA5"/>
    <w:rsid w:val="00015A9A"/>
    <w:rsid w:val="00016BA7"/>
    <w:rsid w:val="0001784A"/>
    <w:rsid w:val="00020004"/>
    <w:rsid w:val="00020038"/>
    <w:rsid w:val="000202F2"/>
    <w:rsid w:val="00020579"/>
    <w:rsid w:val="000219B1"/>
    <w:rsid w:val="00023678"/>
    <w:rsid w:val="000304D0"/>
    <w:rsid w:val="0003114F"/>
    <w:rsid w:val="0003314E"/>
    <w:rsid w:val="00033F88"/>
    <w:rsid w:val="00034E17"/>
    <w:rsid w:val="00037066"/>
    <w:rsid w:val="000401B1"/>
    <w:rsid w:val="00042173"/>
    <w:rsid w:val="000469B5"/>
    <w:rsid w:val="00050C0A"/>
    <w:rsid w:val="0005354E"/>
    <w:rsid w:val="00054E5F"/>
    <w:rsid w:val="00057922"/>
    <w:rsid w:val="00062A2D"/>
    <w:rsid w:val="0006309D"/>
    <w:rsid w:val="00063649"/>
    <w:rsid w:val="00064736"/>
    <w:rsid w:val="00066CDE"/>
    <w:rsid w:val="0006726B"/>
    <w:rsid w:val="00067483"/>
    <w:rsid w:val="00067AF7"/>
    <w:rsid w:val="000709A6"/>
    <w:rsid w:val="0007114B"/>
    <w:rsid w:val="00071614"/>
    <w:rsid w:val="00071772"/>
    <w:rsid w:val="00073720"/>
    <w:rsid w:val="000737FB"/>
    <w:rsid w:val="00074EB6"/>
    <w:rsid w:val="00077913"/>
    <w:rsid w:val="00080796"/>
    <w:rsid w:val="00081376"/>
    <w:rsid w:val="000902EF"/>
    <w:rsid w:val="0009097C"/>
    <w:rsid w:val="00092DCC"/>
    <w:rsid w:val="000930B9"/>
    <w:rsid w:val="00093DB2"/>
    <w:rsid w:val="000943C5"/>
    <w:rsid w:val="0009486B"/>
    <w:rsid w:val="00095301"/>
    <w:rsid w:val="000A2C67"/>
    <w:rsid w:val="000A3D30"/>
    <w:rsid w:val="000A4D38"/>
    <w:rsid w:val="000A5476"/>
    <w:rsid w:val="000A590D"/>
    <w:rsid w:val="000A61C4"/>
    <w:rsid w:val="000B16A0"/>
    <w:rsid w:val="000B2483"/>
    <w:rsid w:val="000B2CFE"/>
    <w:rsid w:val="000B7315"/>
    <w:rsid w:val="000C17C8"/>
    <w:rsid w:val="000C19AF"/>
    <w:rsid w:val="000C1BEB"/>
    <w:rsid w:val="000C70AD"/>
    <w:rsid w:val="000D04FD"/>
    <w:rsid w:val="000D0A6F"/>
    <w:rsid w:val="000D282A"/>
    <w:rsid w:val="000E0989"/>
    <w:rsid w:val="000E2423"/>
    <w:rsid w:val="000E735B"/>
    <w:rsid w:val="000E7685"/>
    <w:rsid w:val="000F0276"/>
    <w:rsid w:val="000F0570"/>
    <w:rsid w:val="000F0AFA"/>
    <w:rsid w:val="000F127A"/>
    <w:rsid w:val="000F364E"/>
    <w:rsid w:val="000F3738"/>
    <w:rsid w:val="000F3FA0"/>
    <w:rsid w:val="000F407D"/>
    <w:rsid w:val="000F5366"/>
    <w:rsid w:val="000F5EA3"/>
    <w:rsid w:val="000F6476"/>
    <w:rsid w:val="000F7104"/>
    <w:rsid w:val="000F7C6C"/>
    <w:rsid w:val="000F7ED1"/>
    <w:rsid w:val="001032E2"/>
    <w:rsid w:val="001063FD"/>
    <w:rsid w:val="00106469"/>
    <w:rsid w:val="001072BA"/>
    <w:rsid w:val="001073F2"/>
    <w:rsid w:val="00111288"/>
    <w:rsid w:val="00113C59"/>
    <w:rsid w:val="00113E9E"/>
    <w:rsid w:val="001149F7"/>
    <w:rsid w:val="00117015"/>
    <w:rsid w:val="00121890"/>
    <w:rsid w:val="00121B71"/>
    <w:rsid w:val="0012298D"/>
    <w:rsid w:val="00122D61"/>
    <w:rsid w:val="00122F0A"/>
    <w:rsid w:val="00127FAD"/>
    <w:rsid w:val="00130B60"/>
    <w:rsid w:val="00132CE4"/>
    <w:rsid w:val="00135553"/>
    <w:rsid w:val="001363A8"/>
    <w:rsid w:val="001421AD"/>
    <w:rsid w:val="00142786"/>
    <w:rsid w:val="00143A5C"/>
    <w:rsid w:val="00145611"/>
    <w:rsid w:val="00147979"/>
    <w:rsid w:val="00150AD2"/>
    <w:rsid w:val="0015181B"/>
    <w:rsid w:val="00151837"/>
    <w:rsid w:val="0015268A"/>
    <w:rsid w:val="0015322F"/>
    <w:rsid w:val="00155E41"/>
    <w:rsid w:val="001579AE"/>
    <w:rsid w:val="001579CE"/>
    <w:rsid w:val="00160AE5"/>
    <w:rsid w:val="00162052"/>
    <w:rsid w:val="00162795"/>
    <w:rsid w:val="0016408D"/>
    <w:rsid w:val="0016485C"/>
    <w:rsid w:val="00165CEF"/>
    <w:rsid w:val="00166AB2"/>
    <w:rsid w:val="00166EEB"/>
    <w:rsid w:val="0017338F"/>
    <w:rsid w:val="0017495F"/>
    <w:rsid w:val="001759EC"/>
    <w:rsid w:val="00175A70"/>
    <w:rsid w:val="00175B25"/>
    <w:rsid w:val="00176290"/>
    <w:rsid w:val="001819F0"/>
    <w:rsid w:val="001879EE"/>
    <w:rsid w:val="00187C35"/>
    <w:rsid w:val="00191404"/>
    <w:rsid w:val="00192B8F"/>
    <w:rsid w:val="0019346E"/>
    <w:rsid w:val="001948A8"/>
    <w:rsid w:val="00195445"/>
    <w:rsid w:val="00195FA0"/>
    <w:rsid w:val="0019777C"/>
    <w:rsid w:val="001A0BDE"/>
    <w:rsid w:val="001A272A"/>
    <w:rsid w:val="001A40AB"/>
    <w:rsid w:val="001A4712"/>
    <w:rsid w:val="001A52BA"/>
    <w:rsid w:val="001A6CEA"/>
    <w:rsid w:val="001A76CA"/>
    <w:rsid w:val="001B01CF"/>
    <w:rsid w:val="001B04EF"/>
    <w:rsid w:val="001B08C2"/>
    <w:rsid w:val="001B2918"/>
    <w:rsid w:val="001B346E"/>
    <w:rsid w:val="001B3D41"/>
    <w:rsid w:val="001B5A84"/>
    <w:rsid w:val="001B5BA5"/>
    <w:rsid w:val="001B6F73"/>
    <w:rsid w:val="001B7AFC"/>
    <w:rsid w:val="001C0FA5"/>
    <w:rsid w:val="001C121B"/>
    <w:rsid w:val="001C4247"/>
    <w:rsid w:val="001C4ADA"/>
    <w:rsid w:val="001C4C7E"/>
    <w:rsid w:val="001C7175"/>
    <w:rsid w:val="001D01A5"/>
    <w:rsid w:val="001D045D"/>
    <w:rsid w:val="001D108A"/>
    <w:rsid w:val="001D1CD9"/>
    <w:rsid w:val="001D5A7E"/>
    <w:rsid w:val="001D62C1"/>
    <w:rsid w:val="001D7071"/>
    <w:rsid w:val="001E0206"/>
    <w:rsid w:val="001E086A"/>
    <w:rsid w:val="001E0A7E"/>
    <w:rsid w:val="001E2F2E"/>
    <w:rsid w:val="001E3988"/>
    <w:rsid w:val="001F4070"/>
    <w:rsid w:val="001F4EAB"/>
    <w:rsid w:val="001F5E93"/>
    <w:rsid w:val="001F6516"/>
    <w:rsid w:val="001F6B54"/>
    <w:rsid w:val="001F732C"/>
    <w:rsid w:val="001F7A81"/>
    <w:rsid w:val="002017B0"/>
    <w:rsid w:val="00202455"/>
    <w:rsid w:val="0020528C"/>
    <w:rsid w:val="002059F1"/>
    <w:rsid w:val="002060D8"/>
    <w:rsid w:val="00211B6A"/>
    <w:rsid w:val="0021266A"/>
    <w:rsid w:val="00212DD1"/>
    <w:rsid w:val="00221594"/>
    <w:rsid w:val="0022169E"/>
    <w:rsid w:val="00223CD3"/>
    <w:rsid w:val="002250F3"/>
    <w:rsid w:val="00225E31"/>
    <w:rsid w:val="00225F7D"/>
    <w:rsid w:val="00232D6D"/>
    <w:rsid w:val="00233E12"/>
    <w:rsid w:val="00234EE8"/>
    <w:rsid w:val="00234F08"/>
    <w:rsid w:val="002355F5"/>
    <w:rsid w:val="00237A70"/>
    <w:rsid w:val="00237BD8"/>
    <w:rsid w:val="0024038C"/>
    <w:rsid w:val="00242405"/>
    <w:rsid w:val="0024273A"/>
    <w:rsid w:val="002437E7"/>
    <w:rsid w:val="0024732F"/>
    <w:rsid w:val="00250615"/>
    <w:rsid w:val="00253E56"/>
    <w:rsid w:val="002573C2"/>
    <w:rsid w:val="002574AA"/>
    <w:rsid w:val="00257A58"/>
    <w:rsid w:val="00260F59"/>
    <w:rsid w:val="0026151D"/>
    <w:rsid w:val="00262766"/>
    <w:rsid w:val="002627F7"/>
    <w:rsid w:val="002630E3"/>
    <w:rsid w:val="002633A4"/>
    <w:rsid w:val="00263F7F"/>
    <w:rsid w:val="00264526"/>
    <w:rsid w:val="00265A1F"/>
    <w:rsid w:val="00267CBE"/>
    <w:rsid w:val="00271262"/>
    <w:rsid w:val="00271B3E"/>
    <w:rsid w:val="0027389E"/>
    <w:rsid w:val="0028025D"/>
    <w:rsid w:val="002810CB"/>
    <w:rsid w:val="00281C12"/>
    <w:rsid w:val="00282B5D"/>
    <w:rsid w:val="0028502C"/>
    <w:rsid w:val="002850E2"/>
    <w:rsid w:val="002854B7"/>
    <w:rsid w:val="00286B66"/>
    <w:rsid w:val="00287EFF"/>
    <w:rsid w:val="00290225"/>
    <w:rsid w:val="00292DCE"/>
    <w:rsid w:val="0029735D"/>
    <w:rsid w:val="00297603"/>
    <w:rsid w:val="002A2D91"/>
    <w:rsid w:val="002A4E8B"/>
    <w:rsid w:val="002A5A38"/>
    <w:rsid w:val="002A5DC5"/>
    <w:rsid w:val="002A7BEA"/>
    <w:rsid w:val="002B0060"/>
    <w:rsid w:val="002B03E5"/>
    <w:rsid w:val="002B1EC9"/>
    <w:rsid w:val="002B1F93"/>
    <w:rsid w:val="002B21B8"/>
    <w:rsid w:val="002B23F6"/>
    <w:rsid w:val="002B2DB3"/>
    <w:rsid w:val="002B4BE7"/>
    <w:rsid w:val="002B77A1"/>
    <w:rsid w:val="002C09E4"/>
    <w:rsid w:val="002C0A1D"/>
    <w:rsid w:val="002C15B3"/>
    <w:rsid w:val="002C253F"/>
    <w:rsid w:val="002C3043"/>
    <w:rsid w:val="002C37BC"/>
    <w:rsid w:val="002C452E"/>
    <w:rsid w:val="002C47B7"/>
    <w:rsid w:val="002C5A36"/>
    <w:rsid w:val="002C6615"/>
    <w:rsid w:val="002C72BE"/>
    <w:rsid w:val="002D0EED"/>
    <w:rsid w:val="002D1512"/>
    <w:rsid w:val="002D4069"/>
    <w:rsid w:val="002D4864"/>
    <w:rsid w:val="002D54BF"/>
    <w:rsid w:val="002D7544"/>
    <w:rsid w:val="002D78EB"/>
    <w:rsid w:val="002E02FA"/>
    <w:rsid w:val="002E45E7"/>
    <w:rsid w:val="002E5741"/>
    <w:rsid w:val="002E7C62"/>
    <w:rsid w:val="002F1944"/>
    <w:rsid w:val="002F4910"/>
    <w:rsid w:val="00300561"/>
    <w:rsid w:val="00302813"/>
    <w:rsid w:val="00303746"/>
    <w:rsid w:val="00303E3E"/>
    <w:rsid w:val="00305000"/>
    <w:rsid w:val="00305799"/>
    <w:rsid w:val="00305D15"/>
    <w:rsid w:val="00305EE4"/>
    <w:rsid w:val="00311AF1"/>
    <w:rsid w:val="00312116"/>
    <w:rsid w:val="0031326B"/>
    <w:rsid w:val="003137C5"/>
    <w:rsid w:val="00313CB5"/>
    <w:rsid w:val="0031473B"/>
    <w:rsid w:val="0031561F"/>
    <w:rsid w:val="00317EAC"/>
    <w:rsid w:val="003230A3"/>
    <w:rsid w:val="00326A7F"/>
    <w:rsid w:val="00326D5C"/>
    <w:rsid w:val="0032704F"/>
    <w:rsid w:val="00327B91"/>
    <w:rsid w:val="003308A9"/>
    <w:rsid w:val="003309DE"/>
    <w:rsid w:val="00331462"/>
    <w:rsid w:val="003322D7"/>
    <w:rsid w:val="00334B0D"/>
    <w:rsid w:val="0033506E"/>
    <w:rsid w:val="003359EA"/>
    <w:rsid w:val="00335A37"/>
    <w:rsid w:val="00340431"/>
    <w:rsid w:val="00340D8D"/>
    <w:rsid w:val="00340E42"/>
    <w:rsid w:val="00343DC7"/>
    <w:rsid w:val="0034408D"/>
    <w:rsid w:val="003451D0"/>
    <w:rsid w:val="00345D72"/>
    <w:rsid w:val="003503A9"/>
    <w:rsid w:val="00352AF8"/>
    <w:rsid w:val="0035314B"/>
    <w:rsid w:val="003536EA"/>
    <w:rsid w:val="0036342C"/>
    <w:rsid w:val="00363CCA"/>
    <w:rsid w:val="00365E8A"/>
    <w:rsid w:val="00371517"/>
    <w:rsid w:val="00371C54"/>
    <w:rsid w:val="00373983"/>
    <w:rsid w:val="00375866"/>
    <w:rsid w:val="0037673B"/>
    <w:rsid w:val="00377226"/>
    <w:rsid w:val="00381146"/>
    <w:rsid w:val="00384587"/>
    <w:rsid w:val="00387B27"/>
    <w:rsid w:val="003904CD"/>
    <w:rsid w:val="0039069F"/>
    <w:rsid w:val="00391764"/>
    <w:rsid w:val="00391AEC"/>
    <w:rsid w:val="00392020"/>
    <w:rsid w:val="003930DD"/>
    <w:rsid w:val="00395106"/>
    <w:rsid w:val="003955D7"/>
    <w:rsid w:val="00396254"/>
    <w:rsid w:val="0039695F"/>
    <w:rsid w:val="00396BF2"/>
    <w:rsid w:val="003A001C"/>
    <w:rsid w:val="003A22D8"/>
    <w:rsid w:val="003A2E9B"/>
    <w:rsid w:val="003A70C7"/>
    <w:rsid w:val="003B0662"/>
    <w:rsid w:val="003B1572"/>
    <w:rsid w:val="003B28E0"/>
    <w:rsid w:val="003B48B3"/>
    <w:rsid w:val="003B5C13"/>
    <w:rsid w:val="003B62D2"/>
    <w:rsid w:val="003B7249"/>
    <w:rsid w:val="003C175D"/>
    <w:rsid w:val="003C4E89"/>
    <w:rsid w:val="003D24A6"/>
    <w:rsid w:val="003D2C9A"/>
    <w:rsid w:val="003D325E"/>
    <w:rsid w:val="003D41D3"/>
    <w:rsid w:val="003D5A18"/>
    <w:rsid w:val="003D6C6A"/>
    <w:rsid w:val="003D71C3"/>
    <w:rsid w:val="003E106A"/>
    <w:rsid w:val="003E2DED"/>
    <w:rsid w:val="003E3635"/>
    <w:rsid w:val="003E595F"/>
    <w:rsid w:val="003E67EB"/>
    <w:rsid w:val="003F029D"/>
    <w:rsid w:val="003F23EE"/>
    <w:rsid w:val="003F4E28"/>
    <w:rsid w:val="003F54C7"/>
    <w:rsid w:val="003F5C04"/>
    <w:rsid w:val="004031B5"/>
    <w:rsid w:val="004041D3"/>
    <w:rsid w:val="00404BBA"/>
    <w:rsid w:val="004072FC"/>
    <w:rsid w:val="00407646"/>
    <w:rsid w:val="004079FD"/>
    <w:rsid w:val="0041071D"/>
    <w:rsid w:val="004109BD"/>
    <w:rsid w:val="00410C10"/>
    <w:rsid w:val="00410CCE"/>
    <w:rsid w:val="00413313"/>
    <w:rsid w:val="00413F3A"/>
    <w:rsid w:val="00416061"/>
    <w:rsid w:val="0041747F"/>
    <w:rsid w:val="00423E2C"/>
    <w:rsid w:val="00424654"/>
    <w:rsid w:val="00425319"/>
    <w:rsid w:val="00425476"/>
    <w:rsid w:val="00427425"/>
    <w:rsid w:val="0042763A"/>
    <w:rsid w:val="0043012B"/>
    <w:rsid w:val="004359A8"/>
    <w:rsid w:val="00435BF3"/>
    <w:rsid w:val="00437BC5"/>
    <w:rsid w:val="00440011"/>
    <w:rsid w:val="004406EA"/>
    <w:rsid w:val="004408A4"/>
    <w:rsid w:val="0044304E"/>
    <w:rsid w:val="004432AF"/>
    <w:rsid w:val="0044552A"/>
    <w:rsid w:val="00445A47"/>
    <w:rsid w:val="00445DA1"/>
    <w:rsid w:val="00450EDE"/>
    <w:rsid w:val="00453A21"/>
    <w:rsid w:val="00453CC7"/>
    <w:rsid w:val="00454976"/>
    <w:rsid w:val="004576F5"/>
    <w:rsid w:val="00457757"/>
    <w:rsid w:val="00457782"/>
    <w:rsid w:val="00457E22"/>
    <w:rsid w:val="0046188F"/>
    <w:rsid w:val="0046245F"/>
    <w:rsid w:val="00464D34"/>
    <w:rsid w:val="00464E69"/>
    <w:rsid w:val="00465C03"/>
    <w:rsid w:val="00466713"/>
    <w:rsid w:val="00470727"/>
    <w:rsid w:val="004715CD"/>
    <w:rsid w:val="00475062"/>
    <w:rsid w:val="004750A0"/>
    <w:rsid w:val="00480EB0"/>
    <w:rsid w:val="00482182"/>
    <w:rsid w:val="00482BF9"/>
    <w:rsid w:val="00484659"/>
    <w:rsid w:val="00490EF5"/>
    <w:rsid w:val="00491BDC"/>
    <w:rsid w:val="00491D44"/>
    <w:rsid w:val="00491F5D"/>
    <w:rsid w:val="004945DA"/>
    <w:rsid w:val="004A0F10"/>
    <w:rsid w:val="004A268F"/>
    <w:rsid w:val="004A2BD0"/>
    <w:rsid w:val="004A5A1E"/>
    <w:rsid w:val="004B2426"/>
    <w:rsid w:val="004B5589"/>
    <w:rsid w:val="004B64EF"/>
    <w:rsid w:val="004B6F2D"/>
    <w:rsid w:val="004C0622"/>
    <w:rsid w:val="004C1C02"/>
    <w:rsid w:val="004C2F78"/>
    <w:rsid w:val="004C545B"/>
    <w:rsid w:val="004D25C7"/>
    <w:rsid w:val="004D28E6"/>
    <w:rsid w:val="004D2DCE"/>
    <w:rsid w:val="004D3C52"/>
    <w:rsid w:val="004D4013"/>
    <w:rsid w:val="004D4F85"/>
    <w:rsid w:val="004D5928"/>
    <w:rsid w:val="004E0251"/>
    <w:rsid w:val="004E1A1C"/>
    <w:rsid w:val="004E3AAB"/>
    <w:rsid w:val="004E4148"/>
    <w:rsid w:val="004E5199"/>
    <w:rsid w:val="004E60A9"/>
    <w:rsid w:val="004F3F9D"/>
    <w:rsid w:val="004F527E"/>
    <w:rsid w:val="004F57E3"/>
    <w:rsid w:val="004F6A06"/>
    <w:rsid w:val="004F6FF0"/>
    <w:rsid w:val="00500D05"/>
    <w:rsid w:val="005018B4"/>
    <w:rsid w:val="005018E6"/>
    <w:rsid w:val="00504AA9"/>
    <w:rsid w:val="00507B01"/>
    <w:rsid w:val="00510F86"/>
    <w:rsid w:val="00516541"/>
    <w:rsid w:val="00516EA9"/>
    <w:rsid w:val="005175A5"/>
    <w:rsid w:val="00520FE7"/>
    <w:rsid w:val="00521768"/>
    <w:rsid w:val="00523498"/>
    <w:rsid w:val="00523866"/>
    <w:rsid w:val="00527807"/>
    <w:rsid w:val="00527DB3"/>
    <w:rsid w:val="00530DE3"/>
    <w:rsid w:val="005318D9"/>
    <w:rsid w:val="00535E84"/>
    <w:rsid w:val="005404AC"/>
    <w:rsid w:val="00542F3D"/>
    <w:rsid w:val="0054374E"/>
    <w:rsid w:val="00543861"/>
    <w:rsid w:val="00545496"/>
    <w:rsid w:val="00545A6A"/>
    <w:rsid w:val="00546488"/>
    <w:rsid w:val="00553959"/>
    <w:rsid w:val="0055733A"/>
    <w:rsid w:val="005610C3"/>
    <w:rsid w:val="005640A9"/>
    <w:rsid w:val="00570B2F"/>
    <w:rsid w:val="00571F26"/>
    <w:rsid w:val="00572FB1"/>
    <w:rsid w:val="00580009"/>
    <w:rsid w:val="0058592B"/>
    <w:rsid w:val="0059262E"/>
    <w:rsid w:val="005932FD"/>
    <w:rsid w:val="005946D6"/>
    <w:rsid w:val="00596972"/>
    <w:rsid w:val="00596F3A"/>
    <w:rsid w:val="00597087"/>
    <w:rsid w:val="005A126F"/>
    <w:rsid w:val="005A12A0"/>
    <w:rsid w:val="005A13E9"/>
    <w:rsid w:val="005A405A"/>
    <w:rsid w:val="005A457D"/>
    <w:rsid w:val="005A4C71"/>
    <w:rsid w:val="005A4FE2"/>
    <w:rsid w:val="005A553C"/>
    <w:rsid w:val="005A66A6"/>
    <w:rsid w:val="005A69D0"/>
    <w:rsid w:val="005A70D2"/>
    <w:rsid w:val="005B04EB"/>
    <w:rsid w:val="005B1737"/>
    <w:rsid w:val="005B1CA8"/>
    <w:rsid w:val="005B22FA"/>
    <w:rsid w:val="005B4B7B"/>
    <w:rsid w:val="005B58FA"/>
    <w:rsid w:val="005B5ABD"/>
    <w:rsid w:val="005B632B"/>
    <w:rsid w:val="005C03F1"/>
    <w:rsid w:val="005C3DD8"/>
    <w:rsid w:val="005C44CD"/>
    <w:rsid w:val="005C6195"/>
    <w:rsid w:val="005D338D"/>
    <w:rsid w:val="005D49CB"/>
    <w:rsid w:val="005D5F14"/>
    <w:rsid w:val="005D71F0"/>
    <w:rsid w:val="005E0830"/>
    <w:rsid w:val="005E0C0D"/>
    <w:rsid w:val="005E0D96"/>
    <w:rsid w:val="005E1B5E"/>
    <w:rsid w:val="005E2F94"/>
    <w:rsid w:val="005E5248"/>
    <w:rsid w:val="005E53C6"/>
    <w:rsid w:val="005E7B7A"/>
    <w:rsid w:val="005F100C"/>
    <w:rsid w:val="005F2D1C"/>
    <w:rsid w:val="005F39F2"/>
    <w:rsid w:val="005F3E44"/>
    <w:rsid w:val="005F4EA1"/>
    <w:rsid w:val="005F4F18"/>
    <w:rsid w:val="005F52DA"/>
    <w:rsid w:val="005F5789"/>
    <w:rsid w:val="006019AC"/>
    <w:rsid w:val="00604C65"/>
    <w:rsid w:val="00605B68"/>
    <w:rsid w:val="00610F7E"/>
    <w:rsid w:val="00611015"/>
    <w:rsid w:val="00614561"/>
    <w:rsid w:val="00621288"/>
    <w:rsid w:val="006241F3"/>
    <w:rsid w:val="00626879"/>
    <w:rsid w:val="006269A7"/>
    <w:rsid w:val="006278E1"/>
    <w:rsid w:val="006308AB"/>
    <w:rsid w:val="006322A5"/>
    <w:rsid w:val="006324A0"/>
    <w:rsid w:val="00633FDC"/>
    <w:rsid w:val="00634512"/>
    <w:rsid w:val="00635802"/>
    <w:rsid w:val="006375D8"/>
    <w:rsid w:val="00640227"/>
    <w:rsid w:val="00645344"/>
    <w:rsid w:val="006469C4"/>
    <w:rsid w:val="00646F01"/>
    <w:rsid w:val="0064755C"/>
    <w:rsid w:val="00652AFD"/>
    <w:rsid w:val="00654384"/>
    <w:rsid w:val="00654B03"/>
    <w:rsid w:val="006554FC"/>
    <w:rsid w:val="00655E01"/>
    <w:rsid w:val="00656E5E"/>
    <w:rsid w:val="006577A3"/>
    <w:rsid w:val="0066041E"/>
    <w:rsid w:val="00660F0B"/>
    <w:rsid w:val="00661267"/>
    <w:rsid w:val="00662D85"/>
    <w:rsid w:val="0066626B"/>
    <w:rsid w:val="00667DCC"/>
    <w:rsid w:val="006758AC"/>
    <w:rsid w:val="006805CA"/>
    <w:rsid w:val="006810AE"/>
    <w:rsid w:val="006815EF"/>
    <w:rsid w:val="00681FD3"/>
    <w:rsid w:val="0068578F"/>
    <w:rsid w:val="00686874"/>
    <w:rsid w:val="00686880"/>
    <w:rsid w:val="00687D5D"/>
    <w:rsid w:val="00693978"/>
    <w:rsid w:val="00695026"/>
    <w:rsid w:val="006962ED"/>
    <w:rsid w:val="00696407"/>
    <w:rsid w:val="0069779D"/>
    <w:rsid w:val="006A1EFA"/>
    <w:rsid w:val="006A3449"/>
    <w:rsid w:val="006A4EA8"/>
    <w:rsid w:val="006A4EF6"/>
    <w:rsid w:val="006A740E"/>
    <w:rsid w:val="006B360A"/>
    <w:rsid w:val="006B5E48"/>
    <w:rsid w:val="006B5FCF"/>
    <w:rsid w:val="006B742C"/>
    <w:rsid w:val="006C1693"/>
    <w:rsid w:val="006C1FDA"/>
    <w:rsid w:val="006C3C47"/>
    <w:rsid w:val="006C68C4"/>
    <w:rsid w:val="006C7E90"/>
    <w:rsid w:val="006D1831"/>
    <w:rsid w:val="006D2F90"/>
    <w:rsid w:val="006D4EAA"/>
    <w:rsid w:val="006D563F"/>
    <w:rsid w:val="006D741B"/>
    <w:rsid w:val="006E02BC"/>
    <w:rsid w:val="006E0A04"/>
    <w:rsid w:val="006E0F89"/>
    <w:rsid w:val="006E0FCF"/>
    <w:rsid w:val="006E2FAA"/>
    <w:rsid w:val="006E3ECC"/>
    <w:rsid w:val="006E4A05"/>
    <w:rsid w:val="006F07F3"/>
    <w:rsid w:val="006F21FC"/>
    <w:rsid w:val="006F488E"/>
    <w:rsid w:val="00703761"/>
    <w:rsid w:val="0070552F"/>
    <w:rsid w:val="00711C44"/>
    <w:rsid w:val="00712BD3"/>
    <w:rsid w:val="0071348F"/>
    <w:rsid w:val="00713AC6"/>
    <w:rsid w:val="007140AD"/>
    <w:rsid w:val="00714226"/>
    <w:rsid w:val="00716361"/>
    <w:rsid w:val="007170D5"/>
    <w:rsid w:val="00717B66"/>
    <w:rsid w:val="00717EE4"/>
    <w:rsid w:val="0072012A"/>
    <w:rsid w:val="00720BC9"/>
    <w:rsid w:val="00721F76"/>
    <w:rsid w:val="007220C5"/>
    <w:rsid w:val="0072340D"/>
    <w:rsid w:val="007261EA"/>
    <w:rsid w:val="007267C6"/>
    <w:rsid w:val="007308AB"/>
    <w:rsid w:val="00730D27"/>
    <w:rsid w:val="00732A4E"/>
    <w:rsid w:val="00733BA4"/>
    <w:rsid w:val="00734342"/>
    <w:rsid w:val="007357F9"/>
    <w:rsid w:val="007366B6"/>
    <w:rsid w:val="00741B87"/>
    <w:rsid w:val="0074246E"/>
    <w:rsid w:val="00747AB2"/>
    <w:rsid w:val="00751243"/>
    <w:rsid w:val="007512AC"/>
    <w:rsid w:val="00752A47"/>
    <w:rsid w:val="007544D4"/>
    <w:rsid w:val="00754631"/>
    <w:rsid w:val="00754956"/>
    <w:rsid w:val="00755013"/>
    <w:rsid w:val="00757D18"/>
    <w:rsid w:val="00757D49"/>
    <w:rsid w:val="00760568"/>
    <w:rsid w:val="007628A4"/>
    <w:rsid w:val="00762938"/>
    <w:rsid w:val="00764F30"/>
    <w:rsid w:val="00765F2A"/>
    <w:rsid w:val="007716EB"/>
    <w:rsid w:val="00772181"/>
    <w:rsid w:val="007721C1"/>
    <w:rsid w:val="00772443"/>
    <w:rsid w:val="00773145"/>
    <w:rsid w:val="0078134D"/>
    <w:rsid w:val="00782584"/>
    <w:rsid w:val="00783ADB"/>
    <w:rsid w:val="00784645"/>
    <w:rsid w:val="00786F32"/>
    <w:rsid w:val="007922BC"/>
    <w:rsid w:val="00796A20"/>
    <w:rsid w:val="007A2074"/>
    <w:rsid w:val="007A50D7"/>
    <w:rsid w:val="007A582F"/>
    <w:rsid w:val="007A6173"/>
    <w:rsid w:val="007A7853"/>
    <w:rsid w:val="007B1C39"/>
    <w:rsid w:val="007B5F4C"/>
    <w:rsid w:val="007B6227"/>
    <w:rsid w:val="007B691D"/>
    <w:rsid w:val="007C084F"/>
    <w:rsid w:val="007C1C37"/>
    <w:rsid w:val="007C471A"/>
    <w:rsid w:val="007C730C"/>
    <w:rsid w:val="007D0B05"/>
    <w:rsid w:val="007D0C6B"/>
    <w:rsid w:val="007D24C7"/>
    <w:rsid w:val="007D39AD"/>
    <w:rsid w:val="007D3C56"/>
    <w:rsid w:val="007D57D2"/>
    <w:rsid w:val="007D6282"/>
    <w:rsid w:val="007D6822"/>
    <w:rsid w:val="007E17A8"/>
    <w:rsid w:val="007E1F72"/>
    <w:rsid w:val="007E2886"/>
    <w:rsid w:val="007E3032"/>
    <w:rsid w:val="007E31E0"/>
    <w:rsid w:val="007E34C3"/>
    <w:rsid w:val="007E7848"/>
    <w:rsid w:val="007F2974"/>
    <w:rsid w:val="007F386E"/>
    <w:rsid w:val="007F3F50"/>
    <w:rsid w:val="007F445D"/>
    <w:rsid w:val="007F5176"/>
    <w:rsid w:val="00801C20"/>
    <w:rsid w:val="008051A8"/>
    <w:rsid w:val="0080660C"/>
    <w:rsid w:val="008106F6"/>
    <w:rsid w:val="008107BD"/>
    <w:rsid w:val="00811C2B"/>
    <w:rsid w:val="00812013"/>
    <w:rsid w:val="008159CD"/>
    <w:rsid w:val="00815E68"/>
    <w:rsid w:val="0081614F"/>
    <w:rsid w:val="0082092F"/>
    <w:rsid w:val="00820D89"/>
    <w:rsid w:val="0082437B"/>
    <w:rsid w:val="00826D32"/>
    <w:rsid w:val="00830F44"/>
    <w:rsid w:val="008325C7"/>
    <w:rsid w:val="00833C08"/>
    <w:rsid w:val="008417DE"/>
    <w:rsid w:val="00841CA1"/>
    <w:rsid w:val="00843ED2"/>
    <w:rsid w:val="008447F9"/>
    <w:rsid w:val="0084584B"/>
    <w:rsid w:val="0084791C"/>
    <w:rsid w:val="0084796D"/>
    <w:rsid w:val="008503FE"/>
    <w:rsid w:val="00850D22"/>
    <w:rsid w:val="008518C1"/>
    <w:rsid w:val="008522A7"/>
    <w:rsid w:val="008533E7"/>
    <w:rsid w:val="008538AA"/>
    <w:rsid w:val="00853AE5"/>
    <w:rsid w:val="00853D90"/>
    <w:rsid w:val="0085418D"/>
    <w:rsid w:val="0085537D"/>
    <w:rsid w:val="00855B6B"/>
    <w:rsid w:val="00856689"/>
    <w:rsid w:val="00856993"/>
    <w:rsid w:val="00857806"/>
    <w:rsid w:val="00862778"/>
    <w:rsid w:val="008634D1"/>
    <w:rsid w:val="00866D74"/>
    <w:rsid w:val="00866F6B"/>
    <w:rsid w:val="00867ED3"/>
    <w:rsid w:val="00870C78"/>
    <w:rsid w:val="0087168E"/>
    <w:rsid w:val="00871C22"/>
    <w:rsid w:val="0087291B"/>
    <w:rsid w:val="00874585"/>
    <w:rsid w:val="00876B13"/>
    <w:rsid w:val="0087758B"/>
    <w:rsid w:val="008800CB"/>
    <w:rsid w:val="00884513"/>
    <w:rsid w:val="00884994"/>
    <w:rsid w:val="00884BAE"/>
    <w:rsid w:val="0088509D"/>
    <w:rsid w:val="00885506"/>
    <w:rsid w:val="00885A91"/>
    <w:rsid w:val="00886AAC"/>
    <w:rsid w:val="00886F84"/>
    <w:rsid w:val="00890725"/>
    <w:rsid w:val="00890D0A"/>
    <w:rsid w:val="008924C2"/>
    <w:rsid w:val="008928E0"/>
    <w:rsid w:val="00894CC1"/>
    <w:rsid w:val="008A2297"/>
    <w:rsid w:val="008A232C"/>
    <w:rsid w:val="008A2400"/>
    <w:rsid w:val="008A34EE"/>
    <w:rsid w:val="008A3625"/>
    <w:rsid w:val="008A496F"/>
    <w:rsid w:val="008A4E92"/>
    <w:rsid w:val="008B0661"/>
    <w:rsid w:val="008B13EB"/>
    <w:rsid w:val="008B2DD4"/>
    <w:rsid w:val="008B4480"/>
    <w:rsid w:val="008B5A54"/>
    <w:rsid w:val="008B5C28"/>
    <w:rsid w:val="008B6962"/>
    <w:rsid w:val="008B7545"/>
    <w:rsid w:val="008C2237"/>
    <w:rsid w:val="008C30B7"/>
    <w:rsid w:val="008C30C9"/>
    <w:rsid w:val="008C3280"/>
    <w:rsid w:val="008C3C2A"/>
    <w:rsid w:val="008C4733"/>
    <w:rsid w:val="008C4945"/>
    <w:rsid w:val="008C4FAB"/>
    <w:rsid w:val="008C6949"/>
    <w:rsid w:val="008C7148"/>
    <w:rsid w:val="008D0F0B"/>
    <w:rsid w:val="008D2D24"/>
    <w:rsid w:val="008D2E91"/>
    <w:rsid w:val="008D5258"/>
    <w:rsid w:val="008D6D7C"/>
    <w:rsid w:val="008E0953"/>
    <w:rsid w:val="008E0AA8"/>
    <w:rsid w:val="008E2C5A"/>
    <w:rsid w:val="008E39DD"/>
    <w:rsid w:val="008E42A5"/>
    <w:rsid w:val="008E508A"/>
    <w:rsid w:val="008E5254"/>
    <w:rsid w:val="008E5E55"/>
    <w:rsid w:val="008E6071"/>
    <w:rsid w:val="008E6B2D"/>
    <w:rsid w:val="008F0A5F"/>
    <w:rsid w:val="008F18AB"/>
    <w:rsid w:val="008F27BC"/>
    <w:rsid w:val="008F3CF3"/>
    <w:rsid w:val="008F4692"/>
    <w:rsid w:val="008F6EA1"/>
    <w:rsid w:val="009035BD"/>
    <w:rsid w:val="0090441E"/>
    <w:rsid w:val="00905196"/>
    <w:rsid w:val="0090634E"/>
    <w:rsid w:val="00906D3E"/>
    <w:rsid w:val="00907975"/>
    <w:rsid w:val="00907CE0"/>
    <w:rsid w:val="00915B90"/>
    <w:rsid w:val="00915EC9"/>
    <w:rsid w:val="00916820"/>
    <w:rsid w:val="009171E3"/>
    <w:rsid w:val="00921EAB"/>
    <w:rsid w:val="009228F8"/>
    <w:rsid w:val="00927F7A"/>
    <w:rsid w:val="00933DF1"/>
    <w:rsid w:val="00934FA4"/>
    <w:rsid w:val="009357CD"/>
    <w:rsid w:val="0094123F"/>
    <w:rsid w:val="0094160E"/>
    <w:rsid w:val="00942F99"/>
    <w:rsid w:val="00947145"/>
    <w:rsid w:val="00950603"/>
    <w:rsid w:val="009544F8"/>
    <w:rsid w:val="009574DE"/>
    <w:rsid w:val="0096178E"/>
    <w:rsid w:val="00962ECA"/>
    <w:rsid w:val="0096443E"/>
    <w:rsid w:val="0096578E"/>
    <w:rsid w:val="00966C87"/>
    <w:rsid w:val="009718D1"/>
    <w:rsid w:val="00971E4E"/>
    <w:rsid w:val="00975677"/>
    <w:rsid w:val="00975E43"/>
    <w:rsid w:val="00976B24"/>
    <w:rsid w:val="0097731F"/>
    <w:rsid w:val="00981603"/>
    <w:rsid w:val="00982478"/>
    <w:rsid w:val="00983B81"/>
    <w:rsid w:val="00984F78"/>
    <w:rsid w:val="00985A09"/>
    <w:rsid w:val="009926CD"/>
    <w:rsid w:val="0099334F"/>
    <w:rsid w:val="00994251"/>
    <w:rsid w:val="00995453"/>
    <w:rsid w:val="0099649C"/>
    <w:rsid w:val="00996BC9"/>
    <w:rsid w:val="00997E11"/>
    <w:rsid w:val="009A0B6B"/>
    <w:rsid w:val="009A11D3"/>
    <w:rsid w:val="009A3D26"/>
    <w:rsid w:val="009A4D05"/>
    <w:rsid w:val="009B244B"/>
    <w:rsid w:val="009B2733"/>
    <w:rsid w:val="009B3260"/>
    <w:rsid w:val="009B568A"/>
    <w:rsid w:val="009B6014"/>
    <w:rsid w:val="009B656E"/>
    <w:rsid w:val="009B7457"/>
    <w:rsid w:val="009B7FEE"/>
    <w:rsid w:val="009C1D0E"/>
    <w:rsid w:val="009C2CB6"/>
    <w:rsid w:val="009C326F"/>
    <w:rsid w:val="009C4962"/>
    <w:rsid w:val="009C4F23"/>
    <w:rsid w:val="009C6822"/>
    <w:rsid w:val="009D00F5"/>
    <w:rsid w:val="009D0AD1"/>
    <w:rsid w:val="009D0C82"/>
    <w:rsid w:val="009D108D"/>
    <w:rsid w:val="009D24E5"/>
    <w:rsid w:val="009D3386"/>
    <w:rsid w:val="009D3E5F"/>
    <w:rsid w:val="009D6ECB"/>
    <w:rsid w:val="009D77EB"/>
    <w:rsid w:val="009E1415"/>
    <w:rsid w:val="009E27CC"/>
    <w:rsid w:val="009E3235"/>
    <w:rsid w:val="009E4BDA"/>
    <w:rsid w:val="009E52FA"/>
    <w:rsid w:val="009E7C34"/>
    <w:rsid w:val="009F00E5"/>
    <w:rsid w:val="009F1BE2"/>
    <w:rsid w:val="009F2638"/>
    <w:rsid w:val="009F2957"/>
    <w:rsid w:val="009F391C"/>
    <w:rsid w:val="009F6D93"/>
    <w:rsid w:val="00A004C6"/>
    <w:rsid w:val="00A01DD0"/>
    <w:rsid w:val="00A035F2"/>
    <w:rsid w:val="00A1046B"/>
    <w:rsid w:val="00A1047F"/>
    <w:rsid w:val="00A114C5"/>
    <w:rsid w:val="00A11D55"/>
    <w:rsid w:val="00A16763"/>
    <w:rsid w:val="00A23A34"/>
    <w:rsid w:val="00A26A24"/>
    <w:rsid w:val="00A31FFD"/>
    <w:rsid w:val="00A321C3"/>
    <w:rsid w:val="00A3236E"/>
    <w:rsid w:val="00A34BB8"/>
    <w:rsid w:val="00A352B0"/>
    <w:rsid w:val="00A352EE"/>
    <w:rsid w:val="00A358B2"/>
    <w:rsid w:val="00A35E01"/>
    <w:rsid w:val="00A362C0"/>
    <w:rsid w:val="00A36871"/>
    <w:rsid w:val="00A413BE"/>
    <w:rsid w:val="00A4168E"/>
    <w:rsid w:val="00A42A2D"/>
    <w:rsid w:val="00A473A6"/>
    <w:rsid w:val="00A47C59"/>
    <w:rsid w:val="00A50F51"/>
    <w:rsid w:val="00A514CA"/>
    <w:rsid w:val="00A535E7"/>
    <w:rsid w:val="00A53784"/>
    <w:rsid w:val="00A53A01"/>
    <w:rsid w:val="00A5400D"/>
    <w:rsid w:val="00A55684"/>
    <w:rsid w:val="00A56814"/>
    <w:rsid w:val="00A5693C"/>
    <w:rsid w:val="00A56C64"/>
    <w:rsid w:val="00A570C8"/>
    <w:rsid w:val="00A602C1"/>
    <w:rsid w:val="00A604CC"/>
    <w:rsid w:val="00A6055F"/>
    <w:rsid w:val="00A6075E"/>
    <w:rsid w:val="00A615F0"/>
    <w:rsid w:val="00A63346"/>
    <w:rsid w:val="00A648C4"/>
    <w:rsid w:val="00A71A23"/>
    <w:rsid w:val="00A7363C"/>
    <w:rsid w:val="00A746AB"/>
    <w:rsid w:val="00A7485F"/>
    <w:rsid w:val="00A8052D"/>
    <w:rsid w:val="00A820E2"/>
    <w:rsid w:val="00A826DE"/>
    <w:rsid w:val="00A82777"/>
    <w:rsid w:val="00A831A9"/>
    <w:rsid w:val="00A863AE"/>
    <w:rsid w:val="00A869CD"/>
    <w:rsid w:val="00A86D26"/>
    <w:rsid w:val="00A8702E"/>
    <w:rsid w:val="00A91B1B"/>
    <w:rsid w:val="00A92158"/>
    <w:rsid w:val="00A92890"/>
    <w:rsid w:val="00A92C5E"/>
    <w:rsid w:val="00A930F5"/>
    <w:rsid w:val="00A9313B"/>
    <w:rsid w:val="00A9364B"/>
    <w:rsid w:val="00A94D63"/>
    <w:rsid w:val="00A9616C"/>
    <w:rsid w:val="00A9784D"/>
    <w:rsid w:val="00AA031C"/>
    <w:rsid w:val="00AA0584"/>
    <w:rsid w:val="00AA0AC6"/>
    <w:rsid w:val="00AA0B26"/>
    <w:rsid w:val="00AA1A7C"/>
    <w:rsid w:val="00AA1FD7"/>
    <w:rsid w:val="00AA26D7"/>
    <w:rsid w:val="00AA5ED8"/>
    <w:rsid w:val="00AA606A"/>
    <w:rsid w:val="00AA65BC"/>
    <w:rsid w:val="00AA6BAC"/>
    <w:rsid w:val="00AB19BB"/>
    <w:rsid w:val="00AB1C6F"/>
    <w:rsid w:val="00AB3787"/>
    <w:rsid w:val="00AB3F1A"/>
    <w:rsid w:val="00AB460A"/>
    <w:rsid w:val="00AB4D57"/>
    <w:rsid w:val="00AB5A9B"/>
    <w:rsid w:val="00AB67E6"/>
    <w:rsid w:val="00AB77C3"/>
    <w:rsid w:val="00AB7BC7"/>
    <w:rsid w:val="00AC1D80"/>
    <w:rsid w:val="00AC3400"/>
    <w:rsid w:val="00AC3A0C"/>
    <w:rsid w:val="00AC4747"/>
    <w:rsid w:val="00AC482D"/>
    <w:rsid w:val="00AC5448"/>
    <w:rsid w:val="00AC5807"/>
    <w:rsid w:val="00AC5B91"/>
    <w:rsid w:val="00AD0C39"/>
    <w:rsid w:val="00AD1D40"/>
    <w:rsid w:val="00AD373B"/>
    <w:rsid w:val="00AD3D81"/>
    <w:rsid w:val="00AD515D"/>
    <w:rsid w:val="00AD670B"/>
    <w:rsid w:val="00AE1968"/>
    <w:rsid w:val="00AE25F3"/>
    <w:rsid w:val="00AE342E"/>
    <w:rsid w:val="00AE3B9D"/>
    <w:rsid w:val="00AE5FB2"/>
    <w:rsid w:val="00AE64B3"/>
    <w:rsid w:val="00AF012F"/>
    <w:rsid w:val="00AF0CCE"/>
    <w:rsid w:val="00AF2730"/>
    <w:rsid w:val="00AF5B7E"/>
    <w:rsid w:val="00B014A1"/>
    <w:rsid w:val="00B033A3"/>
    <w:rsid w:val="00B03472"/>
    <w:rsid w:val="00B0443E"/>
    <w:rsid w:val="00B045B3"/>
    <w:rsid w:val="00B062E9"/>
    <w:rsid w:val="00B06FF0"/>
    <w:rsid w:val="00B12274"/>
    <w:rsid w:val="00B1277F"/>
    <w:rsid w:val="00B12F60"/>
    <w:rsid w:val="00B1446B"/>
    <w:rsid w:val="00B147FA"/>
    <w:rsid w:val="00B14C6A"/>
    <w:rsid w:val="00B15B14"/>
    <w:rsid w:val="00B161A1"/>
    <w:rsid w:val="00B16BD4"/>
    <w:rsid w:val="00B16C94"/>
    <w:rsid w:val="00B172C8"/>
    <w:rsid w:val="00B174E3"/>
    <w:rsid w:val="00B217CC"/>
    <w:rsid w:val="00B21F5E"/>
    <w:rsid w:val="00B22497"/>
    <w:rsid w:val="00B23D2D"/>
    <w:rsid w:val="00B25CF5"/>
    <w:rsid w:val="00B279A9"/>
    <w:rsid w:val="00B30C81"/>
    <w:rsid w:val="00B31846"/>
    <w:rsid w:val="00B33DB3"/>
    <w:rsid w:val="00B34671"/>
    <w:rsid w:val="00B34E19"/>
    <w:rsid w:val="00B370EA"/>
    <w:rsid w:val="00B37DC8"/>
    <w:rsid w:val="00B400AA"/>
    <w:rsid w:val="00B42DD5"/>
    <w:rsid w:val="00B43F0C"/>
    <w:rsid w:val="00B4489F"/>
    <w:rsid w:val="00B44CB5"/>
    <w:rsid w:val="00B45456"/>
    <w:rsid w:val="00B47EC6"/>
    <w:rsid w:val="00B53BB3"/>
    <w:rsid w:val="00B53BCC"/>
    <w:rsid w:val="00B5530C"/>
    <w:rsid w:val="00B553AE"/>
    <w:rsid w:val="00B55F21"/>
    <w:rsid w:val="00B56F6F"/>
    <w:rsid w:val="00B57983"/>
    <w:rsid w:val="00B60B9B"/>
    <w:rsid w:val="00B62BC5"/>
    <w:rsid w:val="00B63676"/>
    <w:rsid w:val="00B6557F"/>
    <w:rsid w:val="00B74E63"/>
    <w:rsid w:val="00B774A6"/>
    <w:rsid w:val="00B7767E"/>
    <w:rsid w:val="00B778C4"/>
    <w:rsid w:val="00B834F9"/>
    <w:rsid w:val="00B87E01"/>
    <w:rsid w:val="00B905C8"/>
    <w:rsid w:val="00B9423A"/>
    <w:rsid w:val="00BA10C9"/>
    <w:rsid w:val="00BA1CC7"/>
    <w:rsid w:val="00BA2C46"/>
    <w:rsid w:val="00BA6DF6"/>
    <w:rsid w:val="00BA7630"/>
    <w:rsid w:val="00BB11E0"/>
    <w:rsid w:val="00BB2501"/>
    <w:rsid w:val="00BB3CAA"/>
    <w:rsid w:val="00BB45D9"/>
    <w:rsid w:val="00BB6219"/>
    <w:rsid w:val="00BC0E0B"/>
    <w:rsid w:val="00BC2E24"/>
    <w:rsid w:val="00BC5B45"/>
    <w:rsid w:val="00BC6691"/>
    <w:rsid w:val="00BC796E"/>
    <w:rsid w:val="00BC7CB9"/>
    <w:rsid w:val="00BD38DB"/>
    <w:rsid w:val="00BD39A0"/>
    <w:rsid w:val="00BD54B2"/>
    <w:rsid w:val="00BD63A5"/>
    <w:rsid w:val="00BD6B87"/>
    <w:rsid w:val="00BD7EB6"/>
    <w:rsid w:val="00BE6365"/>
    <w:rsid w:val="00BE6499"/>
    <w:rsid w:val="00BE7B58"/>
    <w:rsid w:val="00BE7D56"/>
    <w:rsid w:val="00BE7DCC"/>
    <w:rsid w:val="00BF0CD4"/>
    <w:rsid w:val="00BF1867"/>
    <w:rsid w:val="00BF299F"/>
    <w:rsid w:val="00BF5B33"/>
    <w:rsid w:val="00BF63C3"/>
    <w:rsid w:val="00C0068A"/>
    <w:rsid w:val="00C0550C"/>
    <w:rsid w:val="00C05C5A"/>
    <w:rsid w:val="00C06FEB"/>
    <w:rsid w:val="00C076B9"/>
    <w:rsid w:val="00C07B95"/>
    <w:rsid w:val="00C102ED"/>
    <w:rsid w:val="00C10E6F"/>
    <w:rsid w:val="00C12977"/>
    <w:rsid w:val="00C1325E"/>
    <w:rsid w:val="00C13D6F"/>
    <w:rsid w:val="00C14429"/>
    <w:rsid w:val="00C154C9"/>
    <w:rsid w:val="00C16A18"/>
    <w:rsid w:val="00C17992"/>
    <w:rsid w:val="00C20F8A"/>
    <w:rsid w:val="00C210E9"/>
    <w:rsid w:val="00C21F99"/>
    <w:rsid w:val="00C22C85"/>
    <w:rsid w:val="00C23A51"/>
    <w:rsid w:val="00C261D0"/>
    <w:rsid w:val="00C26882"/>
    <w:rsid w:val="00C277F0"/>
    <w:rsid w:val="00C31FFA"/>
    <w:rsid w:val="00C32A5D"/>
    <w:rsid w:val="00C3472B"/>
    <w:rsid w:val="00C347CB"/>
    <w:rsid w:val="00C360A2"/>
    <w:rsid w:val="00C36A17"/>
    <w:rsid w:val="00C37736"/>
    <w:rsid w:val="00C37B6B"/>
    <w:rsid w:val="00C40F61"/>
    <w:rsid w:val="00C41376"/>
    <w:rsid w:val="00C41478"/>
    <w:rsid w:val="00C41523"/>
    <w:rsid w:val="00C42AD4"/>
    <w:rsid w:val="00C43CB6"/>
    <w:rsid w:val="00C47406"/>
    <w:rsid w:val="00C51644"/>
    <w:rsid w:val="00C51BAA"/>
    <w:rsid w:val="00C5493E"/>
    <w:rsid w:val="00C551CD"/>
    <w:rsid w:val="00C56AD4"/>
    <w:rsid w:val="00C601D0"/>
    <w:rsid w:val="00C6386E"/>
    <w:rsid w:val="00C6459B"/>
    <w:rsid w:val="00C64B47"/>
    <w:rsid w:val="00C672BA"/>
    <w:rsid w:val="00C70821"/>
    <w:rsid w:val="00C71D46"/>
    <w:rsid w:val="00C72436"/>
    <w:rsid w:val="00C732E3"/>
    <w:rsid w:val="00C735EA"/>
    <w:rsid w:val="00C7786B"/>
    <w:rsid w:val="00C80EFE"/>
    <w:rsid w:val="00C81B15"/>
    <w:rsid w:val="00C84246"/>
    <w:rsid w:val="00C8533C"/>
    <w:rsid w:val="00C873AF"/>
    <w:rsid w:val="00C87594"/>
    <w:rsid w:val="00C876D3"/>
    <w:rsid w:val="00C918FC"/>
    <w:rsid w:val="00C95203"/>
    <w:rsid w:val="00C9552A"/>
    <w:rsid w:val="00C95835"/>
    <w:rsid w:val="00C9677E"/>
    <w:rsid w:val="00C96C1D"/>
    <w:rsid w:val="00CA0818"/>
    <w:rsid w:val="00CA0BA0"/>
    <w:rsid w:val="00CA0D81"/>
    <w:rsid w:val="00CA1337"/>
    <w:rsid w:val="00CA4E89"/>
    <w:rsid w:val="00CA5486"/>
    <w:rsid w:val="00CA562C"/>
    <w:rsid w:val="00CA7B8B"/>
    <w:rsid w:val="00CB0A4F"/>
    <w:rsid w:val="00CB1DE2"/>
    <w:rsid w:val="00CB27DB"/>
    <w:rsid w:val="00CB3435"/>
    <w:rsid w:val="00CB3691"/>
    <w:rsid w:val="00CB4247"/>
    <w:rsid w:val="00CB42F9"/>
    <w:rsid w:val="00CB599A"/>
    <w:rsid w:val="00CB63BC"/>
    <w:rsid w:val="00CC005A"/>
    <w:rsid w:val="00CC0675"/>
    <w:rsid w:val="00CC296A"/>
    <w:rsid w:val="00CC35C2"/>
    <w:rsid w:val="00CC5C0D"/>
    <w:rsid w:val="00CC7756"/>
    <w:rsid w:val="00CD2463"/>
    <w:rsid w:val="00CD28CD"/>
    <w:rsid w:val="00CD3B5C"/>
    <w:rsid w:val="00CD4573"/>
    <w:rsid w:val="00CD5276"/>
    <w:rsid w:val="00CD61C1"/>
    <w:rsid w:val="00CD63CD"/>
    <w:rsid w:val="00CD6B64"/>
    <w:rsid w:val="00CE0018"/>
    <w:rsid w:val="00CE25C2"/>
    <w:rsid w:val="00CE3668"/>
    <w:rsid w:val="00CE49FE"/>
    <w:rsid w:val="00CE4F7F"/>
    <w:rsid w:val="00CE7467"/>
    <w:rsid w:val="00CF1BCC"/>
    <w:rsid w:val="00CF403F"/>
    <w:rsid w:val="00CF4B08"/>
    <w:rsid w:val="00CF550F"/>
    <w:rsid w:val="00CF7E9A"/>
    <w:rsid w:val="00D00F91"/>
    <w:rsid w:val="00D01CC0"/>
    <w:rsid w:val="00D020B8"/>
    <w:rsid w:val="00D03A45"/>
    <w:rsid w:val="00D04315"/>
    <w:rsid w:val="00D04A82"/>
    <w:rsid w:val="00D05099"/>
    <w:rsid w:val="00D07B0C"/>
    <w:rsid w:val="00D108BB"/>
    <w:rsid w:val="00D14D32"/>
    <w:rsid w:val="00D15143"/>
    <w:rsid w:val="00D15B44"/>
    <w:rsid w:val="00D16103"/>
    <w:rsid w:val="00D17B23"/>
    <w:rsid w:val="00D20231"/>
    <w:rsid w:val="00D2177E"/>
    <w:rsid w:val="00D22BBA"/>
    <w:rsid w:val="00D22F75"/>
    <w:rsid w:val="00D26029"/>
    <w:rsid w:val="00D27B21"/>
    <w:rsid w:val="00D326FE"/>
    <w:rsid w:val="00D34B1E"/>
    <w:rsid w:val="00D36A05"/>
    <w:rsid w:val="00D41AF0"/>
    <w:rsid w:val="00D42FF2"/>
    <w:rsid w:val="00D43C6A"/>
    <w:rsid w:val="00D44F06"/>
    <w:rsid w:val="00D4624C"/>
    <w:rsid w:val="00D4630C"/>
    <w:rsid w:val="00D505F1"/>
    <w:rsid w:val="00D51EDE"/>
    <w:rsid w:val="00D52E21"/>
    <w:rsid w:val="00D54C64"/>
    <w:rsid w:val="00D55A09"/>
    <w:rsid w:val="00D56395"/>
    <w:rsid w:val="00D56D53"/>
    <w:rsid w:val="00D6123A"/>
    <w:rsid w:val="00D615A9"/>
    <w:rsid w:val="00D62367"/>
    <w:rsid w:val="00D629EF"/>
    <w:rsid w:val="00D71F40"/>
    <w:rsid w:val="00D7527B"/>
    <w:rsid w:val="00D75D45"/>
    <w:rsid w:val="00D80336"/>
    <w:rsid w:val="00D80F48"/>
    <w:rsid w:val="00D8164C"/>
    <w:rsid w:val="00D81E19"/>
    <w:rsid w:val="00D8209E"/>
    <w:rsid w:val="00D82606"/>
    <w:rsid w:val="00D84FCD"/>
    <w:rsid w:val="00D85FF5"/>
    <w:rsid w:val="00D9048B"/>
    <w:rsid w:val="00D95BB3"/>
    <w:rsid w:val="00D9765C"/>
    <w:rsid w:val="00DA0048"/>
    <w:rsid w:val="00DA0301"/>
    <w:rsid w:val="00DA07A7"/>
    <w:rsid w:val="00DA0BED"/>
    <w:rsid w:val="00DA488E"/>
    <w:rsid w:val="00DA69FD"/>
    <w:rsid w:val="00DB11B7"/>
    <w:rsid w:val="00DB2068"/>
    <w:rsid w:val="00DB2BB5"/>
    <w:rsid w:val="00DB34DE"/>
    <w:rsid w:val="00DB367C"/>
    <w:rsid w:val="00DB388A"/>
    <w:rsid w:val="00DB4424"/>
    <w:rsid w:val="00DB58AA"/>
    <w:rsid w:val="00DC0582"/>
    <w:rsid w:val="00DC0E85"/>
    <w:rsid w:val="00DC1B77"/>
    <w:rsid w:val="00DC326E"/>
    <w:rsid w:val="00DC409A"/>
    <w:rsid w:val="00DC4C58"/>
    <w:rsid w:val="00DC57EA"/>
    <w:rsid w:val="00DC7ECE"/>
    <w:rsid w:val="00DD12CC"/>
    <w:rsid w:val="00DD19ED"/>
    <w:rsid w:val="00DD3C79"/>
    <w:rsid w:val="00DD4753"/>
    <w:rsid w:val="00DD6C6A"/>
    <w:rsid w:val="00DD6DC7"/>
    <w:rsid w:val="00DE2331"/>
    <w:rsid w:val="00DE2A96"/>
    <w:rsid w:val="00DE3F2F"/>
    <w:rsid w:val="00DE7F03"/>
    <w:rsid w:val="00DF0F57"/>
    <w:rsid w:val="00DF2749"/>
    <w:rsid w:val="00DF279F"/>
    <w:rsid w:val="00DF4D5C"/>
    <w:rsid w:val="00DF4D7F"/>
    <w:rsid w:val="00DF6351"/>
    <w:rsid w:val="00DF760A"/>
    <w:rsid w:val="00DF764A"/>
    <w:rsid w:val="00E01C3D"/>
    <w:rsid w:val="00E01EEF"/>
    <w:rsid w:val="00E04A49"/>
    <w:rsid w:val="00E05D2A"/>
    <w:rsid w:val="00E06A1D"/>
    <w:rsid w:val="00E07014"/>
    <w:rsid w:val="00E07324"/>
    <w:rsid w:val="00E10140"/>
    <w:rsid w:val="00E12399"/>
    <w:rsid w:val="00E15ABD"/>
    <w:rsid w:val="00E16F56"/>
    <w:rsid w:val="00E23E77"/>
    <w:rsid w:val="00E30571"/>
    <w:rsid w:val="00E30A7C"/>
    <w:rsid w:val="00E31207"/>
    <w:rsid w:val="00E32658"/>
    <w:rsid w:val="00E3302B"/>
    <w:rsid w:val="00E349DB"/>
    <w:rsid w:val="00E3585B"/>
    <w:rsid w:val="00E3716E"/>
    <w:rsid w:val="00E37DD8"/>
    <w:rsid w:val="00E43447"/>
    <w:rsid w:val="00E437F8"/>
    <w:rsid w:val="00E43FF7"/>
    <w:rsid w:val="00E44913"/>
    <w:rsid w:val="00E45138"/>
    <w:rsid w:val="00E45311"/>
    <w:rsid w:val="00E5100C"/>
    <w:rsid w:val="00E53E90"/>
    <w:rsid w:val="00E544A2"/>
    <w:rsid w:val="00E55A35"/>
    <w:rsid w:val="00E55BB6"/>
    <w:rsid w:val="00E60603"/>
    <w:rsid w:val="00E64924"/>
    <w:rsid w:val="00E653EE"/>
    <w:rsid w:val="00E72FDC"/>
    <w:rsid w:val="00E769A2"/>
    <w:rsid w:val="00E76BAB"/>
    <w:rsid w:val="00E77C4B"/>
    <w:rsid w:val="00E80DCD"/>
    <w:rsid w:val="00E822E9"/>
    <w:rsid w:val="00E83BE2"/>
    <w:rsid w:val="00E85CE6"/>
    <w:rsid w:val="00E86631"/>
    <w:rsid w:val="00E872B5"/>
    <w:rsid w:val="00E87519"/>
    <w:rsid w:val="00E9173F"/>
    <w:rsid w:val="00E920E3"/>
    <w:rsid w:val="00E93AF4"/>
    <w:rsid w:val="00E96382"/>
    <w:rsid w:val="00EA110C"/>
    <w:rsid w:val="00EA28EE"/>
    <w:rsid w:val="00EA2E11"/>
    <w:rsid w:val="00EA463B"/>
    <w:rsid w:val="00EA4BEC"/>
    <w:rsid w:val="00EA5313"/>
    <w:rsid w:val="00EA6469"/>
    <w:rsid w:val="00EA7AA0"/>
    <w:rsid w:val="00EB1ACD"/>
    <w:rsid w:val="00EB203F"/>
    <w:rsid w:val="00EB2545"/>
    <w:rsid w:val="00EB5205"/>
    <w:rsid w:val="00EB5717"/>
    <w:rsid w:val="00EB60EE"/>
    <w:rsid w:val="00EC2C90"/>
    <w:rsid w:val="00EC5F8A"/>
    <w:rsid w:val="00EC601C"/>
    <w:rsid w:val="00EC690D"/>
    <w:rsid w:val="00EC7667"/>
    <w:rsid w:val="00EC77D1"/>
    <w:rsid w:val="00ED13CA"/>
    <w:rsid w:val="00ED7319"/>
    <w:rsid w:val="00ED7CF2"/>
    <w:rsid w:val="00EE0129"/>
    <w:rsid w:val="00EE3404"/>
    <w:rsid w:val="00EE73FE"/>
    <w:rsid w:val="00EE7DF7"/>
    <w:rsid w:val="00EF11DE"/>
    <w:rsid w:val="00EF2163"/>
    <w:rsid w:val="00EF2E2D"/>
    <w:rsid w:val="00EF332D"/>
    <w:rsid w:val="00EF3647"/>
    <w:rsid w:val="00EF38B0"/>
    <w:rsid w:val="00EF4C7E"/>
    <w:rsid w:val="00EF6746"/>
    <w:rsid w:val="00F02861"/>
    <w:rsid w:val="00F03506"/>
    <w:rsid w:val="00F1086A"/>
    <w:rsid w:val="00F1227F"/>
    <w:rsid w:val="00F13CF2"/>
    <w:rsid w:val="00F14B70"/>
    <w:rsid w:val="00F15261"/>
    <w:rsid w:val="00F156A0"/>
    <w:rsid w:val="00F205BD"/>
    <w:rsid w:val="00F20D21"/>
    <w:rsid w:val="00F20FCF"/>
    <w:rsid w:val="00F21FBA"/>
    <w:rsid w:val="00F221FD"/>
    <w:rsid w:val="00F23921"/>
    <w:rsid w:val="00F24EB2"/>
    <w:rsid w:val="00F26B8D"/>
    <w:rsid w:val="00F26BEB"/>
    <w:rsid w:val="00F30C44"/>
    <w:rsid w:val="00F32315"/>
    <w:rsid w:val="00F32501"/>
    <w:rsid w:val="00F35CBB"/>
    <w:rsid w:val="00F35FC9"/>
    <w:rsid w:val="00F36486"/>
    <w:rsid w:val="00F36B51"/>
    <w:rsid w:val="00F37DFA"/>
    <w:rsid w:val="00F41511"/>
    <w:rsid w:val="00F42FE1"/>
    <w:rsid w:val="00F435F9"/>
    <w:rsid w:val="00F44FE5"/>
    <w:rsid w:val="00F45E0D"/>
    <w:rsid w:val="00F46570"/>
    <w:rsid w:val="00F4723E"/>
    <w:rsid w:val="00F47F89"/>
    <w:rsid w:val="00F504D9"/>
    <w:rsid w:val="00F56050"/>
    <w:rsid w:val="00F66149"/>
    <w:rsid w:val="00F66CE3"/>
    <w:rsid w:val="00F67B66"/>
    <w:rsid w:val="00F7083D"/>
    <w:rsid w:val="00F70A22"/>
    <w:rsid w:val="00F72BAE"/>
    <w:rsid w:val="00F72F1E"/>
    <w:rsid w:val="00F816C8"/>
    <w:rsid w:val="00F8375D"/>
    <w:rsid w:val="00F91517"/>
    <w:rsid w:val="00F93C33"/>
    <w:rsid w:val="00F94B31"/>
    <w:rsid w:val="00F95309"/>
    <w:rsid w:val="00F95B49"/>
    <w:rsid w:val="00F9780E"/>
    <w:rsid w:val="00F97D9F"/>
    <w:rsid w:val="00FA1143"/>
    <w:rsid w:val="00FA5FF6"/>
    <w:rsid w:val="00FB371E"/>
    <w:rsid w:val="00FB4376"/>
    <w:rsid w:val="00FB52FC"/>
    <w:rsid w:val="00FC00BE"/>
    <w:rsid w:val="00FC08D4"/>
    <w:rsid w:val="00FC1BC3"/>
    <w:rsid w:val="00FC2645"/>
    <w:rsid w:val="00FC3848"/>
    <w:rsid w:val="00FC3C24"/>
    <w:rsid w:val="00FC3D38"/>
    <w:rsid w:val="00FC4235"/>
    <w:rsid w:val="00FD064D"/>
    <w:rsid w:val="00FD1232"/>
    <w:rsid w:val="00FD1C11"/>
    <w:rsid w:val="00FD2FEC"/>
    <w:rsid w:val="00FD36C6"/>
    <w:rsid w:val="00FD3864"/>
    <w:rsid w:val="00FD58CC"/>
    <w:rsid w:val="00FE048A"/>
    <w:rsid w:val="00FE0C7B"/>
    <w:rsid w:val="00FE2976"/>
    <w:rsid w:val="00FE3023"/>
    <w:rsid w:val="00FE6556"/>
    <w:rsid w:val="00FE7AA9"/>
    <w:rsid w:val="00FE7D0C"/>
    <w:rsid w:val="00FF1304"/>
    <w:rsid w:val="00FF18B8"/>
    <w:rsid w:val="00FF1D6E"/>
    <w:rsid w:val="00FF34FC"/>
    <w:rsid w:val="00FF67C6"/>
    <w:rsid w:val="00FF71AE"/>
    <w:rsid w:val="00FF7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4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Shading1-Accent132">
    <w:name w:val="Medium Shading 1 - Accent 132"/>
    <w:basedOn w:val="TableNormal"/>
    <w:next w:val="MediumShading1-Accent1"/>
    <w:uiPriority w:val="63"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375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75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75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75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75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7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5D8"/>
    <w:rPr>
      <w:rFonts w:ascii="Segoe UI" w:hAnsi="Segoe UI" w:cs="Segoe UI"/>
      <w:sz w:val="18"/>
      <w:szCs w:val="18"/>
    </w:rPr>
  </w:style>
  <w:style w:type="table" w:customStyle="1" w:styleId="MediumShading1-Accent1111">
    <w:name w:val="Medium Shading 1 - Accent 1111"/>
    <w:basedOn w:val="TableNormal"/>
    <w:next w:val="MediumShading1-Accent1"/>
    <w:uiPriority w:val="63"/>
    <w:rsid w:val="006F488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16">
    <w:name w:val="Medium Shading 1 - Accent 116"/>
    <w:basedOn w:val="TableNormal"/>
    <w:next w:val="MediumShading1-Accent1"/>
    <w:uiPriority w:val="63"/>
    <w:rsid w:val="00AE342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AE342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MediumShading1-Accent11111">
    <w:name w:val="Medium Shading 1 - Accent 11111"/>
    <w:basedOn w:val="TableNormal"/>
    <w:uiPriority w:val="63"/>
    <w:rsid w:val="00CC35C2"/>
    <w:pPr>
      <w:spacing w:after="0" w:line="240" w:lineRule="auto"/>
    </w:pPr>
    <w:rPr>
      <w:rFonts w:ascii="Calibri" w:eastAsia="Times New Roman" w:hAnsi="Calibri" w:cs="Times New Roman"/>
    </w:rPr>
    <w:tblPr>
      <w:tblStyleRowBandSize w:val="1"/>
      <w:tblStyleColBandSize w:val="1"/>
      <w:tblInd w:w="0" w:type="nil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Lines="0" w:before="100" w:beforeAutospacing="1" w:afterLines="0" w:after="100" w:afterAutospacing="1"/>
      </w:pPr>
      <w:rPr>
        <w:rFonts w:ascii="Calibri" w:hAnsi="Calibri" w:cs="Times New Roman" w:hint="default"/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100" w:beforeAutospacing="1" w:afterLines="0" w:after="100" w:afterAutospacing="1"/>
      </w:pPr>
      <w:rPr>
        <w:rFonts w:ascii="Calibri" w:hAnsi="Calibri" w:cs="Times New Roman" w:hint="default"/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shd w:val="clear" w:color="auto" w:fill="D3DFEE"/>
      </w:tcPr>
    </w:tblStylePr>
    <w:tblStylePr w:type="band1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</w:tcPr>
    </w:tblStylePr>
  </w:style>
  <w:style w:type="table" w:customStyle="1" w:styleId="MediumShading1-Accent118">
    <w:name w:val="Medium Shading 1 - Accent 118"/>
    <w:basedOn w:val="TableNormal"/>
    <w:next w:val="MediumShading1-Accent1"/>
    <w:uiPriority w:val="63"/>
    <w:semiHidden/>
    <w:unhideWhenUsed/>
    <w:rsid w:val="009D108D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Ind w:w="0" w:type="nil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Grid">
    <w:name w:val="Table Grid"/>
    <w:basedOn w:val="TableNormal"/>
    <w:uiPriority w:val="39"/>
    <w:rsid w:val="00841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512A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D373B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E23E7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1326B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1326B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aliases w:val="Footnote symbol,Footnote"/>
    <w:basedOn w:val="DefaultParagraphFont"/>
    <w:uiPriority w:val="99"/>
    <w:unhideWhenUsed/>
    <w:rsid w:val="0031326B"/>
    <w:rPr>
      <w:vertAlign w:val="superscript"/>
    </w:rPr>
  </w:style>
  <w:style w:type="paragraph" w:styleId="Header">
    <w:name w:val="header"/>
    <w:basedOn w:val="Normal"/>
    <w:link w:val="Head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70EA"/>
  </w:style>
  <w:style w:type="paragraph" w:styleId="Footer">
    <w:name w:val="footer"/>
    <w:basedOn w:val="Normal"/>
    <w:link w:val="Foot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70EA"/>
  </w:style>
  <w:style w:type="paragraph" w:styleId="Revision">
    <w:name w:val="Revision"/>
    <w:hidden/>
    <w:uiPriority w:val="99"/>
    <w:semiHidden/>
    <w:rsid w:val="00E85CE6"/>
    <w:pPr>
      <w:spacing w:after="0" w:line="240" w:lineRule="auto"/>
    </w:pPr>
  </w:style>
  <w:style w:type="table" w:customStyle="1" w:styleId="MediumShading1-Accent1321">
    <w:name w:val="Medium Shading 1 - Accent 1321"/>
    <w:basedOn w:val="TableNormal"/>
    <w:next w:val="MediumShading1-Accent1"/>
    <w:uiPriority w:val="63"/>
    <w:rsid w:val="000A2C67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322">
    <w:name w:val="Medium Shading 1 - Accent 1322"/>
    <w:basedOn w:val="TableNormal"/>
    <w:next w:val="MediumShading1-Accent1"/>
    <w:uiPriority w:val="63"/>
    <w:rsid w:val="000202F2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4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Shading1-Accent132">
    <w:name w:val="Medium Shading 1 - Accent 132"/>
    <w:basedOn w:val="TableNormal"/>
    <w:next w:val="MediumShading1-Accent1"/>
    <w:uiPriority w:val="63"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375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75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75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75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75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7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5D8"/>
    <w:rPr>
      <w:rFonts w:ascii="Segoe UI" w:hAnsi="Segoe UI" w:cs="Segoe UI"/>
      <w:sz w:val="18"/>
      <w:szCs w:val="18"/>
    </w:rPr>
  </w:style>
  <w:style w:type="table" w:customStyle="1" w:styleId="MediumShading1-Accent1111">
    <w:name w:val="Medium Shading 1 - Accent 1111"/>
    <w:basedOn w:val="TableNormal"/>
    <w:next w:val="MediumShading1-Accent1"/>
    <w:uiPriority w:val="63"/>
    <w:rsid w:val="006F488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16">
    <w:name w:val="Medium Shading 1 - Accent 116"/>
    <w:basedOn w:val="TableNormal"/>
    <w:next w:val="MediumShading1-Accent1"/>
    <w:uiPriority w:val="63"/>
    <w:rsid w:val="00AE342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AE342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MediumShading1-Accent11111">
    <w:name w:val="Medium Shading 1 - Accent 11111"/>
    <w:basedOn w:val="TableNormal"/>
    <w:uiPriority w:val="63"/>
    <w:rsid w:val="00CC35C2"/>
    <w:pPr>
      <w:spacing w:after="0" w:line="240" w:lineRule="auto"/>
    </w:pPr>
    <w:rPr>
      <w:rFonts w:ascii="Calibri" w:eastAsia="Times New Roman" w:hAnsi="Calibri" w:cs="Times New Roman"/>
    </w:rPr>
    <w:tblPr>
      <w:tblStyleRowBandSize w:val="1"/>
      <w:tblStyleColBandSize w:val="1"/>
      <w:tblInd w:w="0" w:type="nil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Lines="0" w:before="100" w:beforeAutospacing="1" w:afterLines="0" w:after="100" w:afterAutospacing="1"/>
      </w:pPr>
      <w:rPr>
        <w:rFonts w:ascii="Calibri" w:hAnsi="Calibri" w:cs="Times New Roman" w:hint="default"/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100" w:beforeAutospacing="1" w:afterLines="0" w:after="100" w:afterAutospacing="1"/>
      </w:pPr>
      <w:rPr>
        <w:rFonts w:ascii="Calibri" w:hAnsi="Calibri" w:cs="Times New Roman" w:hint="default"/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shd w:val="clear" w:color="auto" w:fill="D3DFEE"/>
      </w:tcPr>
    </w:tblStylePr>
    <w:tblStylePr w:type="band1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</w:tcPr>
    </w:tblStylePr>
  </w:style>
  <w:style w:type="table" w:customStyle="1" w:styleId="MediumShading1-Accent118">
    <w:name w:val="Medium Shading 1 - Accent 118"/>
    <w:basedOn w:val="TableNormal"/>
    <w:next w:val="MediumShading1-Accent1"/>
    <w:uiPriority w:val="63"/>
    <w:semiHidden/>
    <w:unhideWhenUsed/>
    <w:rsid w:val="009D108D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Ind w:w="0" w:type="nil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Grid">
    <w:name w:val="Table Grid"/>
    <w:basedOn w:val="TableNormal"/>
    <w:uiPriority w:val="39"/>
    <w:rsid w:val="00841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512A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D373B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E23E7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1326B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1326B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aliases w:val="Footnote symbol,Footnote"/>
    <w:basedOn w:val="DefaultParagraphFont"/>
    <w:uiPriority w:val="99"/>
    <w:unhideWhenUsed/>
    <w:rsid w:val="0031326B"/>
    <w:rPr>
      <w:vertAlign w:val="superscript"/>
    </w:rPr>
  </w:style>
  <w:style w:type="paragraph" w:styleId="Header">
    <w:name w:val="header"/>
    <w:basedOn w:val="Normal"/>
    <w:link w:val="Head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70EA"/>
  </w:style>
  <w:style w:type="paragraph" w:styleId="Footer">
    <w:name w:val="footer"/>
    <w:basedOn w:val="Normal"/>
    <w:link w:val="Foot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70EA"/>
  </w:style>
  <w:style w:type="paragraph" w:styleId="Revision">
    <w:name w:val="Revision"/>
    <w:hidden/>
    <w:uiPriority w:val="99"/>
    <w:semiHidden/>
    <w:rsid w:val="00E85CE6"/>
    <w:pPr>
      <w:spacing w:after="0" w:line="240" w:lineRule="auto"/>
    </w:pPr>
  </w:style>
  <w:style w:type="table" w:customStyle="1" w:styleId="MediumShading1-Accent1321">
    <w:name w:val="Medium Shading 1 - Accent 1321"/>
    <w:basedOn w:val="TableNormal"/>
    <w:next w:val="MediumShading1-Accent1"/>
    <w:uiPriority w:val="63"/>
    <w:rsid w:val="000A2C67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322">
    <w:name w:val="Medium Shading 1 - Accent 1322"/>
    <w:basedOn w:val="TableNormal"/>
    <w:next w:val="MediumShading1-Accent1"/>
    <w:uiPriority w:val="63"/>
    <w:rsid w:val="000202F2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2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5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hakom.hr/" TargetMode="External"/><Relationship Id="rId18" Type="http://schemas.openxmlformats.org/officeDocument/2006/relationships/hyperlink" Target="https://www.hakom.hr/UserDocsImages/2018/propisi/Zakon%20o%20regulaciji%20tr%C5%BEi%C5%A1ta%20%C5%BEeljezni%C4%8Dkih%20usluga%20i%20za%C5%A1titi%20prava%20putnika%20u%20%C5%BEeljezni%C4%8Dkom%20prijevozu%20NN%20104_17.pdf" TargetMode="External"/><Relationship Id="rId26" Type="http://schemas.openxmlformats.org/officeDocument/2006/relationships/hyperlink" Target="https://www.zakon.hr/z/156/Zakon-o-dr%C5%BEavnoj-izmjeri-i-katastru-nekretnina" TargetMode="External"/><Relationship Id="rId39" Type="http://schemas.openxmlformats.org/officeDocument/2006/relationships/hyperlink" Target="http://mapiranje.hakom.hr/" TargetMode="External"/><Relationship Id="rId21" Type="http://schemas.openxmlformats.org/officeDocument/2006/relationships/hyperlink" Target="https://eur-lex.europa.eu/legal-content/HR/TXT/PDF/?uri=CELEX:32018L1972&amp;from=EN" TargetMode="External"/><Relationship Id="rId34" Type="http://schemas.openxmlformats.org/officeDocument/2006/relationships/hyperlink" Target="https://hakometarplus.hakom.hr/home" TargetMode="External"/><Relationship Id="rId42" Type="http://schemas.openxmlformats.org/officeDocument/2006/relationships/hyperlink" Target="https://mmpi.gov.hr/UserDocsImages/dokumenti/PROMET/Promet%205_20/MMPI%20Nacionalni%20plan%20djelovanja%202020VRH%206-5_20.pdf" TargetMode="External"/><Relationship Id="rId47" Type="http://schemas.openxmlformats.org/officeDocument/2006/relationships/hyperlink" Target="http://mapiranje.hakom.hr/" TargetMode="External"/><Relationship Id="rId50" Type="http://schemas.openxmlformats.org/officeDocument/2006/relationships/hyperlink" Target="https://eur-lex.europa.eu/legal-content/HR/TXT/PDF/?uri=CELEX:52016DC0587&amp;qid=1563985330458&amp;from=HR" TargetMode="External"/><Relationship Id="rId55" Type="http://schemas.microsoft.com/office/2011/relationships/people" Target="people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hakom.hr/UserDocsImages/2017/propisi/Zakon%20o%20mjerama%20za%20smanjenje%20troskova%20postavljanja%20el.%20kom.%20mreza%20velikih%20brzina%20NN%20121_16.pdf" TargetMode="External"/><Relationship Id="rId29" Type="http://schemas.openxmlformats.org/officeDocument/2006/relationships/hyperlink" Target="https://www.zakon.hr/z/689/Zakon-o-prostornom-ure%C4%91enju" TargetMode="External"/><Relationship Id="rId11" Type="http://schemas.openxmlformats.org/officeDocument/2006/relationships/endnotes" Target="endnotes.xml"/><Relationship Id="rId24" Type="http://schemas.openxmlformats.org/officeDocument/2006/relationships/hyperlink" Target="https://www.hakom.hr/UserDocsImages/2019/odluke_rjesenja_presude/Metodologija%20testa%20istiskivanja%20mar%C5%BEe-20191120.pdf" TargetMode="External"/><Relationship Id="rId32" Type="http://schemas.openxmlformats.org/officeDocument/2006/relationships/hyperlink" Target="https://eur-lex.europa.eu/legal-content/HR/TXT/PDF/?uri=CELEX:32015R2120&amp;from=HR" TargetMode="External"/><Relationship Id="rId37" Type="http://schemas.openxmlformats.org/officeDocument/2006/relationships/hyperlink" Target="https://www.hakom.hr/default.aspx?id=59" TargetMode="External"/><Relationship Id="rId40" Type="http://schemas.openxmlformats.org/officeDocument/2006/relationships/hyperlink" Target="https://eur-lex.europa.eu/legal-content/HR/TXT/HTML/?uri=CELEX:32007R1371&amp;from=HR" TargetMode="External"/><Relationship Id="rId45" Type="http://schemas.openxmlformats.org/officeDocument/2006/relationships/hyperlink" Target="https://www.hakom.hr/default.aspx?id=1026" TargetMode="External"/><Relationship Id="rId53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19" Type="http://schemas.openxmlformats.org/officeDocument/2006/relationships/hyperlink" Target="https://www.hakom.hr/UserDocsImages/2019/propisi/Zakon%20o%20zeljeznici%20NN%2032_19.pdf" TargetMode="External"/><Relationship Id="rId31" Type="http://schemas.openxmlformats.org/officeDocument/2006/relationships/hyperlink" Target="https://www.hakom.hr/default.aspx?id=815" TargetMode="External"/><Relationship Id="rId44" Type="http://schemas.openxmlformats.org/officeDocument/2006/relationships/hyperlink" Target="https://www.hakom.hr/default.aspx?id=73" TargetMode="External"/><Relationship Id="rId52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abor.hr/" TargetMode="External"/><Relationship Id="rId22" Type="http://schemas.openxmlformats.org/officeDocument/2006/relationships/hyperlink" Target="https://www.hakom.hr/UserDocsImages/2018/odluke_rjesenja_presude/Odluka-exM1%20analiza-20180509.pdf" TargetMode="External"/><Relationship Id="rId27" Type="http://schemas.openxmlformats.org/officeDocument/2006/relationships/hyperlink" Target="https://www.zakon.hr/z/592/Zakon-o-Nacionalnoj-infrastrukturi-prostornih-podataka" TargetMode="External"/><Relationship Id="rId30" Type="http://schemas.openxmlformats.org/officeDocument/2006/relationships/hyperlink" Target="https://www.hakom.hr/UserDocsImages/2019/propisi/Pravilnik%20o%20na%C4%8Dinu%20i%20rokovima%20provedbe%20mjera%20za%C5%A1tite%20sigurnosti%20i%20cjelovitosti%20mre%C5%BEa%20i%20usluga-neslu%C5%BEbeni.pro%C4%8Di%C5%A1%C4%87eni_20190926.pdf" TargetMode="External"/><Relationship Id="rId35" Type="http://schemas.openxmlformats.org/officeDocument/2006/relationships/hyperlink" Target="https://www.hakom.hr/default.aspx?id=78" TargetMode="External"/><Relationship Id="rId43" Type="http://schemas.openxmlformats.org/officeDocument/2006/relationships/hyperlink" Target="https://www.hakom.hr/default.aspx?id=72" TargetMode="External"/><Relationship Id="rId48" Type="http://schemas.openxmlformats.org/officeDocument/2006/relationships/hyperlink" Target="https://eur-lex.europa.eu/legal-content/HR/TXT/HTML/?uri=CELEX:32014L0053&amp;from=hr" TargetMode="External"/><Relationship Id="rId8" Type="http://schemas.openxmlformats.org/officeDocument/2006/relationships/settings" Target="settings.xml"/><Relationship Id="rId51" Type="http://schemas.openxmlformats.org/officeDocument/2006/relationships/hyperlink" Target="https://eur-lex.europa.eu/legal-content/HR/TXT/HTML/?uri=CELEX:32016R0679&amp;from=HR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hyperlink" Target="https://narodne-novine.nn.hr/clanci/sluzbeni/2015_07_78_1497.html" TargetMode="External"/><Relationship Id="rId25" Type="http://schemas.openxmlformats.org/officeDocument/2006/relationships/hyperlink" Target="https://eur-lex.europa.eu/legal-content/HR/TXT/HTML/?uri=CELEX:32015R2120&amp;from=HR" TargetMode="External"/><Relationship Id="rId33" Type="http://schemas.openxmlformats.org/officeDocument/2006/relationships/hyperlink" Target="https://www.hakom.hr/default.aspx?id=1144" TargetMode="External"/><Relationship Id="rId38" Type="http://schemas.openxmlformats.org/officeDocument/2006/relationships/hyperlink" Target="https://www.hakom.hr/UserDocsImages/2019/propisi/Pravilnik%20o%20na%C4%8Dinu%20i%20rokovima%20provedbe%20mjera%20za%C5%A1tite%20sigurnosti%20i%20cjelovitosti%20mre%C5%BEa%20i%20usluga-neslu%C5%BEbeni.pro%C4%8Di%C5%A1%C4%87eni_20190926.pdf" TargetMode="External"/><Relationship Id="rId46" Type="http://schemas.openxmlformats.org/officeDocument/2006/relationships/hyperlink" Target="https://www.hakom.hr/default.aspx?id=1177" TargetMode="External"/><Relationship Id="rId20" Type="http://schemas.openxmlformats.org/officeDocument/2006/relationships/hyperlink" Target="https://www.hakom.hr/UserDocsImages/2019/strategije_i_strucni_clanci/Strategija%20HAKOM_2019-2021.pdf" TargetMode="External"/><Relationship Id="rId41" Type="http://schemas.openxmlformats.org/officeDocument/2006/relationships/hyperlink" Target="https://www.hakom.hr/default.aspx?id=9575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www.hakom.hr/UserDocsImages/2017/propisi/ZEK-pro%C4%8Di%C5%A1%C4%87eni%202017.pdf" TargetMode="External"/><Relationship Id="rId23" Type="http://schemas.openxmlformats.org/officeDocument/2006/relationships/hyperlink" Target="https://www.hakom.hr/UserDocsImages/2019/odluke_rjesenja_presude/Odluka-exM2_2007_odluka-20190115.pdf" TargetMode="External"/><Relationship Id="rId28" Type="http://schemas.openxmlformats.org/officeDocument/2006/relationships/hyperlink" Target="https://www.broadband-mapping.eu/" TargetMode="External"/><Relationship Id="rId36" Type="http://schemas.openxmlformats.org/officeDocument/2006/relationships/hyperlink" Target="https://www.hakom.hr/default.aspx?id=144" TargetMode="External"/><Relationship Id="rId49" Type="http://schemas.openxmlformats.org/officeDocument/2006/relationships/hyperlink" Target="https://nop.hakom.h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9929D-B0A6-419A-915E-E4408BDC29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777DC9D-7520-4148-9FE5-61618BEA65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FA5B5F-9D9D-4DFE-AAEC-1CE16B1CC9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6EBADA-E6E7-49F6-9425-820972DF7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15106</Words>
  <Characters>86106</Characters>
  <Application>Microsoft Office Word</Application>
  <DocSecurity>0</DocSecurity>
  <Lines>717</Lines>
  <Paragraphs>202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Ivo Majerski</dc:creator>
  <cp:lastModifiedBy>Mirella Gelo</cp:lastModifiedBy>
  <cp:revision>3</cp:revision>
  <cp:lastPrinted>2020-04-23T09:53:00Z</cp:lastPrinted>
  <dcterms:created xsi:type="dcterms:W3CDTF">2020-07-17T13:39:00Z</dcterms:created>
  <dcterms:modified xsi:type="dcterms:W3CDTF">2020-07-17T13:39:00Z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0x0101005F64D133891958459AE81003228E31AE</vt:lpwstr>
  </property>
</Properties>
</file>